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50" w:rsidRDefault="00053450" w:rsidP="00053450">
      <w:pPr>
        <w:jc w:val="center"/>
      </w:pPr>
    </w:p>
    <w:p w:rsidR="00053450" w:rsidRDefault="00053450" w:rsidP="00053450">
      <w:pPr>
        <w:jc w:val="center"/>
      </w:pPr>
      <w:r>
        <w:t>2nd International Congress:</w:t>
      </w:r>
    </w:p>
    <w:p w:rsidR="00053450" w:rsidRDefault="00053450" w:rsidP="00053450">
      <w:pPr>
        <w:jc w:val="center"/>
      </w:pPr>
      <w:r>
        <w:t>“Progress in Tourism and Hospitality: Present and Future Challenges”</w:t>
      </w:r>
    </w:p>
    <w:p w:rsidR="00053450" w:rsidRDefault="00053450" w:rsidP="00053450">
      <w:pPr>
        <w:jc w:val="center"/>
      </w:pPr>
      <w:r>
        <w:t>1-4/6/2006, Electra Palace Hotel, Thessaloniki, Greece</w:t>
      </w:r>
    </w:p>
    <w:p w:rsidR="00053450" w:rsidRDefault="00053450" w:rsidP="00053450">
      <w:pPr>
        <w:jc w:val="center"/>
      </w:pPr>
    </w:p>
    <w:p w:rsidR="00053450" w:rsidRPr="00053450" w:rsidRDefault="00053450" w:rsidP="00053450">
      <w:pPr>
        <w:jc w:val="center"/>
        <w:rPr>
          <w:b/>
        </w:rPr>
      </w:pPr>
      <w:bookmarkStart w:id="0" w:name="_GoBack"/>
      <w:r w:rsidRPr="00053450">
        <w:rPr>
          <w:b/>
        </w:rPr>
        <w:t>IMPLEMENTATION OF ECTS IN f. Y.R. of MACEDONIA</w:t>
      </w:r>
    </w:p>
    <w:p w:rsidR="00053450" w:rsidRPr="00053450" w:rsidRDefault="00053450" w:rsidP="00053450">
      <w:pPr>
        <w:jc w:val="center"/>
        <w:rPr>
          <w:b/>
        </w:rPr>
      </w:pPr>
      <w:r w:rsidRPr="00053450">
        <w:rPr>
          <w:b/>
        </w:rPr>
        <w:t>(Case study: Faculty of Tourism and Organizational Sciences)</w:t>
      </w:r>
    </w:p>
    <w:bookmarkEnd w:id="0"/>
    <w:p w:rsidR="00053450" w:rsidRDefault="00053450" w:rsidP="00053450">
      <w:pPr>
        <w:jc w:val="center"/>
      </w:pPr>
      <w:r>
        <w:t>Simona Martinoska, PhD</w:t>
      </w:r>
    </w:p>
    <w:p w:rsidR="00053450" w:rsidRDefault="00053450" w:rsidP="00053450">
      <w:pPr>
        <w:jc w:val="center"/>
      </w:pPr>
      <w:r>
        <w:t>Faculty of Tourism and Organizational Sciences</w:t>
      </w:r>
    </w:p>
    <w:p w:rsidR="00053450" w:rsidRDefault="00053450" w:rsidP="00053450">
      <w:pPr>
        <w:jc w:val="center"/>
      </w:pPr>
      <w:r>
        <w:t>University St. Kliment Ohridski – Bitola</w:t>
      </w:r>
    </w:p>
    <w:p w:rsidR="00053450" w:rsidRDefault="00053450" w:rsidP="00053450">
      <w:pPr>
        <w:jc w:val="center"/>
      </w:pPr>
      <w:r>
        <w:t>Ohrid, f.Y.R. of Macedonia</w:t>
      </w:r>
    </w:p>
    <w:p w:rsidR="00053450" w:rsidRDefault="00053450" w:rsidP="00053450">
      <w:pPr>
        <w:jc w:val="center"/>
      </w:pPr>
      <w:hyperlink r:id="rId5" w:history="1">
        <w:r w:rsidRPr="000C1026">
          <w:rPr>
            <w:rStyle w:val="Hyperlink"/>
          </w:rPr>
          <w:t>fimasi@yahoo.com</w:t>
        </w:r>
      </w:hyperlink>
    </w:p>
    <w:p w:rsidR="00053450" w:rsidRDefault="00053450" w:rsidP="00053450">
      <w:pPr>
        <w:jc w:val="center"/>
      </w:pPr>
    </w:p>
    <w:p w:rsidR="00053450" w:rsidRDefault="00053450" w:rsidP="00053450">
      <w:pPr>
        <w:jc w:val="center"/>
      </w:pPr>
      <w:r>
        <w:t>and</w:t>
      </w:r>
    </w:p>
    <w:p w:rsidR="00053450" w:rsidRDefault="00053450" w:rsidP="00053450">
      <w:pPr>
        <w:jc w:val="center"/>
      </w:pPr>
      <w:r>
        <w:t>Gabriela Rakicivek, PhD</w:t>
      </w:r>
    </w:p>
    <w:p w:rsidR="00053450" w:rsidRDefault="00053450" w:rsidP="00053450">
      <w:pPr>
        <w:jc w:val="center"/>
      </w:pPr>
      <w:r>
        <w:t>Faculty of Tourism and Organizational Sciences</w:t>
      </w:r>
    </w:p>
    <w:p w:rsidR="00053450" w:rsidRDefault="00053450" w:rsidP="00053450">
      <w:pPr>
        <w:jc w:val="center"/>
      </w:pPr>
      <w:r>
        <w:t>University St. Kliment Ohridski – Bitola</w:t>
      </w:r>
    </w:p>
    <w:p w:rsidR="00053450" w:rsidRDefault="00053450" w:rsidP="00053450">
      <w:pPr>
        <w:jc w:val="center"/>
      </w:pPr>
      <w:r>
        <w:t>Ohrid, f.Y.R. of Macedonia</w:t>
      </w:r>
    </w:p>
    <w:p w:rsidR="00053450" w:rsidRDefault="00053450" w:rsidP="00053450">
      <w:pPr>
        <w:jc w:val="center"/>
      </w:pPr>
      <w:hyperlink r:id="rId6" w:history="1">
        <w:r w:rsidRPr="000C1026">
          <w:rPr>
            <w:rStyle w:val="Hyperlink"/>
          </w:rPr>
          <w:t>gabrielarakic@yahoo.co.uk</w:t>
        </w:r>
      </w:hyperlink>
    </w:p>
    <w:p w:rsidR="00053450" w:rsidRDefault="00053450" w:rsidP="00053450">
      <w:pPr>
        <w:jc w:val="center"/>
      </w:pPr>
    </w:p>
    <w:p w:rsidR="00053450" w:rsidRDefault="00053450" w:rsidP="00053450">
      <w:pPr>
        <w:jc w:val="center"/>
      </w:pPr>
      <w:r>
        <w:t>ABSTRACT</w:t>
      </w:r>
    </w:p>
    <w:p w:rsidR="00053450" w:rsidRDefault="00053450" w:rsidP="00053450">
      <w:pPr>
        <w:jc w:val="center"/>
      </w:pPr>
    </w:p>
    <w:p w:rsidR="00053450" w:rsidRDefault="00053450" w:rsidP="00053450">
      <w:pPr>
        <w:jc w:val="both"/>
      </w:pPr>
      <w:r>
        <w:t>The Faculty of Tourism and Organizational Sciences (FTON) - is the leader in</w:t>
      </w:r>
    </w:p>
    <w:p w:rsidR="00053450" w:rsidRDefault="00053450" w:rsidP="00053450">
      <w:pPr>
        <w:jc w:val="both"/>
      </w:pPr>
      <w:r>
        <w:t>implementation of many segments of Bologna declaration.</w:t>
      </w:r>
    </w:p>
    <w:p w:rsidR="00053450" w:rsidRDefault="00053450" w:rsidP="00053450">
      <w:pPr>
        <w:jc w:val="both"/>
      </w:pPr>
      <w:r>
        <w:t>The faculty is very innovative in developing curricula. The big effort is put in the</w:t>
      </w:r>
    </w:p>
    <w:p w:rsidR="00053450" w:rsidRDefault="00053450" w:rsidP="00053450">
      <w:pPr>
        <w:jc w:val="both"/>
      </w:pPr>
      <w:r>
        <w:t>process of improvement the quality of curricula. The management team tries to remove</w:t>
      </w:r>
    </w:p>
    <w:p w:rsidR="00053450" w:rsidRDefault="00053450" w:rsidP="00053450">
      <w:pPr>
        <w:jc w:val="both"/>
      </w:pPr>
      <w:r>
        <w:t>barriers and to develop a framework for teaching and learning, which would enhance mobility</w:t>
      </w:r>
    </w:p>
    <w:p w:rsidR="00053450" w:rsidRDefault="00053450" w:rsidP="00053450">
      <w:pPr>
        <w:jc w:val="both"/>
      </w:pPr>
      <w:r>
        <w:lastRenderedPageBreak/>
        <w:t>and a closer cooperation. The new curriculum for the Tourism course was established less</w:t>
      </w:r>
    </w:p>
    <w:p w:rsidR="00053450" w:rsidRDefault="00053450" w:rsidP="00053450">
      <w:pPr>
        <w:jc w:val="both"/>
      </w:pPr>
      <w:r>
        <w:t>than year ago. It consists two main cycles (3+2), graduate (3 years) and postgraduate (2</w:t>
      </w:r>
    </w:p>
    <w:p w:rsidR="00053450" w:rsidRDefault="00053450" w:rsidP="00053450">
      <w:pPr>
        <w:jc w:val="both"/>
      </w:pPr>
      <w:r>
        <w:t>years). They could be recognized for international comparison and equivalence. Much of the</w:t>
      </w:r>
    </w:p>
    <w:p w:rsidR="00053450" w:rsidRDefault="00053450" w:rsidP="00053450">
      <w:pPr>
        <w:jc w:val="both"/>
      </w:pPr>
      <w:r>
        <w:t>originality and flexibility in this system will be achieved through the use of credits and</w:t>
      </w:r>
    </w:p>
    <w:p w:rsidR="00053450" w:rsidRDefault="00053450" w:rsidP="00053450">
      <w:pPr>
        <w:jc w:val="both"/>
      </w:pPr>
      <w:r>
        <w:t>semesters. This will allow for validation of these acquired credits for those who choose initial</w:t>
      </w:r>
    </w:p>
    <w:p w:rsidR="00053450" w:rsidRDefault="00053450" w:rsidP="00053450">
      <w:pPr>
        <w:jc w:val="both"/>
      </w:pPr>
      <w:r>
        <w:t>or continued education in different universities out of Macedonia and wish to be able to</w:t>
      </w:r>
    </w:p>
    <w:p w:rsidR="00053450" w:rsidRDefault="00053450" w:rsidP="00053450">
      <w:pPr>
        <w:jc w:val="both"/>
      </w:pPr>
      <w:r>
        <w:t>acquire degrees in due time throughout life. Indeed, students should be able to enter the</w:t>
      </w:r>
    </w:p>
    <w:p w:rsidR="00053450" w:rsidRDefault="00053450" w:rsidP="00053450">
      <w:pPr>
        <w:jc w:val="both"/>
      </w:pPr>
      <w:r>
        <w:t>academic world at any time in their professional life and from diverse backgrounds. Students</w:t>
      </w:r>
    </w:p>
    <w:p w:rsidR="00053450" w:rsidRDefault="00053450" w:rsidP="00053450">
      <w:pPr>
        <w:jc w:val="both"/>
      </w:pPr>
      <w:r>
        <w:t>would be encouraged to spend at least one semester in universities outside the country. At the</w:t>
      </w:r>
    </w:p>
    <w:p w:rsidR="00053450" w:rsidRDefault="00053450" w:rsidP="00053450">
      <w:pPr>
        <w:jc w:val="both"/>
      </w:pPr>
      <w:r>
        <w:t>same time, more teaching and research staff should have opportunity to work in European</w:t>
      </w:r>
    </w:p>
    <w:p w:rsidR="00053450" w:rsidRDefault="00053450" w:rsidP="00053450">
      <w:pPr>
        <w:jc w:val="both"/>
      </w:pPr>
      <w:r>
        <w:t>countries other than their own. With purpose of implementation of this issue, very important</w:t>
      </w:r>
    </w:p>
    <w:p w:rsidR="00053450" w:rsidRDefault="00053450" w:rsidP="00053450">
      <w:pPr>
        <w:jc w:val="both"/>
      </w:pPr>
      <w:r>
        <w:t>is the support of the European Union. For now, the only way for exchanging teaching or</w:t>
      </w:r>
    </w:p>
    <w:p w:rsidR="00053450" w:rsidRDefault="00053450" w:rsidP="00053450">
      <w:pPr>
        <w:jc w:val="both"/>
      </w:pPr>
      <w:r>
        <w:t>research staff, is participation in international project or individual mobility grant.</w:t>
      </w:r>
    </w:p>
    <w:p w:rsidR="00053450" w:rsidRDefault="00053450" w:rsidP="00053450">
      <w:pPr>
        <w:jc w:val="both"/>
      </w:pPr>
      <w:r>
        <w:t>All study materials are available for students. For contemporary way of teaching,</w:t>
      </w:r>
    </w:p>
    <w:p w:rsidR="00053450" w:rsidRDefault="00053450" w:rsidP="00053450">
      <w:pPr>
        <w:jc w:val="both"/>
      </w:pPr>
      <w:r>
        <w:t>classrooms are equipped with multimedia devices. The kitchen, restaurant and café are open</w:t>
      </w:r>
    </w:p>
    <w:p w:rsidR="00053450" w:rsidRDefault="00053450" w:rsidP="00053450">
      <w:pPr>
        <w:jc w:val="both"/>
      </w:pPr>
      <w:r>
        <w:t>within the faculty. Students do their practical work there. For some disciplines, students do</w:t>
      </w:r>
    </w:p>
    <w:p w:rsidR="00053450" w:rsidRDefault="00053450" w:rsidP="00053450">
      <w:pPr>
        <w:jc w:val="both"/>
      </w:pPr>
      <w:r>
        <w:t>their practical training within the companies of Tourism and Hospitality industry.</w:t>
      </w:r>
    </w:p>
    <w:p w:rsidR="00053450" w:rsidRDefault="00053450" w:rsidP="00053450">
      <w:pPr>
        <w:jc w:val="both"/>
      </w:pPr>
      <w:r>
        <w:t>Key words: Bologna proces, ECTS, quality, internalization</w:t>
      </w:r>
    </w:p>
    <w:p w:rsidR="00762011" w:rsidRDefault="00762011" w:rsidP="00053450">
      <w:pPr>
        <w:jc w:val="center"/>
      </w:pPr>
    </w:p>
    <w:sectPr w:rsidR="00762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50"/>
    <w:rsid w:val="00053450"/>
    <w:rsid w:val="0076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brielarakic@yahoo.co.uk" TargetMode="External"/><Relationship Id="rId5" Type="http://schemas.openxmlformats.org/officeDocument/2006/relationships/hyperlink" Target="mailto:fima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</cp:revision>
  <dcterms:created xsi:type="dcterms:W3CDTF">2023-12-21T18:01:00Z</dcterms:created>
  <dcterms:modified xsi:type="dcterms:W3CDTF">2023-12-21T18:04:00Z</dcterms:modified>
</cp:coreProperties>
</file>