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08" w:rsidRPr="00F64608" w:rsidRDefault="00F64608" w:rsidP="00F64608">
      <w:pPr>
        <w:spacing w:after="0" w:line="360" w:lineRule="auto"/>
        <w:jc w:val="both"/>
        <w:rPr>
          <w:rFonts w:ascii="Times New Roman" w:eastAsia="Calibri" w:hAnsi="Times New Roman"/>
          <w:sz w:val="24"/>
          <w:szCs w:val="24"/>
        </w:rPr>
      </w:pPr>
      <w:r w:rsidRPr="00F64608">
        <w:rPr>
          <w:rFonts w:ascii="Times New Roman" w:eastAsia="Calibri" w:hAnsi="Times New Roman"/>
          <w:sz w:val="24"/>
          <w:szCs w:val="24"/>
        </w:rPr>
        <w:t>2nd INTERNATIONAL SYMPOSIUM ON BIOTECHNOLOGY</w:t>
      </w:r>
    </w:p>
    <w:p w:rsidR="003C62F6" w:rsidRPr="00335EB7" w:rsidRDefault="00F64608" w:rsidP="00F64608">
      <w:pPr>
        <w:spacing w:after="0" w:line="360" w:lineRule="auto"/>
        <w:jc w:val="both"/>
        <w:rPr>
          <w:rFonts w:ascii="Times New Roman" w:eastAsia="Calibri" w:hAnsi="Times New Roman"/>
          <w:sz w:val="24"/>
          <w:szCs w:val="24"/>
        </w:rPr>
      </w:pPr>
      <w:r w:rsidRPr="00F64608">
        <w:rPr>
          <w:rFonts w:ascii="Times New Roman" w:eastAsia="Calibri" w:hAnsi="Times New Roman"/>
          <w:sz w:val="24"/>
          <w:szCs w:val="24"/>
        </w:rPr>
        <w:t xml:space="preserve">XXIX </w:t>
      </w:r>
      <w:proofErr w:type="spellStart"/>
      <w:r w:rsidRPr="00F64608">
        <w:rPr>
          <w:rFonts w:ascii="Times New Roman" w:eastAsia="Calibri" w:hAnsi="Times New Roman"/>
          <w:sz w:val="24"/>
          <w:szCs w:val="24"/>
        </w:rPr>
        <w:t>Savetovanje</w:t>
      </w:r>
      <w:proofErr w:type="spellEnd"/>
      <w:r w:rsidRPr="00F64608">
        <w:rPr>
          <w:rFonts w:ascii="Times New Roman" w:eastAsia="Calibri" w:hAnsi="Times New Roman"/>
          <w:sz w:val="24"/>
          <w:szCs w:val="24"/>
        </w:rPr>
        <w:t xml:space="preserve"> o </w:t>
      </w:r>
      <w:proofErr w:type="spellStart"/>
      <w:r w:rsidRPr="00F64608">
        <w:rPr>
          <w:rFonts w:ascii="Times New Roman" w:eastAsia="Calibri" w:hAnsi="Times New Roman"/>
          <w:sz w:val="24"/>
          <w:szCs w:val="24"/>
        </w:rPr>
        <w:t>biotehnologiji</w:t>
      </w:r>
      <w:proofErr w:type="spellEnd"/>
      <w:r w:rsidRPr="00F64608">
        <w:rPr>
          <w:rFonts w:ascii="Times New Roman" w:eastAsia="Calibri" w:hAnsi="Times New Roman"/>
          <w:sz w:val="24"/>
          <w:szCs w:val="24"/>
        </w:rPr>
        <w:t xml:space="preserve"> </w:t>
      </w:r>
      <w:proofErr w:type="spellStart"/>
      <w:proofErr w:type="gramStart"/>
      <w:r w:rsidRPr="00F64608">
        <w:rPr>
          <w:rFonts w:ascii="Times New Roman" w:eastAsia="Calibri" w:hAnsi="Times New Roman"/>
          <w:sz w:val="24"/>
          <w:szCs w:val="24"/>
        </w:rPr>
        <w:t>sa</w:t>
      </w:r>
      <w:proofErr w:type="spellEnd"/>
      <w:proofErr w:type="gramEnd"/>
      <w:r w:rsidRPr="00F64608">
        <w:rPr>
          <w:rFonts w:ascii="Times New Roman" w:eastAsia="Calibri" w:hAnsi="Times New Roman"/>
          <w:sz w:val="24"/>
          <w:szCs w:val="24"/>
        </w:rPr>
        <w:t xml:space="preserve"> </w:t>
      </w:r>
      <w:proofErr w:type="spellStart"/>
      <w:r w:rsidRPr="00F64608">
        <w:rPr>
          <w:rFonts w:ascii="Times New Roman" w:eastAsia="Calibri" w:hAnsi="Times New Roman"/>
          <w:sz w:val="24"/>
          <w:szCs w:val="24"/>
        </w:rPr>
        <w:t>međunarodnim</w:t>
      </w:r>
      <w:proofErr w:type="spellEnd"/>
      <w:r w:rsidRPr="00F64608">
        <w:rPr>
          <w:rFonts w:ascii="Times New Roman" w:eastAsia="Calibri" w:hAnsi="Times New Roman"/>
          <w:sz w:val="24"/>
          <w:szCs w:val="24"/>
        </w:rPr>
        <w:t xml:space="preserve"> </w:t>
      </w:r>
      <w:proofErr w:type="spellStart"/>
      <w:r w:rsidRPr="00F64608">
        <w:rPr>
          <w:rFonts w:ascii="Times New Roman" w:eastAsia="Calibri" w:hAnsi="Times New Roman"/>
          <w:sz w:val="24"/>
          <w:szCs w:val="24"/>
        </w:rPr>
        <w:t>učešćem</w:t>
      </w:r>
      <w:bookmarkStart w:id="0" w:name="_GoBack"/>
      <w:bookmarkEnd w:id="0"/>
      <w:proofErr w:type="spellEnd"/>
    </w:p>
    <w:p w:rsidR="009A1065" w:rsidRPr="00BC4B18" w:rsidRDefault="00BC4B18" w:rsidP="009A1065">
      <w:pPr>
        <w:spacing w:after="0" w:line="240" w:lineRule="auto"/>
        <w:jc w:val="center"/>
        <w:rPr>
          <w:rFonts w:ascii="Palatino Linotype" w:eastAsia="Calibri" w:hAnsi="Palatino Linotype"/>
          <w:b/>
        </w:rPr>
      </w:pPr>
      <w:r w:rsidRPr="00BC4B18">
        <w:rPr>
          <w:rFonts w:ascii="Palatino Linotype" w:eastAsia="Calibri" w:hAnsi="Palatino Linotype"/>
          <w:b/>
        </w:rPr>
        <w:t xml:space="preserve">STRATEGIC PLANNING OF TOBACCO PRODUCTION IN </w:t>
      </w:r>
      <w:proofErr w:type="gramStart"/>
      <w:r w:rsidRPr="00BC4B18">
        <w:rPr>
          <w:rFonts w:ascii="Palatino Linotype" w:eastAsia="Calibri" w:hAnsi="Palatino Linotype"/>
          <w:b/>
        </w:rPr>
        <w:t>MACEDONIA  TROUGH</w:t>
      </w:r>
      <w:proofErr w:type="gramEnd"/>
      <w:r w:rsidRPr="00BC4B18">
        <w:rPr>
          <w:rFonts w:ascii="Palatino Linotype" w:eastAsia="Calibri" w:hAnsi="Palatino Linotype"/>
          <w:b/>
        </w:rPr>
        <w:t xml:space="preserve"> A SWOT ANALISIS</w:t>
      </w:r>
    </w:p>
    <w:p w:rsidR="009A1065" w:rsidRPr="009A1065" w:rsidRDefault="009A1065" w:rsidP="009A1065">
      <w:pPr>
        <w:spacing w:after="0" w:line="240" w:lineRule="auto"/>
        <w:jc w:val="center"/>
        <w:rPr>
          <w:rFonts w:ascii="Palatino Linotype" w:eastAsia="Calibri" w:hAnsi="Palatino Linotype"/>
          <w:i/>
          <w:iCs/>
          <w:sz w:val="20"/>
          <w:szCs w:val="20"/>
        </w:rPr>
      </w:pPr>
      <w:proofErr w:type="spellStart"/>
      <w:r w:rsidRPr="009A1065">
        <w:rPr>
          <w:rFonts w:ascii="Palatino Linotype" w:eastAsia="Calibri" w:hAnsi="Palatino Linotype"/>
          <w:i/>
          <w:iCs/>
          <w:sz w:val="20"/>
          <w:szCs w:val="20"/>
        </w:rPr>
        <w:t>Silvana</w:t>
      </w:r>
      <w:proofErr w:type="spellEnd"/>
      <w:r w:rsidRPr="009A1065">
        <w:rPr>
          <w:rFonts w:ascii="Palatino Linotype" w:eastAsia="Calibri" w:hAnsi="Palatino Linotype"/>
          <w:i/>
          <w:iCs/>
          <w:sz w:val="20"/>
          <w:szCs w:val="20"/>
        </w:rPr>
        <w:t xml:space="preserve"> </w:t>
      </w:r>
      <w:proofErr w:type="spellStart"/>
      <w:r w:rsidRPr="009A1065">
        <w:rPr>
          <w:rFonts w:ascii="Palatino Linotype" w:eastAsia="Calibri" w:hAnsi="Palatino Linotype"/>
          <w:i/>
          <w:iCs/>
          <w:sz w:val="20"/>
          <w:szCs w:val="20"/>
        </w:rPr>
        <w:t>Pashovska</w:t>
      </w:r>
      <w:proofErr w:type="spellEnd"/>
      <w:r w:rsidRPr="009A1065">
        <w:rPr>
          <w:rFonts w:ascii="Palatino Linotype" w:eastAsia="Calibri" w:hAnsi="Palatino Linotype"/>
          <w:i/>
          <w:iCs/>
          <w:sz w:val="20"/>
          <w:szCs w:val="20"/>
          <w:vertAlign w:val="superscript"/>
        </w:rPr>
        <w:footnoteReference w:id="1"/>
      </w:r>
    </w:p>
    <w:p w:rsidR="00944B1D" w:rsidRPr="009A1065" w:rsidRDefault="00944B1D" w:rsidP="009A1065">
      <w:pPr>
        <w:spacing w:after="0" w:line="360" w:lineRule="auto"/>
        <w:jc w:val="center"/>
        <w:rPr>
          <w:rFonts w:ascii="Palatino Linotype" w:eastAsia="Calibri" w:hAnsi="Palatino Linotype"/>
          <w:sz w:val="20"/>
          <w:szCs w:val="20"/>
        </w:rPr>
      </w:pPr>
    </w:p>
    <w:p w:rsidR="00944B1D" w:rsidRPr="009A1065" w:rsidRDefault="009A1065" w:rsidP="00944B1D">
      <w:pPr>
        <w:spacing w:after="0" w:line="360" w:lineRule="auto"/>
        <w:jc w:val="center"/>
        <w:rPr>
          <w:rFonts w:ascii="Palatino Linotype" w:eastAsia="Calibri" w:hAnsi="Palatino Linotype"/>
          <w:b/>
          <w:sz w:val="20"/>
          <w:szCs w:val="20"/>
        </w:rPr>
      </w:pPr>
      <w:r>
        <w:rPr>
          <w:rFonts w:ascii="Palatino Linotype" w:eastAsia="Calibri" w:hAnsi="Palatino Linotype"/>
          <w:b/>
          <w:sz w:val="20"/>
          <w:szCs w:val="20"/>
          <w:lang w:val="mk-MK"/>
        </w:rPr>
        <w:t>A</w:t>
      </w:r>
      <w:proofErr w:type="spellStart"/>
      <w:r>
        <w:rPr>
          <w:rFonts w:ascii="Palatino Linotype" w:eastAsia="Calibri" w:hAnsi="Palatino Linotype"/>
          <w:b/>
          <w:sz w:val="20"/>
          <w:szCs w:val="20"/>
        </w:rPr>
        <w:t>bstract</w:t>
      </w:r>
      <w:proofErr w:type="spellEnd"/>
    </w:p>
    <w:p w:rsidR="00944B1D" w:rsidRPr="009A1065" w:rsidRDefault="00944B1D" w:rsidP="009A1065">
      <w:pPr>
        <w:spacing w:after="0" w:line="240" w:lineRule="auto"/>
        <w:jc w:val="both"/>
        <w:rPr>
          <w:rFonts w:ascii="Palatino Linotype" w:eastAsia="Calibri" w:hAnsi="Palatino Linotype"/>
          <w:sz w:val="20"/>
          <w:szCs w:val="20"/>
          <w:lang w:val="mk-MK"/>
        </w:rPr>
      </w:pPr>
      <w:r w:rsidRPr="009A1065">
        <w:rPr>
          <w:rFonts w:ascii="Palatino Linotype" w:eastAsia="Calibri" w:hAnsi="Palatino Linotype"/>
          <w:sz w:val="20"/>
          <w:szCs w:val="20"/>
          <w:lang w:val="mk-MK"/>
        </w:rPr>
        <w:t>The production of oriental tobacco in the Republic of North Macedonia has real development opportunities during a long-term period, viewed from the perspective of world requirements for the representation of oriental types of tobacco in the tobacco mixture in the production of quality cigarettes, as well as for other, broader needs of this type. tobacco at the world level. In addition, precisely the production of tobacco in Macedonia, for a large part of the population provides a condition for improving its social and economic position, engagement of almost all members of the family, creation of work habits (of course, within the framework of non-abuse of child labor) among young people , and thus their possible turning away from bad habits and from reaching out to vices, as well as generally speaking, improving the financial benefits for the state. In perspective, tobacco production, with some oscillations, has a stable trend of movements, with slight upward</w:t>
      </w:r>
      <w:r w:rsidR="009F7039">
        <w:rPr>
          <w:rFonts w:ascii="Palatino Linotype" w:eastAsia="Calibri" w:hAnsi="Palatino Linotype"/>
          <w:sz w:val="20"/>
          <w:szCs w:val="20"/>
          <w:lang w:val="mk-MK"/>
        </w:rPr>
        <w:t xml:space="preserve"> trends in world production,</w:t>
      </w:r>
      <w:r w:rsidR="009F7039">
        <w:rPr>
          <w:rFonts w:ascii="Palatino Linotype" w:eastAsia="Calibri" w:hAnsi="Palatino Linotype"/>
          <w:sz w:val="20"/>
          <w:szCs w:val="20"/>
        </w:rPr>
        <w:t xml:space="preserve"> </w:t>
      </w:r>
      <w:r w:rsidRPr="009A1065">
        <w:rPr>
          <w:rFonts w:ascii="Palatino Linotype" w:eastAsia="Calibri" w:hAnsi="Palatino Linotype"/>
          <w:sz w:val="20"/>
          <w:szCs w:val="20"/>
          <w:lang w:val="mk-MK"/>
        </w:rPr>
        <w:t>whic</w:t>
      </w:r>
      <w:r w:rsidR="003E60F1">
        <w:rPr>
          <w:rFonts w:ascii="Palatino Linotype" w:eastAsia="Calibri" w:hAnsi="Palatino Linotype"/>
          <w:sz w:val="20"/>
          <w:szCs w:val="20"/>
          <w:lang w:val="mk-MK"/>
        </w:rPr>
        <w:t xml:space="preserve">h we need to adjust and </w:t>
      </w:r>
      <w:r w:rsidR="003E60F1" w:rsidRPr="003E60F1">
        <w:rPr>
          <w:rFonts w:ascii="Palatino Linotype" w:eastAsia="Calibri" w:hAnsi="Palatino Linotype"/>
          <w:sz w:val="20"/>
          <w:szCs w:val="20"/>
          <w:lang w:val="mk-MK"/>
        </w:rPr>
        <w:t>follow</w:t>
      </w:r>
      <w:r w:rsidR="003E60F1">
        <w:rPr>
          <w:rFonts w:ascii="Palatino Linotype" w:eastAsia="Calibri" w:hAnsi="Palatino Linotype"/>
          <w:sz w:val="20"/>
          <w:szCs w:val="20"/>
          <w:lang w:val="mk-MK"/>
        </w:rPr>
        <w:t>.</w:t>
      </w:r>
    </w:p>
    <w:p w:rsidR="00944B1D" w:rsidRPr="009A1065" w:rsidRDefault="007940A4" w:rsidP="009A1065">
      <w:pPr>
        <w:spacing w:after="0" w:line="240" w:lineRule="auto"/>
        <w:jc w:val="both"/>
        <w:rPr>
          <w:rFonts w:ascii="Palatino Linotype" w:eastAsia="Calibri" w:hAnsi="Palatino Linotype"/>
          <w:sz w:val="20"/>
          <w:szCs w:val="20"/>
          <w:lang w:val="mk-MK"/>
        </w:rPr>
      </w:pPr>
      <w:r>
        <w:rPr>
          <w:rFonts w:ascii="Palatino Linotype" w:eastAsia="Calibri" w:hAnsi="Palatino Linotype"/>
          <w:sz w:val="20"/>
          <w:szCs w:val="20"/>
        </w:rPr>
        <w:t xml:space="preserve"> </w:t>
      </w:r>
      <w:r w:rsidR="00944B1D" w:rsidRPr="009A1065">
        <w:rPr>
          <w:rFonts w:ascii="Palatino Linotype" w:eastAsia="Calibri" w:hAnsi="Palatino Linotype"/>
          <w:sz w:val="20"/>
          <w:szCs w:val="20"/>
          <w:lang w:val="mk-MK"/>
        </w:rPr>
        <w:t>Bearing in mind the significance and importance of tobacco as an industrial culture from an economic and social aspect, it is necessary to analyze all aspects significant for this sphere, i.e. all weaknesses, strengths, opportunities and threats, sublimated in a detailed SWOT analysis through which perceived the impact of the internal and external environment, as well as the challenges that follow in the future. Precisely because of this, this paper is aimed at analyzing the factors important for tobacco production, by giving recommendations for taking future steps that will lead to greater efficiency and effectiveness of all stakeholders involved in this activity.</w:t>
      </w:r>
    </w:p>
    <w:p w:rsidR="003C62F6" w:rsidRDefault="00944B1D" w:rsidP="009A1065">
      <w:pPr>
        <w:spacing w:after="0" w:line="240" w:lineRule="auto"/>
        <w:jc w:val="both"/>
        <w:rPr>
          <w:rFonts w:ascii="Palatino Linotype" w:eastAsia="Calibri" w:hAnsi="Palatino Linotype"/>
          <w:sz w:val="20"/>
          <w:szCs w:val="20"/>
          <w:lang w:val="mk-MK"/>
        </w:rPr>
      </w:pPr>
      <w:r w:rsidRPr="009A1065">
        <w:rPr>
          <w:rFonts w:ascii="Palatino Linotype" w:eastAsia="Calibri" w:hAnsi="Palatino Linotype"/>
          <w:b/>
          <w:sz w:val="20"/>
          <w:szCs w:val="20"/>
          <w:lang w:val="mk-MK"/>
        </w:rPr>
        <w:t>Keywords:</w:t>
      </w:r>
      <w:r w:rsidRPr="009A1065">
        <w:rPr>
          <w:rFonts w:ascii="Palatino Linotype" w:eastAsia="Calibri" w:hAnsi="Palatino Linotype"/>
          <w:sz w:val="20"/>
          <w:szCs w:val="20"/>
          <w:lang w:val="mk-MK"/>
        </w:rPr>
        <w:t xml:space="preserve"> tobacco production, quality, competitiveness, stable prices, experience, tradition</w:t>
      </w:r>
    </w:p>
    <w:p w:rsidR="002660FE" w:rsidRDefault="002660FE" w:rsidP="009A1065">
      <w:pPr>
        <w:spacing w:after="0" w:line="240" w:lineRule="auto"/>
        <w:jc w:val="both"/>
        <w:rPr>
          <w:rFonts w:ascii="Palatino Linotype" w:eastAsia="Calibri" w:hAnsi="Palatino Linotype"/>
          <w:sz w:val="20"/>
          <w:szCs w:val="20"/>
          <w:lang w:val="mk-MK"/>
        </w:rPr>
      </w:pPr>
    </w:p>
    <w:p w:rsidR="002660FE" w:rsidRDefault="002660FE" w:rsidP="002660FE">
      <w:pPr>
        <w:spacing w:after="0" w:line="240" w:lineRule="auto"/>
        <w:jc w:val="center"/>
        <w:rPr>
          <w:rFonts w:ascii="Palatino Linotype" w:eastAsia="Calibri" w:hAnsi="Palatino Linotype"/>
          <w:b/>
          <w:sz w:val="20"/>
          <w:szCs w:val="20"/>
        </w:rPr>
      </w:pPr>
      <w:r w:rsidRPr="002660FE">
        <w:rPr>
          <w:rFonts w:ascii="Palatino Linotype" w:eastAsia="Calibri" w:hAnsi="Palatino Linotype"/>
          <w:b/>
          <w:sz w:val="20"/>
          <w:szCs w:val="20"/>
        </w:rPr>
        <w:t>Introduction</w:t>
      </w:r>
    </w:p>
    <w:p w:rsidR="009F7039" w:rsidRDefault="009F7039" w:rsidP="002660FE">
      <w:pPr>
        <w:spacing w:after="0" w:line="240" w:lineRule="auto"/>
        <w:jc w:val="center"/>
        <w:rPr>
          <w:rFonts w:ascii="Palatino Linotype" w:eastAsia="Calibri" w:hAnsi="Palatino Linotype"/>
          <w:b/>
          <w:sz w:val="20"/>
          <w:szCs w:val="20"/>
          <w:lang w:val="mk-MK"/>
        </w:rPr>
      </w:pPr>
    </w:p>
    <w:p w:rsidR="002660FE" w:rsidRPr="002660FE" w:rsidRDefault="007940A4" w:rsidP="002660FE">
      <w:pPr>
        <w:spacing w:after="0" w:line="240" w:lineRule="auto"/>
        <w:jc w:val="both"/>
        <w:rPr>
          <w:rFonts w:ascii="Palatino Linotype" w:eastAsia="Calibri" w:hAnsi="Palatino Linotype"/>
          <w:sz w:val="20"/>
          <w:szCs w:val="20"/>
          <w:lang w:val="mk-MK"/>
        </w:rPr>
      </w:pPr>
      <w:r>
        <w:rPr>
          <w:rFonts w:ascii="Palatino Linotype" w:eastAsia="Calibri" w:hAnsi="Palatino Linotype"/>
          <w:sz w:val="20"/>
          <w:szCs w:val="20"/>
          <w:lang w:val="mk-MK"/>
        </w:rPr>
        <w:t xml:space="preserve"> </w:t>
      </w:r>
      <w:r w:rsidR="002660FE" w:rsidRPr="002660FE">
        <w:rPr>
          <w:rFonts w:ascii="Palatino Linotype" w:eastAsia="Calibri" w:hAnsi="Palatino Linotype"/>
          <w:sz w:val="20"/>
          <w:szCs w:val="20"/>
          <w:lang w:val="mk-MK"/>
        </w:rPr>
        <w:t>Macedonia, both regionally and globally, on world stock exchanges and markets, is considered a producer of high-quality aromatic oriental tobacco. The production and trade of tobacco and tobacco products have great economic and social importance, with a share of 3.8% in the gross domestic product</w:t>
      </w:r>
      <w:r w:rsidR="003E60F1">
        <w:rPr>
          <w:rFonts w:ascii="Palatino Linotype" w:eastAsia="Calibri" w:hAnsi="Palatino Linotype"/>
          <w:sz w:val="20"/>
          <w:szCs w:val="20"/>
          <w:lang w:val="mk-MK"/>
        </w:rPr>
        <w:t xml:space="preserve"> </w:t>
      </w:r>
      <w:r w:rsidR="003E60F1" w:rsidRPr="003E60F1">
        <w:rPr>
          <w:rFonts w:ascii="Palatino Linotype" w:eastAsia="Calibri" w:hAnsi="Palatino Linotype"/>
          <w:sz w:val="20"/>
          <w:szCs w:val="20"/>
          <w:lang w:val="mk-MK"/>
        </w:rPr>
        <w:t>for the period 2021/2022</w:t>
      </w:r>
      <w:r w:rsidR="002660FE" w:rsidRPr="002660FE">
        <w:rPr>
          <w:rFonts w:ascii="Palatino Linotype" w:eastAsia="Calibri" w:hAnsi="Palatino Linotype"/>
          <w:sz w:val="20"/>
          <w:szCs w:val="20"/>
          <w:lang w:val="mk-MK"/>
        </w:rPr>
        <w:t>. Tobacco is represented by a high 80% of the total area under industrial crops and is one of the most represented exported agricultural products, with 18% participation in domestic exports. The demand for Macedonian oriental tobacco (which is also found in neighboring countries: Bulgaria, Greece and Turkey, but not of the same quality as Macedonian) is still high. Tobacco production as an agricultural branch acquires strategic importance within the state economy, as a significant item of the realized income directly flows into the state budget.</w:t>
      </w:r>
    </w:p>
    <w:p w:rsidR="002660FE" w:rsidRPr="002660FE" w:rsidRDefault="002660FE" w:rsidP="002660FE">
      <w:pPr>
        <w:spacing w:after="0" w:line="240" w:lineRule="auto"/>
        <w:jc w:val="both"/>
        <w:rPr>
          <w:rFonts w:ascii="Palatino Linotype" w:eastAsia="Calibri" w:hAnsi="Palatino Linotype"/>
          <w:sz w:val="20"/>
          <w:szCs w:val="20"/>
          <w:lang w:val="mk-MK"/>
        </w:rPr>
      </w:pPr>
      <w:r w:rsidRPr="002660FE">
        <w:rPr>
          <w:rFonts w:ascii="Palatino Linotype" w:eastAsia="Calibri" w:hAnsi="Palatino Linotype"/>
          <w:sz w:val="20"/>
          <w:szCs w:val="20"/>
          <w:lang w:val="mk-MK"/>
        </w:rPr>
        <w:t xml:space="preserve">Tobacco is an extremely important crop due to its great influence on the global political, economic and social life of the world's population. But the production of tobacco in the Balkans, in the last five years, is rapidly declining. And in Greece, the production of tobacco has been drastically reduced, because as a member of the European Union, in recent years, high subsidies were available for tobacco production in order to </w:t>
      </w:r>
      <w:r w:rsidRPr="002660FE">
        <w:rPr>
          <w:rFonts w:ascii="Palatino Linotype" w:eastAsia="Calibri" w:hAnsi="Palatino Linotype"/>
          <w:sz w:val="20"/>
          <w:szCs w:val="20"/>
          <w:lang w:val="mk-MK"/>
        </w:rPr>
        <w:lastRenderedPageBreak/>
        <w:t>reorient the tobacco producers to the cultivation of some other crops. In Bulgaria, tobacco production has als</w:t>
      </w:r>
      <w:r w:rsidR="00D63183">
        <w:rPr>
          <w:rFonts w:ascii="Palatino Linotype" w:eastAsia="Calibri" w:hAnsi="Palatino Linotype"/>
          <w:sz w:val="20"/>
          <w:szCs w:val="20"/>
          <w:lang w:val="mk-MK"/>
        </w:rPr>
        <w:t>o decreased because, as a</w:t>
      </w:r>
      <w:r w:rsidRPr="002660FE">
        <w:rPr>
          <w:rFonts w:ascii="Palatino Linotype" w:eastAsia="Calibri" w:hAnsi="Palatino Linotype"/>
          <w:sz w:val="20"/>
          <w:szCs w:val="20"/>
          <w:lang w:val="mk-MK"/>
        </w:rPr>
        <w:t xml:space="preserve"> member of the EU, the country was called upon to reduce its tobacco production areas (tobacco production quota fell in relation to its production even before becoming a member of the EU ). In Serbia, the production of oriental tobacco is almost eliminated, and only Virginia and Burley tobacco are produced (5,000 to 6,000 tons on average). Albania, as a producer of oriental tobacco, has a symbolic share of about 2,000 tons per year.</w:t>
      </w:r>
      <w:r w:rsidR="001940F2">
        <w:rPr>
          <w:rStyle w:val="FootnoteReference"/>
          <w:rFonts w:ascii="Palatino Linotype" w:eastAsia="Calibri" w:hAnsi="Palatino Linotype"/>
          <w:sz w:val="20"/>
          <w:szCs w:val="20"/>
          <w:lang w:val="mk-MK"/>
        </w:rPr>
        <w:footnoteReference w:id="2"/>
      </w:r>
      <w:r w:rsidRPr="002660FE">
        <w:rPr>
          <w:rFonts w:ascii="Palatino Linotype" w:eastAsia="Calibri" w:hAnsi="Palatino Linotype"/>
          <w:sz w:val="20"/>
          <w:szCs w:val="20"/>
          <w:lang w:val="mk-MK"/>
        </w:rPr>
        <w:t xml:space="preserve"> Macedonia produces only oriental tobacco. Production oscillates from 16,000 to</w:t>
      </w:r>
      <w:r w:rsidR="00D63183">
        <w:rPr>
          <w:rFonts w:ascii="Palatino Linotype" w:eastAsia="Calibri" w:hAnsi="Palatino Linotype"/>
          <w:sz w:val="20"/>
          <w:szCs w:val="20"/>
          <w:lang w:val="mk-MK"/>
        </w:rPr>
        <w:t xml:space="preserve">ns to 26,000 tons </w:t>
      </w:r>
      <w:r w:rsidR="00D63183" w:rsidRPr="00D63183">
        <w:rPr>
          <w:rFonts w:ascii="Palatino Linotype" w:eastAsia="Calibri" w:hAnsi="Palatino Linotype"/>
          <w:sz w:val="20"/>
          <w:szCs w:val="20"/>
          <w:lang w:val="mk-MK"/>
        </w:rPr>
        <w:t>in the past ten years</w:t>
      </w:r>
      <w:r w:rsidRPr="002660FE">
        <w:rPr>
          <w:rFonts w:ascii="Palatino Linotype" w:eastAsia="Calibri" w:hAnsi="Palatino Linotype"/>
          <w:sz w:val="20"/>
          <w:szCs w:val="20"/>
          <w:lang w:val="mk-MK"/>
        </w:rPr>
        <w:t>. It has stable production, with high quality tobacco, well known to the world's largest tobacco companies.</w:t>
      </w:r>
      <w:r w:rsidR="00984709">
        <w:rPr>
          <w:rStyle w:val="FootnoteReference"/>
          <w:rFonts w:ascii="Palatino Linotype" w:eastAsia="Calibri" w:hAnsi="Palatino Linotype"/>
          <w:sz w:val="20"/>
          <w:szCs w:val="20"/>
          <w:lang w:val="mk-MK"/>
        </w:rPr>
        <w:footnoteReference w:id="3"/>
      </w:r>
    </w:p>
    <w:p w:rsidR="002660FE" w:rsidRPr="002660FE" w:rsidRDefault="002660FE" w:rsidP="002660FE">
      <w:pPr>
        <w:spacing w:after="0" w:line="240" w:lineRule="auto"/>
        <w:jc w:val="both"/>
        <w:rPr>
          <w:rFonts w:ascii="Palatino Linotype" w:eastAsia="Calibri" w:hAnsi="Palatino Linotype"/>
          <w:sz w:val="20"/>
          <w:szCs w:val="20"/>
          <w:lang w:val="mk-MK"/>
        </w:rPr>
      </w:pPr>
      <w:r w:rsidRPr="002660FE">
        <w:rPr>
          <w:rFonts w:ascii="Palatino Linotype" w:eastAsia="Calibri" w:hAnsi="Palatino Linotype"/>
          <w:sz w:val="20"/>
          <w:szCs w:val="20"/>
          <w:lang w:val="mk-MK"/>
        </w:rPr>
        <w:t>This points to the fact that the future development of tobacco production and the entire complex of activities related to it must be based on the preferred standards of the European Union and on the trends of modern world achievements in that area. The preferred standards of future development point to an increasing focus on production, both on its quantitative limitation and on its qualitative worthiness, environmental protection, social security, economic efficiency, the healthy way of growing and developing plants, as well as compliance with the guidelines of the World Health Organization.</w:t>
      </w:r>
      <w:r w:rsidR="00AA2379">
        <w:rPr>
          <w:rFonts w:ascii="Palatino Linotype" w:eastAsia="Calibri" w:hAnsi="Palatino Linotype"/>
          <w:sz w:val="20"/>
          <w:szCs w:val="20"/>
          <w:lang w:val="mk-MK"/>
        </w:rPr>
        <w:t xml:space="preserve"> </w:t>
      </w:r>
      <w:r w:rsidR="00AA2379" w:rsidRPr="00AA2379">
        <w:rPr>
          <w:rFonts w:ascii="Palatino Linotype" w:eastAsia="Calibri" w:hAnsi="Palatino Linotype"/>
          <w:sz w:val="20"/>
          <w:szCs w:val="20"/>
          <w:lang w:val="mk-MK"/>
        </w:rPr>
        <w:t>In that direction, it is extremely important to make a special analysis with an appropriate methodology that will indicate all the opportunities and advantages that are available to tobacco production in Macedonia, but also to emphasize the weaknesses and future threats that can affect the reduction of production and its replacement with other crops. For those reasons, using the SWOT analysis and its methodology can greatly contribute to the strategic planning of tobacco production in Macedonia.</w:t>
      </w:r>
    </w:p>
    <w:p w:rsidR="002660FE" w:rsidRPr="002660FE" w:rsidRDefault="002660FE" w:rsidP="002660FE">
      <w:pPr>
        <w:spacing w:after="0" w:line="240" w:lineRule="auto"/>
        <w:jc w:val="both"/>
        <w:rPr>
          <w:rFonts w:ascii="Palatino Linotype" w:eastAsia="Calibri" w:hAnsi="Palatino Linotype"/>
          <w:b/>
          <w:sz w:val="20"/>
          <w:szCs w:val="20"/>
          <w:lang w:val="mk-MK"/>
        </w:rPr>
      </w:pPr>
    </w:p>
    <w:p w:rsidR="002660FE" w:rsidRDefault="00D63183" w:rsidP="00D63183">
      <w:pPr>
        <w:spacing w:after="0" w:line="240" w:lineRule="auto"/>
        <w:ind w:firstLine="340"/>
        <w:jc w:val="center"/>
        <w:rPr>
          <w:rFonts w:ascii="Palatino Linotype" w:eastAsia="Calibri" w:hAnsi="Palatino Linotype"/>
          <w:b/>
          <w:sz w:val="20"/>
          <w:szCs w:val="20"/>
        </w:rPr>
      </w:pPr>
      <w:r>
        <w:rPr>
          <w:rFonts w:ascii="Palatino Linotype" w:eastAsia="Calibri" w:hAnsi="Palatino Linotype"/>
          <w:b/>
          <w:sz w:val="20"/>
          <w:szCs w:val="20"/>
          <w:lang w:val="mk-MK"/>
        </w:rPr>
        <w:t>М</w:t>
      </w:r>
      <w:proofErr w:type="spellStart"/>
      <w:r w:rsidR="002660FE" w:rsidRPr="002660FE">
        <w:rPr>
          <w:rFonts w:ascii="Palatino Linotype" w:eastAsia="Calibri" w:hAnsi="Palatino Linotype"/>
          <w:b/>
          <w:sz w:val="20"/>
          <w:szCs w:val="20"/>
        </w:rPr>
        <w:t>aterial</w:t>
      </w:r>
      <w:proofErr w:type="spellEnd"/>
      <w:r w:rsidR="002660FE" w:rsidRPr="002660FE">
        <w:rPr>
          <w:rFonts w:ascii="Palatino Linotype" w:eastAsia="Calibri" w:hAnsi="Palatino Linotype"/>
          <w:b/>
          <w:sz w:val="20"/>
          <w:szCs w:val="20"/>
        </w:rPr>
        <w:t xml:space="preserve"> and method</w:t>
      </w:r>
    </w:p>
    <w:p w:rsidR="007940A4" w:rsidRDefault="007940A4" w:rsidP="00D63183">
      <w:pPr>
        <w:spacing w:after="0" w:line="240" w:lineRule="auto"/>
        <w:ind w:firstLine="340"/>
        <w:jc w:val="center"/>
        <w:rPr>
          <w:rFonts w:ascii="Palatino Linotype" w:eastAsia="Calibri" w:hAnsi="Palatino Linotype"/>
          <w:b/>
          <w:sz w:val="20"/>
          <w:szCs w:val="20"/>
        </w:rPr>
      </w:pPr>
    </w:p>
    <w:p w:rsidR="002660FE" w:rsidRDefault="002660FE" w:rsidP="007940A4">
      <w:pPr>
        <w:spacing w:after="0" w:line="240" w:lineRule="auto"/>
        <w:jc w:val="both"/>
        <w:rPr>
          <w:rFonts w:ascii="Palatino Linotype" w:eastAsia="Calibri" w:hAnsi="Palatino Linotype"/>
          <w:sz w:val="20"/>
          <w:szCs w:val="20"/>
          <w:lang w:val="mk-MK"/>
        </w:rPr>
      </w:pPr>
      <w:r w:rsidRPr="002660FE">
        <w:rPr>
          <w:rFonts w:ascii="Palatino Linotype" w:eastAsia="Calibri" w:hAnsi="Palatino Linotype"/>
          <w:sz w:val="20"/>
          <w:szCs w:val="20"/>
        </w:rPr>
        <w:t>The research in this paper has a scientific and analytical approach with mandatory use of statistical data from relevant sources such as: World Bank, State Statistics Office of the Republic of North Macedonia, Ministry of Agriculture, Forestry and Water Management of the Republic of North Macedonia, Chamber of Commer</w:t>
      </w:r>
      <w:r w:rsidR="001940F2">
        <w:rPr>
          <w:rFonts w:ascii="Palatino Linotype" w:eastAsia="Calibri" w:hAnsi="Palatino Linotype"/>
          <w:sz w:val="20"/>
          <w:szCs w:val="20"/>
        </w:rPr>
        <w:t xml:space="preserve">ce, </w:t>
      </w:r>
      <w:r w:rsidRPr="002660FE">
        <w:rPr>
          <w:rFonts w:ascii="Palatino Linotype" w:eastAsia="Calibri" w:hAnsi="Palatino Linotype"/>
          <w:sz w:val="20"/>
          <w:szCs w:val="20"/>
        </w:rPr>
        <w:t xml:space="preserve">data from the Food and Agriculture Organization of the United Nations - FAO (Food and Agriculture Organization of the United Nations), data from the World Health Organization, </w:t>
      </w:r>
      <w:r w:rsidR="001940F2" w:rsidRPr="001940F2">
        <w:rPr>
          <w:rFonts w:ascii="Palatino Linotype" w:eastAsia="Calibri" w:hAnsi="Palatino Linotype"/>
          <w:sz w:val="20"/>
          <w:szCs w:val="20"/>
        </w:rPr>
        <w:t>as well as the use of the SWOT analysis to accept strengths, target opportunities and overcome weaknesses and threats</w:t>
      </w:r>
      <w:r w:rsidR="001940F2">
        <w:rPr>
          <w:rFonts w:ascii="Palatino Linotype" w:eastAsia="Calibri" w:hAnsi="Palatino Linotype"/>
          <w:sz w:val="20"/>
          <w:szCs w:val="20"/>
          <w:lang w:val="mk-MK"/>
        </w:rPr>
        <w:t>.</w:t>
      </w:r>
    </w:p>
    <w:p w:rsidR="001940F2" w:rsidRPr="001940F2" w:rsidRDefault="001940F2" w:rsidP="002660FE">
      <w:pPr>
        <w:spacing w:after="0" w:line="240" w:lineRule="auto"/>
        <w:ind w:firstLine="340"/>
        <w:jc w:val="both"/>
        <w:rPr>
          <w:rFonts w:ascii="Palatino Linotype" w:eastAsia="Calibri" w:hAnsi="Palatino Linotype"/>
          <w:sz w:val="20"/>
          <w:szCs w:val="20"/>
          <w:lang w:val="mk-MK"/>
        </w:rPr>
      </w:pPr>
    </w:p>
    <w:p w:rsidR="002660FE" w:rsidRDefault="002660FE" w:rsidP="001940F2">
      <w:pPr>
        <w:spacing w:after="0" w:line="240" w:lineRule="auto"/>
        <w:ind w:firstLine="340"/>
        <w:jc w:val="center"/>
        <w:rPr>
          <w:rFonts w:ascii="Palatino Linotype" w:eastAsia="Calibri" w:hAnsi="Palatino Linotype"/>
          <w:b/>
          <w:sz w:val="20"/>
          <w:szCs w:val="20"/>
        </w:rPr>
      </w:pPr>
      <w:r w:rsidRPr="002660FE">
        <w:rPr>
          <w:rFonts w:ascii="Palatino Linotype" w:eastAsia="Calibri" w:hAnsi="Palatino Linotype"/>
          <w:b/>
          <w:sz w:val="20"/>
          <w:szCs w:val="20"/>
          <w:lang w:val="mk-MK"/>
        </w:rPr>
        <w:t>Results and discussion</w:t>
      </w:r>
    </w:p>
    <w:p w:rsidR="007940A4" w:rsidRPr="007940A4" w:rsidRDefault="007940A4" w:rsidP="001940F2">
      <w:pPr>
        <w:spacing w:after="0" w:line="240" w:lineRule="auto"/>
        <w:ind w:firstLine="340"/>
        <w:jc w:val="center"/>
        <w:rPr>
          <w:rFonts w:ascii="Palatino Linotype" w:eastAsia="Calibri" w:hAnsi="Palatino Linotype"/>
          <w:b/>
          <w:sz w:val="20"/>
          <w:szCs w:val="20"/>
        </w:rPr>
      </w:pPr>
    </w:p>
    <w:p w:rsidR="00335EB7" w:rsidRPr="00335EB7" w:rsidRDefault="00335EB7" w:rsidP="00335EB7">
      <w:pPr>
        <w:spacing w:after="0" w:line="240" w:lineRule="auto"/>
        <w:jc w:val="both"/>
        <w:rPr>
          <w:rFonts w:ascii="Palatino Linotype" w:eastAsia="Calibri" w:hAnsi="Palatino Linotype"/>
          <w:sz w:val="20"/>
          <w:szCs w:val="20"/>
          <w:lang w:val="mk-MK"/>
        </w:rPr>
      </w:pPr>
      <w:r>
        <w:rPr>
          <w:rFonts w:ascii="Palatino Linotype" w:eastAsia="Calibri" w:hAnsi="Palatino Linotype"/>
          <w:sz w:val="20"/>
          <w:szCs w:val="20"/>
          <w:lang w:val="mk-MK"/>
        </w:rPr>
        <w:t xml:space="preserve"> </w:t>
      </w:r>
      <w:r w:rsidRPr="00335EB7">
        <w:rPr>
          <w:rFonts w:ascii="Palatino Linotype" w:eastAsia="Calibri" w:hAnsi="Palatino Linotype"/>
          <w:sz w:val="20"/>
          <w:szCs w:val="20"/>
          <w:lang w:val="mk-MK"/>
        </w:rPr>
        <w:t xml:space="preserve">Good climatic and soil conditions are one of the primary factors for tobacco production in Macedonia. Tobacco is grown on sandy soils of poor quality, where no other crop shows such good and profitable results for the producers. It tolerates wide variations in climatic conditions, but still achieves respectable yields. Oriental types of tobacco are often grown on poorer soils, for which the climatic conditions in most regions of Macedonia appear to be very suitable. There are different types of tobacco that are compatible with the climatic differences of the country and with the different regions in which they are grown. For each oriental type of </w:t>
      </w:r>
      <w:r w:rsidR="009F7039">
        <w:rPr>
          <w:rFonts w:ascii="Palatino Linotype" w:eastAsia="Calibri" w:hAnsi="Palatino Linotype"/>
          <w:sz w:val="20"/>
          <w:szCs w:val="20"/>
          <w:lang w:val="mk-MK"/>
        </w:rPr>
        <w:t>tobacco produced in Macedonia (</w:t>
      </w:r>
      <w:r w:rsidR="009F7039">
        <w:rPr>
          <w:rFonts w:ascii="Palatino Linotype" w:eastAsia="Calibri" w:hAnsi="Palatino Linotype"/>
          <w:sz w:val="20"/>
          <w:szCs w:val="20"/>
        </w:rPr>
        <w:t>P</w:t>
      </w:r>
      <w:r w:rsidR="009F7039">
        <w:rPr>
          <w:rFonts w:ascii="Palatino Linotype" w:eastAsia="Calibri" w:hAnsi="Palatino Linotype"/>
          <w:sz w:val="20"/>
          <w:szCs w:val="20"/>
          <w:lang w:val="mk-MK"/>
        </w:rPr>
        <w:t xml:space="preserve">rilep, </w:t>
      </w:r>
      <w:r w:rsidR="009F7039">
        <w:rPr>
          <w:rFonts w:ascii="Palatino Linotype" w:eastAsia="Calibri" w:hAnsi="Palatino Linotype"/>
          <w:sz w:val="20"/>
          <w:szCs w:val="20"/>
        </w:rPr>
        <w:t>J</w:t>
      </w:r>
      <w:r w:rsidR="009F7039">
        <w:rPr>
          <w:rFonts w:ascii="Palatino Linotype" w:eastAsia="Calibri" w:hAnsi="Palatino Linotype"/>
          <w:sz w:val="20"/>
          <w:szCs w:val="20"/>
          <w:lang w:val="mk-MK"/>
        </w:rPr>
        <w:t xml:space="preserve">ebel and </w:t>
      </w:r>
      <w:r w:rsidR="009F7039">
        <w:rPr>
          <w:rFonts w:ascii="Palatino Linotype" w:eastAsia="Calibri" w:hAnsi="Palatino Linotype"/>
          <w:sz w:val="20"/>
          <w:szCs w:val="20"/>
        </w:rPr>
        <w:t>J</w:t>
      </w:r>
      <w:r w:rsidRPr="00335EB7">
        <w:rPr>
          <w:rFonts w:ascii="Palatino Linotype" w:eastAsia="Calibri" w:hAnsi="Palatino Linotype"/>
          <w:sz w:val="20"/>
          <w:szCs w:val="20"/>
          <w:lang w:val="mk-MK"/>
        </w:rPr>
        <w:t>aka) common characteristics are their quality and specific aroma.</w:t>
      </w:r>
    </w:p>
    <w:p w:rsidR="00335EB7" w:rsidRDefault="00335EB7" w:rsidP="00335EB7">
      <w:pPr>
        <w:spacing w:after="0" w:line="240" w:lineRule="auto"/>
        <w:jc w:val="both"/>
        <w:rPr>
          <w:rFonts w:ascii="Palatino Linotype" w:eastAsia="Calibri" w:hAnsi="Palatino Linotype"/>
          <w:sz w:val="20"/>
          <w:szCs w:val="20"/>
          <w:lang w:val="mk-MK"/>
        </w:rPr>
      </w:pPr>
      <w:r w:rsidRPr="00335EB7">
        <w:rPr>
          <w:rFonts w:ascii="Palatino Linotype" w:eastAsia="Calibri" w:hAnsi="Palatino Linotype"/>
          <w:sz w:val="20"/>
          <w:szCs w:val="20"/>
          <w:lang w:val="mk-MK"/>
        </w:rPr>
        <w:t>The fact that tobacco is a relatively perishable product compared to other agricultural products, as well as the fact that it is relatively easy to store and transport, make tobacco cultivation desirable. The still high level of unemployment largely contributes to this (according to the State Statistics Office of the Republic of Macedonia, in the fourth quarter of 2021, unemployment is 15.2%), as well as the fact that, especially in rural regions, tobacco represents a means of livelihood.</w:t>
      </w:r>
      <w:r w:rsidR="00984709">
        <w:rPr>
          <w:rStyle w:val="FootnoteReference"/>
          <w:rFonts w:ascii="Palatino Linotype" w:eastAsia="Calibri" w:hAnsi="Palatino Linotype"/>
          <w:sz w:val="20"/>
          <w:szCs w:val="20"/>
          <w:lang w:val="mk-MK"/>
        </w:rPr>
        <w:footnoteReference w:id="4"/>
      </w:r>
      <w:r w:rsidRPr="00335EB7">
        <w:rPr>
          <w:rFonts w:ascii="Palatino Linotype" w:eastAsia="Calibri" w:hAnsi="Palatino Linotype"/>
          <w:sz w:val="20"/>
          <w:szCs w:val="20"/>
          <w:lang w:val="mk-MK"/>
        </w:rPr>
        <w:t xml:space="preserve"> Although the unemployment rate has been decreasing in recent years, it is still very high, at least in rural areas. Thus, when we say that tobacco is a culture that provides livelihood for a certain population, we especially want to point out that Macedonia has a relatively cheap labor force, which indicates the possibility of obtaining lower prices for products, and thus greater market competitiveness.</w:t>
      </w:r>
    </w:p>
    <w:p w:rsidR="002660FE" w:rsidRPr="000F70E2" w:rsidRDefault="00335EB7" w:rsidP="00335EB7">
      <w:pPr>
        <w:spacing w:line="240" w:lineRule="auto"/>
        <w:jc w:val="both"/>
        <w:rPr>
          <w:rFonts w:ascii="Palatino Linotype" w:eastAsia="Calibri" w:hAnsi="Palatino Linotype"/>
          <w:sz w:val="20"/>
          <w:szCs w:val="20"/>
        </w:rPr>
      </w:pPr>
      <w:r w:rsidRPr="00335EB7">
        <w:rPr>
          <w:rFonts w:ascii="Palatino Linotype" w:eastAsia="Calibri" w:hAnsi="Palatino Linotype"/>
          <w:sz w:val="20"/>
          <w:szCs w:val="20"/>
          <w:lang w:val="mk-MK"/>
        </w:rPr>
        <w:t>Macedonia has experienced tobacco producers, some of whom have been growing tobacco for several generations, as well as tobacco experts educated in agricultural schools (secondary schools, colleges and institutes). Of particular importance in this domain is the functioning of the Scientific Institute for Tobacco - Prilep, which employs professional, high-quality, capable and specialized personnel, who work on developing and controlling the process of tobacco production, on creating new tobacco varieties, protection from tobacco diseases, production of certified tobacco seed, as well as additional education and assistance for each tobacco grower.</w:t>
      </w:r>
      <w:r>
        <w:rPr>
          <w:rFonts w:ascii="Palatino Linotype" w:eastAsia="Calibri" w:hAnsi="Palatino Linotype"/>
          <w:sz w:val="20"/>
          <w:szCs w:val="20"/>
          <w:lang w:val="mk-MK"/>
        </w:rPr>
        <w:t xml:space="preserve"> </w:t>
      </w:r>
      <w:r w:rsidRPr="00335EB7">
        <w:rPr>
          <w:rFonts w:ascii="Palatino Linotype" w:eastAsia="Calibri" w:hAnsi="Palatino Linotype"/>
          <w:sz w:val="20"/>
          <w:szCs w:val="20"/>
          <w:lang w:val="mk-MK"/>
        </w:rPr>
        <w:t>The advantage for tobacco producers is that there is a guaranteed purchase for the tobacco, as well as a certain amount of subsidies which, in recent years, depend on the quality of the delivered tobacco, that is, on the class. Since it is a relatively demanded product not only in Macedonia but also on the world market, a part of the production of oriental products is intended for export, which creates a significant inflow of foreign currency in the country. In general, tobacco exports are intended for countries such as the United States, Greece, Germany, Switzerland and others. In Macedonia, there is a well-defined legal regulation that is constantly being worked on in order to meet the needs of individual tobacco producers, but at the same time to protect them. One of the particularly important positives is the existence of a well-developed network of primary producers, tobacco buying firms and cigarette processors. All producers are protected by the existence and conclusion of a contract for the purchase of tobacco, which makes this crop relatively desirable for production. The existence of multiple buying companies creates a good competitive climate. The relatively stable price and the existence of additional direct payments by the state make this product even more competitive than other products.</w:t>
      </w:r>
      <w:r w:rsidR="000F70E2">
        <w:rPr>
          <w:rFonts w:ascii="Palatino Linotype" w:eastAsia="Calibri" w:hAnsi="Palatino Linotype"/>
          <w:sz w:val="20"/>
          <w:szCs w:val="20"/>
          <w:lang w:val="mk-MK"/>
        </w:rPr>
        <w:t xml:space="preserve"> </w:t>
      </w:r>
      <w:r w:rsidR="000F70E2" w:rsidRPr="000F70E2">
        <w:rPr>
          <w:rFonts w:ascii="Palatino Linotype" w:eastAsia="Calibri" w:hAnsi="Palatino Linotype"/>
          <w:sz w:val="20"/>
          <w:szCs w:val="20"/>
          <w:lang w:val="mk-MK"/>
        </w:rPr>
        <w:t>These advantages of tobacco production in Maced</w:t>
      </w:r>
      <w:r w:rsidR="000F70E2">
        <w:rPr>
          <w:rFonts w:ascii="Palatino Linotype" w:eastAsia="Calibri" w:hAnsi="Palatino Linotype"/>
          <w:sz w:val="20"/>
          <w:szCs w:val="20"/>
          <w:lang w:val="mk-MK"/>
        </w:rPr>
        <w:t xml:space="preserve">onia are shown by Scheme </w:t>
      </w:r>
      <w:r w:rsidR="000F70E2" w:rsidRPr="000F70E2">
        <w:rPr>
          <w:rFonts w:ascii="Palatino Linotype" w:eastAsia="Calibri" w:hAnsi="Palatino Linotype"/>
          <w:sz w:val="20"/>
          <w:szCs w:val="20"/>
          <w:lang w:val="mk-MK"/>
        </w:rPr>
        <w:t>1.</w:t>
      </w:r>
    </w:p>
    <w:p w:rsidR="000F70E2" w:rsidRDefault="000F70E2" w:rsidP="000F70E2">
      <w:pPr>
        <w:spacing w:line="240" w:lineRule="auto"/>
        <w:jc w:val="center"/>
        <w:rPr>
          <w:rFonts w:ascii="Palatino Linotype" w:eastAsia="Calibri" w:hAnsi="Palatino Linotype"/>
          <w:sz w:val="20"/>
          <w:szCs w:val="20"/>
          <w:lang w:val="mk-MK"/>
        </w:rPr>
      </w:pPr>
      <w:r>
        <w:rPr>
          <w:rFonts w:ascii="Times New Roman  t" w:eastAsia="Calibri" w:hAnsi="Times New Roman  t" w:cs="Times New Roman  t"/>
          <w:noProof/>
          <w:lang w:val="en-GB" w:eastAsia="en-GB"/>
        </w:rPr>
        <w:drawing>
          <wp:inline distT="0" distB="0" distL="0" distR="0" wp14:anchorId="2F842568" wp14:editId="7B9BD454">
            <wp:extent cx="6115050" cy="4086225"/>
            <wp:effectExtent l="0" t="190500" r="0" b="20002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F70E2" w:rsidRDefault="000F70E2" w:rsidP="000F70E2">
      <w:pPr>
        <w:spacing w:line="240" w:lineRule="auto"/>
        <w:jc w:val="center"/>
        <w:rPr>
          <w:rFonts w:ascii="Palatino Linotype" w:eastAsia="Calibri" w:hAnsi="Palatino Linotype"/>
          <w:b/>
          <w:sz w:val="20"/>
          <w:szCs w:val="20"/>
          <w:lang w:val="mk-MK"/>
        </w:rPr>
      </w:pPr>
      <w:r>
        <w:rPr>
          <w:rFonts w:ascii="Palatino Linotype" w:eastAsia="Calibri" w:hAnsi="Palatino Linotype"/>
          <w:b/>
          <w:sz w:val="20"/>
          <w:szCs w:val="20"/>
          <w:lang w:val="mk-MK"/>
        </w:rPr>
        <w:t>Scheme 1 А</w:t>
      </w:r>
      <w:r w:rsidRPr="000F70E2">
        <w:rPr>
          <w:rFonts w:ascii="Palatino Linotype" w:eastAsia="Calibri" w:hAnsi="Palatino Linotype"/>
          <w:b/>
          <w:sz w:val="20"/>
          <w:szCs w:val="20"/>
          <w:lang w:val="mk-MK"/>
        </w:rPr>
        <w:t>dvantages of tobacco production in Macedonia</w:t>
      </w:r>
    </w:p>
    <w:p w:rsidR="000F70E2" w:rsidRDefault="00335EB7" w:rsidP="000F70E2">
      <w:pPr>
        <w:spacing w:line="240" w:lineRule="auto"/>
        <w:jc w:val="both"/>
        <w:rPr>
          <w:rFonts w:ascii="Palatino Linotype" w:eastAsia="Calibri" w:hAnsi="Palatino Linotype"/>
          <w:sz w:val="20"/>
          <w:szCs w:val="20"/>
          <w:lang w:val="mk-MK"/>
        </w:rPr>
      </w:pPr>
      <w:r w:rsidRPr="00335EB7">
        <w:rPr>
          <w:rFonts w:ascii="Palatino Linotype" w:eastAsia="Calibri" w:hAnsi="Palatino Linotype"/>
          <w:sz w:val="20"/>
          <w:szCs w:val="20"/>
          <w:lang w:val="mk-MK"/>
        </w:rPr>
        <w:t>If we count traditionality and experience among the strong points of tobacco production and cultivation, that very traditionality is also a weak point of tobacco production. Tradition is one of the characteristics that binds the people living in the villages to their fields and to the traditional way of growing tobacco. Their lack of additional skills leaves them with no choice and makes them addicted to tobacco cultivation even when the purchase prices are relatively low, ie. is. when bad market conditions exist. The absence of skills for management, reorientation, production planning, makes these tobacco producers even more vulnerable. This shows that there is no visible strategy that would allow tobacco producers to have valuable information about the market before planning production or how to improve product quality and thereby secure better prices. Traditionality is also related to other elements. Thus, it is mostly a question of small farms or family businesses of only a few acres. Such small farms in Macedonia have big problems in achieving low production costs and applying more mechanization in the production process. Macedonian tobacco producers are mostly small landowners who have little opportunities to expand their land due to the undefined structure of the land market and the poor allocation of state agricultural land for rent. Poorly developed relationships between producers and buyers are caused by many factors. Tobacco buying companies do not always fulfill their obligations defined in the contract. The delay in the beginning of the purchase of raw tobacco in certain years, the lower prices given to the producers at the buying points and the delay in payment, are just a few problems that shake the confidence between the producers and the buyers. All these problems reduce the interest in tobacco production – a fact that is reflected and can be seen by the decrease in the areas planted with tobacco</w:t>
      </w:r>
      <w:r w:rsidR="00842D05">
        <w:rPr>
          <w:rFonts w:ascii="Palatino Linotype" w:eastAsia="Calibri" w:hAnsi="Palatino Linotype"/>
          <w:sz w:val="20"/>
          <w:szCs w:val="20"/>
          <w:lang w:val="mk-MK"/>
        </w:rPr>
        <w:t>, analyzed from 2010 until now.</w:t>
      </w:r>
      <w:r w:rsidR="00842D05">
        <w:rPr>
          <w:rFonts w:ascii="Palatino Linotype" w:eastAsia="Calibri" w:hAnsi="Palatino Linotype"/>
          <w:sz w:val="20"/>
          <w:szCs w:val="20"/>
        </w:rPr>
        <w:t xml:space="preserve"> </w:t>
      </w:r>
      <w:r w:rsidRPr="00335EB7">
        <w:rPr>
          <w:rFonts w:ascii="Palatino Linotype" w:eastAsia="Calibri" w:hAnsi="Palatino Linotype"/>
          <w:sz w:val="20"/>
          <w:szCs w:val="20"/>
          <w:lang w:val="mk-MK"/>
        </w:rPr>
        <w:t>Demographic structure is another weakness of tobacco production. The Macedonian population, which is engaged in agriculture, and therefore in tobacco production, is getting older. Young people see their livelihood in cultivating the land less and less, so if steps are not taken that would restore the interest of the young population to tobacco cultivation, after a few decades there will not be enough labor to cultivate the already existing areas, and, of course, the probability of its increase decreases. Here it is important to emphasize the fact that the existing workforce in tobacco production does not have a sufficient level of education, which contributes to the absence of the desire to cooperate and gain experience in using the appropriate funds.</w:t>
      </w:r>
      <w:r w:rsidR="000F70E2">
        <w:rPr>
          <w:rFonts w:ascii="Palatino Linotype" w:eastAsia="Calibri" w:hAnsi="Palatino Linotype"/>
          <w:sz w:val="20"/>
          <w:szCs w:val="20"/>
          <w:lang w:val="mk-MK"/>
        </w:rPr>
        <w:t xml:space="preserve"> </w:t>
      </w:r>
      <w:r w:rsidR="000F70E2" w:rsidRPr="000F70E2">
        <w:rPr>
          <w:rFonts w:ascii="Palatino Linotype" w:eastAsia="Calibri" w:hAnsi="Palatino Linotype"/>
          <w:sz w:val="20"/>
          <w:szCs w:val="20"/>
          <w:lang w:val="mk-MK"/>
        </w:rPr>
        <w:t>All these weaknesses are represented by Scheme 2</w:t>
      </w:r>
      <w:r w:rsidR="000F70E2">
        <w:rPr>
          <w:rFonts w:ascii="Palatino Linotype" w:eastAsia="Calibri" w:hAnsi="Palatino Linotype"/>
          <w:sz w:val="20"/>
          <w:szCs w:val="20"/>
          <w:lang w:val="mk-MK"/>
        </w:rPr>
        <w:t>.</w:t>
      </w:r>
    </w:p>
    <w:p w:rsidR="000F70E2" w:rsidRDefault="008C3476" w:rsidP="008C3476">
      <w:pPr>
        <w:spacing w:line="240" w:lineRule="auto"/>
        <w:jc w:val="center"/>
        <w:rPr>
          <w:rFonts w:ascii="Palatino Linotype" w:eastAsia="Calibri" w:hAnsi="Palatino Linotype"/>
          <w:sz w:val="20"/>
          <w:szCs w:val="20"/>
          <w:lang w:val="mk-MK"/>
        </w:rPr>
      </w:pPr>
      <w:r>
        <w:rPr>
          <w:rFonts w:ascii="Times New Roman  t" w:hAnsi="Times New Roman  t" w:cs="Times New Roman  t"/>
          <w:noProof/>
          <w:lang w:val="en-GB" w:eastAsia="en-GB"/>
        </w:rPr>
        <w:drawing>
          <wp:inline distT="0" distB="0" distL="0" distR="0" wp14:anchorId="4B6E5E25" wp14:editId="641E80CA">
            <wp:extent cx="5695950" cy="3571875"/>
            <wp:effectExtent l="0" t="114300" r="0" b="123825"/>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C3476" w:rsidRDefault="008C3476" w:rsidP="008C3476">
      <w:pPr>
        <w:spacing w:line="240" w:lineRule="auto"/>
        <w:jc w:val="center"/>
        <w:rPr>
          <w:rFonts w:ascii="Palatino Linotype" w:eastAsia="Calibri" w:hAnsi="Palatino Linotype"/>
          <w:b/>
          <w:sz w:val="20"/>
          <w:szCs w:val="20"/>
          <w:lang w:val="mk-MK"/>
        </w:rPr>
      </w:pPr>
      <w:r w:rsidRPr="008C3476">
        <w:rPr>
          <w:rFonts w:ascii="Palatino Linotype" w:eastAsia="Calibri" w:hAnsi="Palatino Linotype"/>
          <w:b/>
          <w:sz w:val="20"/>
          <w:szCs w:val="20"/>
          <w:lang w:val="mk-MK"/>
        </w:rPr>
        <w:t>Scheme 2 Weaknesses of tobacco production in Macedonia</w:t>
      </w:r>
    </w:p>
    <w:p w:rsidR="008C3476" w:rsidRDefault="00335EB7" w:rsidP="008C3476">
      <w:pPr>
        <w:spacing w:line="240" w:lineRule="auto"/>
        <w:jc w:val="both"/>
        <w:rPr>
          <w:rFonts w:ascii="Palatino Linotype" w:eastAsia="Calibri" w:hAnsi="Palatino Linotype"/>
          <w:sz w:val="20"/>
          <w:szCs w:val="20"/>
          <w:lang w:val="mk-MK"/>
        </w:rPr>
      </w:pPr>
      <w:r w:rsidRPr="00335EB7">
        <w:rPr>
          <w:rFonts w:ascii="Palatino Linotype" w:eastAsia="Calibri" w:hAnsi="Palatino Linotype"/>
          <w:sz w:val="20"/>
          <w:szCs w:val="20"/>
          <w:lang w:val="mk-MK"/>
        </w:rPr>
        <w:t xml:space="preserve">One of the main opportunities that must be intensively worked on, especially in the coming period, is the possibility of utilizing the uncultivated agricultural land that is in state ownership. A second possibility that should be paid attention to is the reduction of the fragmentation of the already existing tobacco production entities, in order to improve their efficiency and effectiveness. Education of tobacco producers, which would encourage tobacco production, but also raise it to the level of a family business, is the third possibility that should be considered, especially through the monitoring of seminars, trainings, debates, as well as the increasing involvement of the expert public and bringing it closer to the problems on the ground. </w:t>
      </w:r>
      <w:r>
        <w:rPr>
          <w:rFonts w:ascii="Palatino Linotype" w:eastAsia="Calibri" w:hAnsi="Palatino Linotype"/>
          <w:sz w:val="20"/>
          <w:szCs w:val="20"/>
          <w:lang w:val="mk-MK"/>
        </w:rPr>
        <w:t xml:space="preserve">    </w:t>
      </w:r>
      <w:r w:rsidRPr="00335EB7">
        <w:rPr>
          <w:rFonts w:ascii="Palatino Linotype" w:eastAsia="Calibri" w:hAnsi="Palatino Linotype"/>
          <w:sz w:val="20"/>
          <w:szCs w:val="20"/>
          <w:lang w:val="mk-MK"/>
        </w:rPr>
        <w:t>The introduction of production quotas for tobacco in the member states of the European Union, as well as the reduction of production in these countries due to the lack of interest of producers to engage in this type of business, means for Macedonia the creation of new opportunities for the expansion of production, especially in a period when stagnation of the production of oriental types of tobacco, not only in our immediate neighborhood but also more widely, in the world. As an opportunity for future and current tobacco producers, the idea and plan for additional production should be developed, which would achieve better utilization of production factors. In order to improve and increase tobacco production, it is necessary to enable cheap credit lines, which would create easy access to fresh capital that will be used both for the modernization of outdated equipment and for the expansion of production capacities, i.e. for t</w:t>
      </w:r>
      <w:r w:rsidR="008C3476">
        <w:rPr>
          <w:rFonts w:ascii="Palatino Linotype" w:eastAsia="Calibri" w:hAnsi="Palatino Linotype"/>
          <w:sz w:val="20"/>
          <w:szCs w:val="20"/>
          <w:lang w:val="mk-MK"/>
        </w:rPr>
        <w:t xml:space="preserve">he cultivation of larger areas. </w:t>
      </w:r>
      <w:r w:rsidR="008C3476" w:rsidRPr="008C3476">
        <w:rPr>
          <w:rFonts w:ascii="Palatino Linotype" w:eastAsia="Calibri" w:hAnsi="Palatino Linotype"/>
          <w:sz w:val="20"/>
          <w:szCs w:val="20"/>
          <w:lang w:val="mk-MK"/>
        </w:rPr>
        <w:t>The previously mentioned possibilities are schematically presented in the attachment.</w:t>
      </w:r>
    </w:p>
    <w:p w:rsidR="008C3476" w:rsidRDefault="008C3476" w:rsidP="008C3476">
      <w:pPr>
        <w:spacing w:line="240" w:lineRule="auto"/>
        <w:jc w:val="both"/>
        <w:rPr>
          <w:rFonts w:ascii="Palatino Linotype" w:eastAsia="Calibri" w:hAnsi="Palatino Linotype"/>
          <w:sz w:val="20"/>
          <w:szCs w:val="20"/>
          <w:lang w:val="mk-MK"/>
        </w:rPr>
      </w:pPr>
    </w:p>
    <w:p w:rsidR="008C3476" w:rsidRDefault="008C3476" w:rsidP="008C3476">
      <w:pPr>
        <w:spacing w:line="240" w:lineRule="auto"/>
        <w:jc w:val="both"/>
        <w:rPr>
          <w:rFonts w:ascii="Palatino Linotype" w:eastAsia="Calibri" w:hAnsi="Palatino Linotype"/>
          <w:b/>
          <w:sz w:val="20"/>
          <w:szCs w:val="20"/>
          <w:lang w:val="mk-MK"/>
        </w:rPr>
      </w:pPr>
    </w:p>
    <w:p w:rsidR="008C3476" w:rsidRPr="008C3476" w:rsidRDefault="008C3476" w:rsidP="008C3476">
      <w:pPr>
        <w:spacing w:line="240" w:lineRule="auto"/>
        <w:jc w:val="center"/>
        <w:rPr>
          <w:rFonts w:ascii="Palatino Linotype" w:eastAsia="Calibri" w:hAnsi="Palatino Linotype"/>
          <w:b/>
          <w:sz w:val="20"/>
          <w:szCs w:val="20"/>
          <w:lang w:val="mk-MK"/>
        </w:rPr>
      </w:pPr>
      <w:r w:rsidRPr="008C3476">
        <w:rPr>
          <w:rFonts w:ascii="Palatino Linotype" w:eastAsia="Calibri" w:hAnsi="Palatino Linotype"/>
          <w:b/>
          <w:sz w:val="20"/>
          <w:szCs w:val="20"/>
          <w:lang w:val="mk-MK"/>
        </w:rPr>
        <w:t>Scheme 3 Opportunities of tobacco production in Macedonia</w:t>
      </w:r>
      <w:r w:rsidRPr="005B4993">
        <w:rPr>
          <w:rFonts w:ascii="Palatino Linotype" w:hAnsi="Palatino Linotype"/>
          <w:noProof/>
          <w:sz w:val="20"/>
          <w:szCs w:val="20"/>
          <w:lang w:val="en-GB" w:eastAsia="en-GB"/>
        </w:rPr>
        <w:drawing>
          <wp:anchor distT="6177" distB="9008" distL="114300" distR="114300" simplePos="0" relativeHeight="251663360" behindDoc="0" locked="0" layoutInCell="1" allowOverlap="1" wp14:anchorId="54355A7E" wp14:editId="1DDD6C1E">
            <wp:simplePos x="0" y="0"/>
            <wp:positionH relativeFrom="margin">
              <wp:posOffset>47625</wp:posOffset>
            </wp:positionH>
            <wp:positionV relativeFrom="paragraph">
              <wp:posOffset>-43180</wp:posOffset>
            </wp:positionV>
            <wp:extent cx="6257925" cy="4457700"/>
            <wp:effectExtent l="0" t="114300" r="0" b="57150"/>
            <wp:wrapSquare wrapText="bothSides"/>
            <wp:docPr id="8"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p w:rsidR="0075589E" w:rsidRDefault="009D69CA" w:rsidP="0075589E">
      <w:pPr>
        <w:spacing w:line="240" w:lineRule="auto"/>
        <w:jc w:val="both"/>
        <w:rPr>
          <w:rFonts w:ascii="Palatino Linotype" w:eastAsia="Calibri" w:hAnsi="Palatino Linotype"/>
          <w:sz w:val="20"/>
          <w:szCs w:val="20"/>
          <w:lang w:val="mk-MK"/>
        </w:rPr>
      </w:pPr>
      <w:r>
        <w:rPr>
          <w:rFonts w:ascii="Palatino Linotype" w:eastAsia="Calibri" w:hAnsi="Palatino Linotype"/>
          <w:sz w:val="20"/>
          <w:szCs w:val="20"/>
          <w:lang w:val="mk-MK"/>
        </w:rPr>
        <w:t xml:space="preserve"> </w:t>
      </w:r>
      <w:r w:rsidR="00335EB7" w:rsidRPr="00335EB7">
        <w:rPr>
          <w:rFonts w:ascii="Palatino Linotype" w:eastAsia="Calibri" w:hAnsi="Palatino Linotype"/>
          <w:sz w:val="20"/>
          <w:szCs w:val="20"/>
          <w:lang w:val="mk-MK"/>
        </w:rPr>
        <w:t>In addition to the opportunities for development, threats to tobacco</w:t>
      </w:r>
      <w:r w:rsidR="0075589E">
        <w:rPr>
          <w:rFonts w:ascii="Palatino Linotype" w:eastAsia="Calibri" w:hAnsi="Palatino Linotype"/>
          <w:sz w:val="20"/>
          <w:szCs w:val="20"/>
          <w:lang w:val="mk-MK"/>
        </w:rPr>
        <w:t xml:space="preserve"> production are also present (</w:t>
      </w:r>
      <w:r w:rsidR="0075589E" w:rsidRPr="0075589E">
        <w:rPr>
          <w:rFonts w:ascii="Palatino Linotype" w:eastAsia="Calibri" w:hAnsi="Palatino Linotype"/>
          <w:sz w:val="20"/>
          <w:szCs w:val="20"/>
          <w:lang w:val="mk-MK"/>
        </w:rPr>
        <w:t>Scheme</w:t>
      </w:r>
      <w:r w:rsidR="0075589E">
        <w:rPr>
          <w:rFonts w:ascii="Palatino Linotype" w:eastAsia="Calibri" w:hAnsi="Palatino Linotype"/>
          <w:sz w:val="20"/>
          <w:szCs w:val="20"/>
          <w:lang w:val="mk-MK"/>
        </w:rPr>
        <w:t xml:space="preserve"> 4).</w:t>
      </w:r>
      <w:r w:rsidR="00335EB7" w:rsidRPr="00335EB7">
        <w:rPr>
          <w:rFonts w:ascii="Palatino Linotype" w:eastAsia="Calibri" w:hAnsi="Palatino Linotype"/>
          <w:sz w:val="20"/>
          <w:szCs w:val="20"/>
          <w:lang w:val="mk-MK"/>
        </w:rPr>
        <w:t xml:space="preserve"> The first and biggest threat is that, after Macedonia's entry into the European Union, we are expected to receive reduced production quotas, imposed by the need to comply with the existing CAP (Common Agricultural Policy) which does not foresee the existence of direct payments for tobacco producers, but payments after area or rural development payments. This kind of agrarian policy at this moment corresponds very little to our agrarian policy. The next threat is the danger of reducing the participation of oriental types of tobacco in modern blend cigarettes, as well as the increasingly frequent use of electronic tobacco products. A third threat is the danger of increasing taxes in order to fill the budgets of the countries due to the existing crisis, and thus an increase in the price of cigarettes, as well as the increasingly present aggressive campaign against smoking. Today, tobacco is considered a great threat to people's health and, against it, i.e. against smoking, very aggressive measures are proposed. The decline in smoking is beginning to affect the demand for tobacco and the quantities of tobacco produced in Europe and around the world. The drop in the price of tobacco at the world level, the use of obsolete equipment, as well as globalization, the monopolization of the tobacco market and the market of tobacco products (cigarettes) by a small number of companies, are the dangers that further threaten this species. production. However, the greatest responsibility should be borne by the Government, during the pre-accession negotiations for entry into the European Union, because without the provision of respective quotas for tobacco producti</w:t>
      </w:r>
      <w:r w:rsidR="00842D05">
        <w:rPr>
          <w:rFonts w:ascii="Palatino Linotype" w:eastAsia="Calibri" w:hAnsi="Palatino Linotype"/>
          <w:sz w:val="20"/>
          <w:szCs w:val="20"/>
          <w:lang w:val="mk-MK"/>
        </w:rPr>
        <w:t xml:space="preserve">on, </w:t>
      </w:r>
      <w:r w:rsidR="00842D05" w:rsidRPr="00842D05">
        <w:rPr>
          <w:rFonts w:ascii="Palatino Linotype" w:eastAsia="Calibri" w:hAnsi="Palatino Linotype"/>
          <w:sz w:val="20"/>
          <w:szCs w:val="20"/>
          <w:lang w:val="mk-MK"/>
        </w:rPr>
        <w:t>all previous efforts would be ineffective.</w:t>
      </w:r>
    </w:p>
    <w:p w:rsidR="0075589E" w:rsidRPr="0075589E" w:rsidRDefault="0075589E" w:rsidP="0075589E">
      <w:pPr>
        <w:spacing w:line="240" w:lineRule="auto"/>
        <w:jc w:val="both"/>
        <w:rPr>
          <w:rFonts w:ascii="Palatino Linotype" w:eastAsia="Calibri" w:hAnsi="Palatino Linotype"/>
          <w:sz w:val="20"/>
          <w:szCs w:val="20"/>
          <w:lang w:val="mk-MK"/>
        </w:rPr>
      </w:pPr>
      <w:r w:rsidRPr="005B4993">
        <w:rPr>
          <w:rFonts w:ascii="Palatino Linotype" w:hAnsi="Palatino Linotype"/>
          <w:noProof/>
          <w:sz w:val="20"/>
          <w:szCs w:val="20"/>
          <w:lang w:val="en-GB" w:eastAsia="en-GB"/>
        </w:rPr>
        <w:drawing>
          <wp:anchor distT="6177" distB="9008" distL="114300" distR="114300" simplePos="0" relativeHeight="251661312" behindDoc="0" locked="0" layoutInCell="1" allowOverlap="1" wp14:anchorId="7DBD6CD7" wp14:editId="67055F7A">
            <wp:simplePos x="0" y="0"/>
            <wp:positionH relativeFrom="margin">
              <wp:posOffset>161925</wp:posOffset>
            </wp:positionH>
            <wp:positionV relativeFrom="paragraph">
              <wp:posOffset>479425</wp:posOffset>
            </wp:positionV>
            <wp:extent cx="5915025" cy="4591050"/>
            <wp:effectExtent l="0" t="57150" r="0" b="76200"/>
            <wp:wrapSquare wrapText="bothSides"/>
            <wp:docPr id="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p>
    <w:p w:rsidR="0075589E" w:rsidRDefault="0075589E" w:rsidP="007940A4">
      <w:pPr>
        <w:spacing w:after="0" w:line="240" w:lineRule="auto"/>
        <w:jc w:val="both"/>
        <w:rPr>
          <w:rFonts w:ascii="Palatino Linotype" w:eastAsia="Calibri" w:hAnsi="Palatino Linotype"/>
          <w:sz w:val="20"/>
          <w:szCs w:val="20"/>
          <w:lang w:val="mk-MK"/>
        </w:rPr>
      </w:pPr>
    </w:p>
    <w:p w:rsidR="0075589E" w:rsidRDefault="0075589E" w:rsidP="007940A4">
      <w:pPr>
        <w:spacing w:after="0" w:line="240" w:lineRule="auto"/>
        <w:jc w:val="both"/>
        <w:rPr>
          <w:rFonts w:ascii="Palatino Linotype" w:eastAsia="Calibri" w:hAnsi="Palatino Linotype"/>
          <w:sz w:val="20"/>
          <w:szCs w:val="20"/>
          <w:lang w:val="mk-MK"/>
        </w:rPr>
      </w:pPr>
    </w:p>
    <w:p w:rsidR="0075589E" w:rsidRDefault="0075589E" w:rsidP="0075589E">
      <w:pPr>
        <w:spacing w:after="0" w:line="240" w:lineRule="auto"/>
        <w:jc w:val="center"/>
        <w:rPr>
          <w:rFonts w:ascii="Palatino Linotype" w:eastAsia="Calibri" w:hAnsi="Palatino Linotype"/>
          <w:b/>
          <w:sz w:val="20"/>
          <w:szCs w:val="20"/>
          <w:lang w:val="mk-MK"/>
        </w:rPr>
      </w:pPr>
      <w:r w:rsidRPr="0075589E">
        <w:rPr>
          <w:rFonts w:ascii="Palatino Linotype" w:eastAsia="Calibri" w:hAnsi="Palatino Linotype"/>
          <w:b/>
          <w:sz w:val="20"/>
          <w:szCs w:val="20"/>
          <w:lang w:val="mk-MK"/>
        </w:rPr>
        <w:t>Scheme 4 Threats to tobacco production in Macedonia</w:t>
      </w:r>
    </w:p>
    <w:p w:rsidR="009F7039" w:rsidRPr="0075589E" w:rsidRDefault="009F7039" w:rsidP="0075589E">
      <w:pPr>
        <w:spacing w:after="0" w:line="240" w:lineRule="auto"/>
        <w:jc w:val="both"/>
        <w:rPr>
          <w:rFonts w:ascii="Palatino Linotype" w:eastAsia="Calibri" w:hAnsi="Palatino Linotype"/>
          <w:b/>
          <w:sz w:val="20"/>
          <w:szCs w:val="20"/>
          <w:lang w:val="mk-MK"/>
        </w:rPr>
      </w:pPr>
      <w:r w:rsidRPr="005B4993">
        <w:rPr>
          <w:rFonts w:ascii="Palatino Linotype" w:eastAsia="Calibri" w:hAnsi="Palatino Linotype"/>
          <w:sz w:val="20"/>
          <w:szCs w:val="20"/>
        </w:rPr>
        <w:t>This delineation of all aspects and opportunities for the development of tobacco production, through the use of SWOT analysis, gives good results in terms of taking future measures and steps. The application of this analysis in practice proves to be very effective, in every area. Its history begins in 1960, at the Stanford Research Institute in America, where Albert S. Humphrey and his team created a matrix for identifying and analyzing the strengths and weaknesses, opportunities and threats of a company. The main goal was to increase awareness of the factors that contribute to making a decision or establishing a strategy. Initially, the matrix was named SOFT (Satisfactory, Opportunity, Fault, Threat), so that later the renaming to SWOT proved to be more reliable for use in the various departments in the organization, but also to be applied personally for oneself, for self-knowledge, for making a decision and achieving the intended goal. Before starting the application, of course, the most important thing is to define the goal and devise a way or a strategy how to start to reach its achievement.</w:t>
      </w:r>
    </w:p>
    <w:p w:rsidR="009F7039" w:rsidRDefault="009F7039" w:rsidP="0075589E">
      <w:pPr>
        <w:spacing w:after="0" w:line="240" w:lineRule="auto"/>
        <w:jc w:val="both"/>
        <w:rPr>
          <w:rFonts w:ascii="Palatino Linotype" w:eastAsia="Calibri" w:hAnsi="Palatino Linotype"/>
          <w:sz w:val="20"/>
          <w:szCs w:val="20"/>
        </w:rPr>
      </w:pPr>
      <w:r w:rsidRPr="005B4993">
        <w:rPr>
          <w:rFonts w:ascii="Palatino Linotype" w:eastAsia="Calibri" w:hAnsi="Palatino Linotype"/>
          <w:sz w:val="20"/>
          <w:szCs w:val="20"/>
        </w:rPr>
        <w:t xml:space="preserve">In short, the SWOT analysis is an acronym for Strengths, Weaknesses, Opportunities, Threats (strengths, weaknesses, opportunities, </w:t>
      </w:r>
      <w:proofErr w:type="gramStart"/>
      <w:r w:rsidRPr="005B4993">
        <w:rPr>
          <w:rFonts w:ascii="Palatino Linotype" w:eastAsia="Calibri" w:hAnsi="Palatino Linotype"/>
          <w:sz w:val="20"/>
          <w:szCs w:val="20"/>
        </w:rPr>
        <w:t>threats</w:t>
      </w:r>
      <w:proofErr w:type="gramEnd"/>
      <w:r w:rsidRPr="005B4993">
        <w:rPr>
          <w:rFonts w:ascii="Palatino Linotype" w:eastAsia="Calibri" w:hAnsi="Palatino Linotype"/>
          <w:sz w:val="20"/>
          <w:szCs w:val="20"/>
        </w:rPr>
        <w:t>), where the first two listed characteristics are internal factors, and the remaining two are external factors. With the help of this analysis or matrix, it is much easier to make a decision about the next steps that we plan and it creates a visual representation of the current moment in which we are. This type of analysis, although it is mostly intended and used in companies and has a very important role, can be very simply applied in the management of self-development.</w:t>
      </w:r>
    </w:p>
    <w:p w:rsidR="009F7039" w:rsidRDefault="009F7039" w:rsidP="0075589E">
      <w:pPr>
        <w:spacing w:after="0" w:line="240" w:lineRule="auto"/>
        <w:ind w:firstLine="340"/>
        <w:jc w:val="both"/>
        <w:rPr>
          <w:rFonts w:ascii="Palatino Linotype" w:eastAsia="Calibri" w:hAnsi="Palatino Linotype"/>
          <w:sz w:val="20"/>
          <w:szCs w:val="20"/>
        </w:rPr>
      </w:pPr>
    </w:p>
    <w:p w:rsidR="009F7039" w:rsidRDefault="009F7039" w:rsidP="009F7039">
      <w:pPr>
        <w:spacing w:after="0" w:line="240" w:lineRule="auto"/>
        <w:ind w:firstLine="340"/>
        <w:jc w:val="center"/>
        <w:rPr>
          <w:rFonts w:ascii="Palatino Linotype" w:eastAsia="Calibri" w:hAnsi="Palatino Linotype"/>
          <w:b/>
          <w:sz w:val="20"/>
          <w:szCs w:val="20"/>
        </w:rPr>
      </w:pPr>
      <w:r w:rsidRPr="005B4993">
        <w:rPr>
          <w:rFonts w:ascii="Palatino Linotype" w:eastAsia="Calibri" w:hAnsi="Palatino Linotype"/>
          <w:b/>
          <w:sz w:val="20"/>
          <w:szCs w:val="20"/>
          <w:lang w:val="mk-MK"/>
        </w:rPr>
        <w:t>Conclusion</w:t>
      </w:r>
    </w:p>
    <w:p w:rsidR="009F7039" w:rsidRPr="00990919" w:rsidRDefault="009F7039" w:rsidP="009F7039">
      <w:pPr>
        <w:spacing w:after="0" w:line="240" w:lineRule="auto"/>
        <w:ind w:firstLine="340"/>
        <w:jc w:val="center"/>
        <w:rPr>
          <w:rFonts w:ascii="Palatino Linotype" w:eastAsia="Calibri" w:hAnsi="Palatino Linotype"/>
          <w:b/>
          <w:sz w:val="20"/>
          <w:szCs w:val="20"/>
        </w:rPr>
      </w:pPr>
    </w:p>
    <w:p w:rsidR="009F7039" w:rsidRDefault="009F7039" w:rsidP="007940A4">
      <w:pPr>
        <w:spacing w:after="0" w:line="240" w:lineRule="auto"/>
        <w:jc w:val="both"/>
        <w:rPr>
          <w:rFonts w:ascii="Palatino Linotype" w:eastAsia="Calibri" w:hAnsi="Palatino Linotype"/>
          <w:sz w:val="20"/>
          <w:szCs w:val="20"/>
          <w:lang w:val="mk-MK"/>
        </w:rPr>
      </w:pPr>
      <w:r w:rsidRPr="005B4993">
        <w:rPr>
          <w:rFonts w:ascii="Palatino Linotype" w:eastAsia="Calibri" w:hAnsi="Palatino Linotype"/>
          <w:sz w:val="20"/>
          <w:szCs w:val="20"/>
          <w:lang w:val="mk-MK"/>
        </w:rPr>
        <w:t>The research and analysis done through the SWOT method for comparing the weaknesses, advantages, opportunities and threats, specifically in the sphere of tobacco production in Macedonia, indicates that in order to achieve greater efficiency and effectiveness in production and create conditions for prosperity in the future, emphasis should be placed on the following parameters:</w:t>
      </w:r>
    </w:p>
    <w:p w:rsidR="009F7039" w:rsidRPr="005B4993" w:rsidRDefault="009F7039" w:rsidP="009F7039">
      <w:pPr>
        <w:spacing w:after="0" w:line="240" w:lineRule="auto"/>
        <w:ind w:firstLine="340"/>
        <w:jc w:val="both"/>
        <w:rPr>
          <w:rFonts w:ascii="Palatino Linotype" w:eastAsia="Calibri" w:hAnsi="Palatino Linotype"/>
          <w:sz w:val="20"/>
          <w:szCs w:val="20"/>
          <w:lang w:val="mk-MK"/>
        </w:rPr>
      </w:pPr>
      <w:r w:rsidRPr="005B4993">
        <w:rPr>
          <w:rFonts w:ascii="Palatino Linotype" w:eastAsia="Calibri" w:hAnsi="Palatino Linotype"/>
          <w:sz w:val="20"/>
          <w:szCs w:val="20"/>
          <w:lang w:val="mk-MK"/>
        </w:rPr>
        <w:t>- Perception and understanding of modern world achievements in the field of management and organization of tobacco production;</w:t>
      </w:r>
    </w:p>
    <w:p w:rsidR="009F7039" w:rsidRDefault="009F7039" w:rsidP="009F7039">
      <w:pPr>
        <w:spacing w:after="0" w:line="240" w:lineRule="auto"/>
        <w:ind w:firstLine="340"/>
        <w:jc w:val="both"/>
        <w:rPr>
          <w:rFonts w:ascii="Palatino Linotype" w:eastAsia="Calibri" w:hAnsi="Palatino Linotype"/>
          <w:sz w:val="20"/>
          <w:szCs w:val="20"/>
          <w:lang w:val="mk-MK"/>
        </w:rPr>
      </w:pPr>
      <w:r w:rsidRPr="005B4993">
        <w:rPr>
          <w:rFonts w:ascii="Palatino Linotype" w:eastAsia="Calibri" w:hAnsi="Palatino Linotype"/>
          <w:sz w:val="20"/>
          <w:szCs w:val="20"/>
          <w:lang w:val="mk-MK"/>
        </w:rPr>
        <w:t>– Continuous improvement of processes based on objective measurements and analyses;</w:t>
      </w:r>
    </w:p>
    <w:p w:rsidR="009F7039" w:rsidRDefault="009F7039" w:rsidP="009F7039">
      <w:pPr>
        <w:spacing w:after="0" w:line="240" w:lineRule="auto"/>
        <w:ind w:firstLine="340"/>
        <w:jc w:val="both"/>
        <w:rPr>
          <w:rFonts w:ascii="Palatino Linotype" w:eastAsia="Calibri" w:hAnsi="Palatino Linotype"/>
          <w:sz w:val="20"/>
          <w:szCs w:val="20"/>
          <w:lang w:val="mk-MK"/>
        </w:rPr>
      </w:pPr>
      <w:r w:rsidRPr="005B4993">
        <w:rPr>
          <w:rFonts w:ascii="Palatino Linotype" w:eastAsia="Calibri" w:hAnsi="Palatino Linotype"/>
          <w:sz w:val="20"/>
          <w:szCs w:val="20"/>
          <w:lang w:val="mk-MK"/>
        </w:rPr>
        <w:t>- Creation of results in the course of work, through expressed motivation and satisfaction during work, which result, first of all, from proper management;</w:t>
      </w:r>
    </w:p>
    <w:p w:rsidR="009F7039" w:rsidRDefault="009F7039" w:rsidP="009F7039">
      <w:pPr>
        <w:spacing w:after="0" w:line="240" w:lineRule="auto"/>
        <w:ind w:firstLine="340"/>
        <w:jc w:val="both"/>
        <w:rPr>
          <w:rFonts w:ascii="Palatino Linotype" w:eastAsia="Calibri" w:hAnsi="Palatino Linotype"/>
          <w:sz w:val="20"/>
          <w:szCs w:val="20"/>
          <w:lang w:val="mk-MK"/>
        </w:rPr>
      </w:pPr>
      <w:r w:rsidRPr="005B4993">
        <w:rPr>
          <w:rFonts w:ascii="Palatino Linotype" w:eastAsia="Calibri" w:hAnsi="Palatino Linotype"/>
          <w:sz w:val="20"/>
          <w:szCs w:val="20"/>
          <w:lang w:val="mk-MK"/>
        </w:rPr>
        <w:t>- Taking care of the continuous improvement of the overall quality in the operation;</w:t>
      </w:r>
    </w:p>
    <w:p w:rsidR="009F7039" w:rsidRDefault="009F7039" w:rsidP="009F7039">
      <w:pPr>
        <w:spacing w:after="0" w:line="240" w:lineRule="auto"/>
        <w:ind w:firstLine="340"/>
        <w:jc w:val="both"/>
        <w:rPr>
          <w:rFonts w:ascii="Palatino Linotype" w:eastAsia="Calibri" w:hAnsi="Palatino Linotype"/>
          <w:sz w:val="20"/>
          <w:szCs w:val="20"/>
          <w:lang w:val="mk-MK"/>
        </w:rPr>
      </w:pPr>
      <w:r w:rsidRPr="005B4993">
        <w:rPr>
          <w:rFonts w:ascii="Palatino Linotype" w:eastAsia="Calibri" w:hAnsi="Palatino Linotype"/>
          <w:sz w:val="20"/>
          <w:szCs w:val="20"/>
          <w:lang w:val="mk-MK"/>
        </w:rPr>
        <w:t>– Establishing a system for monitoring the achievement of set goals through monitoring, data analysis, internal checks, etc.</w:t>
      </w:r>
    </w:p>
    <w:p w:rsidR="009F7039" w:rsidRDefault="009F7039" w:rsidP="009F7039">
      <w:pPr>
        <w:tabs>
          <w:tab w:val="left" w:pos="3060"/>
        </w:tabs>
        <w:spacing w:after="0" w:line="240" w:lineRule="auto"/>
        <w:ind w:firstLine="340"/>
        <w:jc w:val="both"/>
        <w:rPr>
          <w:rFonts w:ascii="Palatino Linotype" w:hAnsi="Palatino Linotype"/>
          <w:b/>
          <w:sz w:val="20"/>
          <w:szCs w:val="20"/>
        </w:rPr>
      </w:pPr>
    </w:p>
    <w:p w:rsidR="009F7039" w:rsidRDefault="009F7039" w:rsidP="009F7039">
      <w:pPr>
        <w:tabs>
          <w:tab w:val="left" w:pos="3060"/>
        </w:tabs>
        <w:spacing w:after="0" w:line="240" w:lineRule="auto"/>
        <w:ind w:firstLine="340"/>
        <w:jc w:val="center"/>
        <w:rPr>
          <w:rFonts w:ascii="Palatino Linotype" w:hAnsi="Palatino Linotype"/>
          <w:b/>
          <w:sz w:val="20"/>
          <w:szCs w:val="20"/>
        </w:rPr>
      </w:pPr>
      <w:r w:rsidRPr="005B4993">
        <w:rPr>
          <w:rFonts w:ascii="Palatino Linotype" w:hAnsi="Palatino Linotype"/>
          <w:b/>
          <w:sz w:val="20"/>
          <w:szCs w:val="20"/>
        </w:rPr>
        <w:t>References</w:t>
      </w:r>
    </w:p>
    <w:p w:rsidR="00984709" w:rsidRDefault="00984709" w:rsidP="00984709">
      <w:pPr>
        <w:tabs>
          <w:tab w:val="left" w:pos="3060"/>
        </w:tabs>
        <w:spacing w:after="0" w:line="240" w:lineRule="auto"/>
        <w:ind w:firstLine="340"/>
        <w:jc w:val="both"/>
        <w:rPr>
          <w:rFonts w:ascii="Palatino Linotype" w:hAnsi="Palatino Linotype"/>
          <w:b/>
          <w:sz w:val="20"/>
          <w:szCs w:val="20"/>
        </w:rPr>
      </w:pPr>
    </w:p>
    <w:p w:rsidR="00984709" w:rsidRPr="00984709" w:rsidRDefault="00984709" w:rsidP="0075589E">
      <w:pPr>
        <w:tabs>
          <w:tab w:val="left" w:pos="3060"/>
        </w:tabs>
        <w:spacing w:after="0" w:line="240" w:lineRule="auto"/>
        <w:jc w:val="both"/>
        <w:rPr>
          <w:rFonts w:ascii="Palatino Linotype" w:hAnsi="Palatino Linotype"/>
          <w:sz w:val="20"/>
          <w:szCs w:val="20"/>
        </w:rPr>
      </w:pPr>
      <w:r w:rsidRPr="00984709">
        <w:rPr>
          <w:rFonts w:ascii="Palatino Linotype" w:hAnsi="Palatino Linotype"/>
          <w:sz w:val="20"/>
          <w:szCs w:val="20"/>
        </w:rPr>
        <w:t>Ministry of Agriculture, Forestry and Water Management of the Republic of North Macedonia</w:t>
      </w:r>
    </w:p>
    <w:p w:rsidR="00984709" w:rsidRPr="00984709" w:rsidRDefault="00984709" w:rsidP="0075589E">
      <w:pPr>
        <w:tabs>
          <w:tab w:val="left" w:pos="3060"/>
        </w:tabs>
        <w:spacing w:after="0" w:line="240" w:lineRule="auto"/>
        <w:jc w:val="both"/>
        <w:rPr>
          <w:rFonts w:ascii="Palatino Linotype" w:hAnsi="Palatino Linotype"/>
          <w:sz w:val="20"/>
          <w:szCs w:val="20"/>
        </w:rPr>
      </w:pPr>
      <w:r w:rsidRPr="00984709">
        <w:rPr>
          <w:rFonts w:ascii="Palatino Linotype" w:hAnsi="Palatino Linotype"/>
          <w:sz w:val="20"/>
          <w:szCs w:val="20"/>
        </w:rPr>
        <w:t>State Statistics Office of the Republic of North Macedonia</w:t>
      </w:r>
    </w:p>
    <w:p w:rsidR="00984709" w:rsidRDefault="00984709" w:rsidP="0075589E">
      <w:pPr>
        <w:tabs>
          <w:tab w:val="left" w:pos="3060"/>
        </w:tabs>
        <w:spacing w:after="0" w:line="240" w:lineRule="auto"/>
        <w:jc w:val="both"/>
        <w:rPr>
          <w:rFonts w:ascii="Palatino Linotype" w:hAnsi="Palatino Linotype"/>
          <w:sz w:val="20"/>
          <w:szCs w:val="20"/>
        </w:rPr>
      </w:pPr>
      <w:r w:rsidRPr="00984709">
        <w:rPr>
          <w:rFonts w:ascii="Palatino Linotype" w:hAnsi="Palatino Linotype"/>
          <w:sz w:val="20"/>
          <w:szCs w:val="20"/>
        </w:rPr>
        <w:t xml:space="preserve">Chamber of Commerce of </w:t>
      </w:r>
      <w:r>
        <w:rPr>
          <w:rFonts w:ascii="Palatino Linotype" w:hAnsi="Palatino Linotype"/>
          <w:sz w:val="20"/>
          <w:szCs w:val="20"/>
        </w:rPr>
        <w:t>the Republic of North Macedonia</w:t>
      </w:r>
    </w:p>
    <w:p w:rsidR="00984709" w:rsidRPr="00984709" w:rsidRDefault="00984709" w:rsidP="0075589E">
      <w:pPr>
        <w:tabs>
          <w:tab w:val="left" w:pos="3060"/>
        </w:tabs>
        <w:spacing w:after="0" w:line="240" w:lineRule="auto"/>
        <w:jc w:val="both"/>
        <w:rPr>
          <w:rFonts w:ascii="Palatino Linotype" w:hAnsi="Palatino Linotype"/>
          <w:sz w:val="20"/>
          <w:szCs w:val="20"/>
        </w:rPr>
      </w:pPr>
      <w:r w:rsidRPr="00984709">
        <w:rPr>
          <w:rFonts w:ascii="Palatino Linotype" w:hAnsi="Palatino Linotype"/>
          <w:sz w:val="20"/>
          <w:szCs w:val="20"/>
        </w:rPr>
        <w:t xml:space="preserve">FAO </w:t>
      </w:r>
      <w:proofErr w:type="gramStart"/>
      <w:r w:rsidRPr="00984709">
        <w:rPr>
          <w:rFonts w:ascii="Palatino Linotype" w:hAnsi="Palatino Linotype"/>
          <w:sz w:val="20"/>
          <w:szCs w:val="20"/>
        </w:rPr>
        <w:t>( Food</w:t>
      </w:r>
      <w:proofErr w:type="gramEnd"/>
      <w:r w:rsidRPr="00984709">
        <w:rPr>
          <w:rFonts w:ascii="Palatino Linotype" w:hAnsi="Palatino Linotype"/>
          <w:sz w:val="20"/>
          <w:szCs w:val="20"/>
        </w:rPr>
        <w:t xml:space="preserve"> and agriculture organization of the United Nations ), 2020</w:t>
      </w:r>
    </w:p>
    <w:p w:rsidR="00984709" w:rsidRPr="00984709" w:rsidRDefault="00984709" w:rsidP="0075589E">
      <w:pPr>
        <w:tabs>
          <w:tab w:val="left" w:pos="3060"/>
        </w:tabs>
        <w:spacing w:after="0" w:line="240" w:lineRule="auto"/>
        <w:jc w:val="both"/>
        <w:rPr>
          <w:rFonts w:ascii="Palatino Linotype" w:hAnsi="Palatino Linotype"/>
          <w:sz w:val="20"/>
          <w:szCs w:val="20"/>
        </w:rPr>
      </w:pPr>
      <w:r w:rsidRPr="00984709">
        <w:rPr>
          <w:rFonts w:ascii="Palatino Linotype" w:hAnsi="Palatino Linotype"/>
          <w:sz w:val="20"/>
          <w:szCs w:val="20"/>
        </w:rPr>
        <w:t>National strategy for agriculture and rural development for the period 2021-2027, Ministry of Agriculture, Forestry and Water Management of the Republic of North Macedonia</w:t>
      </w:r>
    </w:p>
    <w:p w:rsidR="009F7039" w:rsidRPr="00984709" w:rsidRDefault="00984709" w:rsidP="0075589E">
      <w:pPr>
        <w:tabs>
          <w:tab w:val="left" w:pos="3060"/>
        </w:tabs>
        <w:spacing w:after="0" w:line="240" w:lineRule="auto"/>
        <w:ind w:hanging="480"/>
        <w:jc w:val="both"/>
        <w:rPr>
          <w:rFonts w:ascii="Palatino Linotype" w:eastAsia="Calibri" w:hAnsi="Palatino Linotype"/>
          <w:sz w:val="20"/>
          <w:szCs w:val="20"/>
        </w:rPr>
      </w:pPr>
      <w:r w:rsidRPr="00984709">
        <w:rPr>
          <w:rFonts w:ascii="Palatino Linotype" w:hAnsi="Palatino Linotype"/>
          <w:sz w:val="20"/>
          <w:szCs w:val="20"/>
        </w:rPr>
        <w:t xml:space="preserve">    </w:t>
      </w:r>
      <w:r w:rsidR="003A7B8A" w:rsidRPr="00984709">
        <w:rPr>
          <w:rFonts w:ascii="Palatino Linotype" w:hAnsi="Palatino Linotype"/>
          <w:sz w:val="20"/>
          <w:szCs w:val="20"/>
        </w:rPr>
        <w:t xml:space="preserve"> </w:t>
      </w:r>
      <w:r w:rsidRPr="00984709">
        <w:rPr>
          <w:rFonts w:ascii="Palatino Linotype" w:hAnsi="Palatino Linotype"/>
          <w:sz w:val="20"/>
          <w:szCs w:val="20"/>
        </w:rPr>
        <w:t xml:space="preserve"> </w:t>
      </w:r>
    </w:p>
    <w:p w:rsidR="009F7039" w:rsidRPr="009F7039" w:rsidRDefault="009F7039" w:rsidP="009F7039">
      <w:pPr>
        <w:rPr>
          <w:rFonts w:ascii="Palatino Linotype" w:eastAsia="Calibri" w:hAnsi="Palatino Linotype"/>
          <w:sz w:val="20"/>
          <w:szCs w:val="20"/>
        </w:rPr>
      </w:pPr>
    </w:p>
    <w:p w:rsidR="009F7039" w:rsidRPr="009F7039" w:rsidRDefault="009F7039" w:rsidP="009F7039">
      <w:pPr>
        <w:rPr>
          <w:rFonts w:ascii="Palatino Linotype" w:eastAsia="Calibri" w:hAnsi="Palatino Linotype"/>
          <w:sz w:val="20"/>
          <w:szCs w:val="20"/>
        </w:rPr>
      </w:pPr>
    </w:p>
    <w:p w:rsidR="009F7039" w:rsidRPr="009F7039" w:rsidRDefault="009F7039" w:rsidP="009F7039">
      <w:pPr>
        <w:rPr>
          <w:rFonts w:ascii="Palatino Linotype" w:eastAsia="Calibri" w:hAnsi="Palatino Linotype"/>
          <w:sz w:val="20"/>
          <w:szCs w:val="20"/>
        </w:rPr>
      </w:pPr>
    </w:p>
    <w:sectPr w:rsidR="009F7039" w:rsidRPr="009F7039" w:rsidSect="007940A4">
      <w:footerReference w:type="first" r:id="rId29"/>
      <w:pgSz w:w="11906" w:h="16838" w:code="9"/>
      <w:pgMar w:top="1418" w:right="926" w:bottom="1418" w:left="783"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95" w:rsidRDefault="00C91395" w:rsidP="00646236">
      <w:pPr>
        <w:spacing w:after="0" w:line="240" w:lineRule="auto"/>
      </w:pPr>
      <w:r>
        <w:separator/>
      </w:r>
    </w:p>
  </w:endnote>
  <w:endnote w:type="continuationSeparator" w:id="0">
    <w:p w:rsidR="00C91395" w:rsidRDefault="00C91395" w:rsidP="0064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1OfficinaSans">
    <w:altName w:val="Arial"/>
    <w:charset w:val="CC"/>
    <w:family w:val="swiss"/>
    <w:pitch w:val="default"/>
  </w:font>
  <w:font w:name="Palatino Linotype">
    <w:panose1 w:val="02040502050505030304"/>
    <w:charset w:val="00"/>
    <w:family w:val="roman"/>
    <w:pitch w:val="variable"/>
    <w:sig w:usb0="E0000287" w:usb1="40000013" w:usb2="00000000" w:usb3="00000000" w:csb0="0000019F" w:csb1="00000000"/>
  </w:font>
  <w:font w:name="Times New Roman  t">
    <w:altName w:val="Times New Roman"/>
    <w:charset w:val="00"/>
    <w:family w:val="roman"/>
    <w:pitch w:val="variable"/>
    <w:sig w:usb0="20002A87"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54" w:rsidRDefault="007A0F54">
    <w:pPr>
      <w:pStyle w:val="Footer"/>
      <w:jc w:val="center"/>
    </w:pPr>
  </w:p>
  <w:p w:rsidR="007A0F54" w:rsidRDefault="007A0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95" w:rsidRDefault="00C91395" w:rsidP="00646236">
      <w:pPr>
        <w:spacing w:after="0" w:line="240" w:lineRule="auto"/>
      </w:pPr>
      <w:r>
        <w:separator/>
      </w:r>
    </w:p>
  </w:footnote>
  <w:footnote w:type="continuationSeparator" w:id="0">
    <w:p w:rsidR="00C91395" w:rsidRDefault="00C91395" w:rsidP="00646236">
      <w:pPr>
        <w:spacing w:after="0" w:line="240" w:lineRule="auto"/>
      </w:pPr>
      <w:r>
        <w:continuationSeparator/>
      </w:r>
    </w:p>
  </w:footnote>
  <w:footnote w:id="1">
    <w:p w:rsidR="009A1065" w:rsidRPr="007901DB" w:rsidRDefault="009A1065" w:rsidP="00D63183">
      <w:pPr>
        <w:spacing w:line="240" w:lineRule="auto"/>
        <w:jc w:val="both"/>
        <w:rPr>
          <w:rFonts w:ascii="Palatino Linotype" w:eastAsia="Calibri" w:hAnsi="Palatino Linotype"/>
          <w:color w:val="000000"/>
          <w:sz w:val="20"/>
          <w:szCs w:val="20"/>
          <w:u w:val="single"/>
        </w:rPr>
      </w:pPr>
      <w:r>
        <w:rPr>
          <w:rStyle w:val="FootnoteReference"/>
        </w:rPr>
        <w:footnoteRef/>
      </w:r>
      <w:r w:rsidRPr="009A1065">
        <w:rPr>
          <w:rFonts w:ascii="Palatino Linotype" w:eastAsia="Calibri" w:hAnsi="Palatino Linotype"/>
          <w:sz w:val="20"/>
          <w:szCs w:val="20"/>
        </w:rPr>
        <w:t xml:space="preserve">University St. </w:t>
      </w:r>
      <w:proofErr w:type="spellStart"/>
      <w:r w:rsidRPr="009A1065">
        <w:rPr>
          <w:rFonts w:ascii="Palatino Linotype" w:eastAsia="Calibri" w:hAnsi="Palatino Linotype"/>
          <w:sz w:val="20"/>
          <w:szCs w:val="20"/>
        </w:rPr>
        <w:t>Kliment</w:t>
      </w:r>
      <w:proofErr w:type="spellEnd"/>
      <w:r w:rsidRPr="009A1065">
        <w:rPr>
          <w:rFonts w:ascii="Palatino Linotype" w:eastAsia="Calibri" w:hAnsi="Palatino Linotype"/>
          <w:sz w:val="20"/>
          <w:szCs w:val="20"/>
        </w:rPr>
        <w:t xml:space="preserve"> </w:t>
      </w:r>
      <w:proofErr w:type="spellStart"/>
      <w:r w:rsidRPr="009A1065">
        <w:rPr>
          <w:rFonts w:ascii="Palatino Linotype" w:eastAsia="Calibri" w:hAnsi="Palatino Linotype"/>
          <w:sz w:val="20"/>
          <w:szCs w:val="20"/>
        </w:rPr>
        <w:t>Ohridski</w:t>
      </w:r>
      <w:proofErr w:type="spellEnd"/>
      <w:r w:rsidRPr="009A1065">
        <w:rPr>
          <w:rFonts w:ascii="Palatino Linotype" w:eastAsia="Calibri" w:hAnsi="Palatino Linotype"/>
          <w:sz w:val="20"/>
          <w:szCs w:val="20"/>
        </w:rPr>
        <w:t xml:space="preserve"> – Bitola, Scientific tobacco insti</w:t>
      </w:r>
      <w:r w:rsidR="00D63183">
        <w:rPr>
          <w:rFonts w:ascii="Palatino Linotype" w:eastAsia="Calibri" w:hAnsi="Palatino Linotype"/>
          <w:sz w:val="20"/>
          <w:szCs w:val="20"/>
        </w:rPr>
        <w:t xml:space="preserve">tute – </w:t>
      </w:r>
      <w:proofErr w:type="spellStart"/>
      <w:r w:rsidR="00D63183">
        <w:rPr>
          <w:rFonts w:ascii="Palatino Linotype" w:eastAsia="Calibri" w:hAnsi="Palatino Linotype"/>
          <w:sz w:val="20"/>
          <w:szCs w:val="20"/>
        </w:rPr>
        <w:t>Prilep</w:t>
      </w:r>
      <w:proofErr w:type="spellEnd"/>
      <w:r w:rsidR="00D63183">
        <w:rPr>
          <w:rFonts w:ascii="Palatino Linotype" w:eastAsia="Calibri" w:hAnsi="Palatino Linotype"/>
          <w:sz w:val="20"/>
          <w:szCs w:val="20"/>
        </w:rPr>
        <w:t xml:space="preserve">, </w:t>
      </w:r>
      <w:r w:rsidRPr="009A1065">
        <w:rPr>
          <w:rFonts w:ascii="Palatino Linotype" w:eastAsia="Calibri" w:hAnsi="Palatino Linotype"/>
          <w:sz w:val="20"/>
          <w:szCs w:val="20"/>
        </w:rPr>
        <w:t>Macedonia</w:t>
      </w:r>
      <w:r w:rsidR="00D63183">
        <w:rPr>
          <w:rFonts w:ascii="Palatino Linotype" w:eastAsia="Calibri" w:hAnsi="Palatino Linotype"/>
          <w:sz w:val="20"/>
          <w:szCs w:val="20"/>
        </w:rPr>
        <w:t>n(FIROM)</w:t>
      </w:r>
      <w:r w:rsidRPr="009A1065">
        <w:rPr>
          <w:rFonts w:ascii="Palatino Linotype" w:eastAsia="Calibri" w:hAnsi="Palatino Linotype"/>
          <w:sz w:val="20"/>
          <w:szCs w:val="20"/>
        </w:rPr>
        <w:t>, e-mail</w:t>
      </w:r>
      <w:r w:rsidRPr="00D63183">
        <w:rPr>
          <w:rFonts w:ascii="Palatino Linotype" w:eastAsia="Calibri" w:hAnsi="Palatino Linotype"/>
          <w:sz w:val="20"/>
          <w:szCs w:val="20"/>
        </w:rPr>
        <w:t xml:space="preserve">: </w:t>
      </w:r>
      <w:hyperlink r:id="rId1" w:history="1">
        <w:r w:rsidRPr="00D63183">
          <w:rPr>
            <w:rFonts w:ascii="Palatino Linotype" w:eastAsia="Calibri" w:hAnsi="Palatino Linotype"/>
            <w:color w:val="000000"/>
            <w:sz w:val="20"/>
            <w:szCs w:val="20"/>
          </w:rPr>
          <w:t>silvana.pasoska@uklo.edu.mk</w:t>
        </w:r>
      </w:hyperlink>
    </w:p>
    <w:p w:rsidR="009A1065" w:rsidRPr="007336AA" w:rsidRDefault="009A1065" w:rsidP="009A1065">
      <w:pPr>
        <w:jc w:val="both"/>
        <w:rPr>
          <w:rFonts w:ascii="Palatino Linotype" w:eastAsia="Calibri" w:hAnsi="Palatino Linotype"/>
          <w:color w:val="000000"/>
          <w:sz w:val="20"/>
          <w:szCs w:val="20"/>
        </w:rPr>
      </w:pPr>
      <w:r>
        <w:rPr>
          <w:rFonts w:ascii="Palatino Linotype" w:eastAsia="Calibri" w:hAnsi="Palatino Linotype"/>
          <w:color w:val="000000"/>
          <w:sz w:val="20"/>
          <w:szCs w:val="20"/>
          <w:u w:val="single"/>
        </w:rPr>
        <w:t xml:space="preserve"> </w:t>
      </w:r>
    </w:p>
    <w:p w:rsidR="009A1065" w:rsidRDefault="009A1065" w:rsidP="009A1065">
      <w:pPr>
        <w:pStyle w:val="FootnoteText"/>
      </w:pPr>
    </w:p>
  </w:footnote>
  <w:footnote w:id="2">
    <w:p w:rsidR="001940F2" w:rsidRPr="001940F2" w:rsidRDefault="001940F2">
      <w:pPr>
        <w:pStyle w:val="FootnoteText"/>
        <w:rPr>
          <w:rFonts w:ascii="Palatino Linotype" w:hAnsi="Palatino Linotype"/>
        </w:rPr>
      </w:pPr>
      <w:r>
        <w:rPr>
          <w:rStyle w:val="FootnoteReference"/>
        </w:rPr>
        <w:footnoteRef/>
      </w:r>
      <w:r>
        <w:t xml:space="preserve"> </w:t>
      </w:r>
      <w:r w:rsidRPr="001940F2">
        <w:rPr>
          <w:rFonts w:ascii="Palatino Linotype" w:hAnsi="Palatino Linotype"/>
        </w:rPr>
        <w:t>Food and Agriculture Organization of the United Nations - FAO</w:t>
      </w:r>
    </w:p>
  </w:footnote>
  <w:footnote w:id="3">
    <w:p w:rsidR="00984709" w:rsidRPr="00984709" w:rsidRDefault="00984709" w:rsidP="00984709">
      <w:pPr>
        <w:tabs>
          <w:tab w:val="left" w:pos="3060"/>
        </w:tabs>
        <w:spacing w:after="0" w:line="240" w:lineRule="auto"/>
        <w:jc w:val="both"/>
        <w:rPr>
          <w:rFonts w:ascii="Palatino Linotype" w:hAnsi="Palatino Linotype"/>
          <w:sz w:val="20"/>
          <w:szCs w:val="20"/>
        </w:rPr>
      </w:pPr>
      <w:r>
        <w:rPr>
          <w:rStyle w:val="FootnoteReference"/>
        </w:rPr>
        <w:footnoteRef/>
      </w:r>
      <w:r>
        <w:t xml:space="preserve"> </w:t>
      </w:r>
      <w:r w:rsidRPr="00984709">
        <w:rPr>
          <w:rFonts w:ascii="Palatino Linotype" w:hAnsi="Palatino Linotype"/>
          <w:sz w:val="20"/>
          <w:szCs w:val="20"/>
        </w:rPr>
        <w:t>National strategy for agriculture and rural development for the period 2021-2027, Ministry of Agriculture, Forestry and Water Management of the Republic of North Macedonia</w:t>
      </w:r>
    </w:p>
  </w:footnote>
  <w:footnote w:id="4">
    <w:p w:rsidR="00984709" w:rsidRPr="00984709" w:rsidRDefault="00984709" w:rsidP="00984709">
      <w:pPr>
        <w:tabs>
          <w:tab w:val="left" w:pos="3060"/>
        </w:tabs>
        <w:spacing w:after="0" w:line="240" w:lineRule="auto"/>
        <w:jc w:val="both"/>
        <w:rPr>
          <w:rFonts w:ascii="Palatino Linotype" w:hAnsi="Palatino Linotype"/>
          <w:sz w:val="20"/>
          <w:szCs w:val="20"/>
        </w:rPr>
      </w:pPr>
      <w:r>
        <w:rPr>
          <w:rStyle w:val="FootnoteReference"/>
        </w:rPr>
        <w:footnoteRef/>
      </w:r>
      <w:r>
        <w:t xml:space="preserve"> </w:t>
      </w:r>
      <w:r w:rsidRPr="00984709">
        <w:rPr>
          <w:rFonts w:ascii="Palatino Linotype" w:hAnsi="Palatino Linotype"/>
          <w:sz w:val="20"/>
          <w:szCs w:val="20"/>
        </w:rPr>
        <w:t>State Statistics Office of the Republic of North Macedonia</w:t>
      </w:r>
    </w:p>
    <w:p w:rsidR="00984709" w:rsidRPr="00984709" w:rsidRDefault="00984709">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E0D68"/>
    <w:multiLevelType w:val="hybridMultilevel"/>
    <w:tmpl w:val="1EB45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B377F"/>
    <w:multiLevelType w:val="hybridMultilevel"/>
    <w:tmpl w:val="7422C498"/>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nsid w:val="0CB82AA8"/>
    <w:multiLevelType w:val="hybridMultilevel"/>
    <w:tmpl w:val="5D00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D2236"/>
    <w:multiLevelType w:val="hybridMultilevel"/>
    <w:tmpl w:val="4F5E2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BA6EE6"/>
    <w:multiLevelType w:val="hybridMultilevel"/>
    <w:tmpl w:val="5C4C690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123D4FAD"/>
    <w:multiLevelType w:val="hybridMultilevel"/>
    <w:tmpl w:val="C0367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DE1A7F"/>
    <w:multiLevelType w:val="hybridMultilevel"/>
    <w:tmpl w:val="5CC21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1FEE359D"/>
    <w:multiLevelType w:val="hybridMultilevel"/>
    <w:tmpl w:val="5C4C690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206F0AA9"/>
    <w:multiLevelType w:val="hybridMultilevel"/>
    <w:tmpl w:val="3C921E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21FB5CA2"/>
    <w:multiLevelType w:val="hybridMultilevel"/>
    <w:tmpl w:val="ED5EE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D361B"/>
    <w:multiLevelType w:val="hybridMultilevel"/>
    <w:tmpl w:val="D9D2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F778D"/>
    <w:multiLevelType w:val="hybridMultilevel"/>
    <w:tmpl w:val="5D10B5C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nsid w:val="2F3008E4"/>
    <w:multiLevelType w:val="hybridMultilevel"/>
    <w:tmpl w:val="6C0ED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61314A"/>
    <w:multiLevelType w:val="hybridMultilevel"/>
    <w:tmpl w:val="27AEA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3F2FF7"/>
    <w:multiLevelType w:val="hybridMultilevel"/>
    <w:tmpl w:val="CAE6881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6">
    <w:nsid w:val="3F0036FE"/>
    <w:multiLevelType w:val="hybridMultilevel"/>
    <w:tmpl w:val="2004A4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nsid w:val="54080C39"/>
    <w:multiLevelType w:val="hybridMultilevel"/>
    <w:tmpl w:val="1584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7A17792"/>
    <w:multiLevelType w:val="hybridMultilevel"/>
    <w:tmpl w:val="CC44F4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EA51C68"/>
    <w:multiLevelType w:val="multilevel"/>
    <w:tmpl w:val="10003B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DE1306C"/>
    <w:multiLevelType w:val="hybridMultilevel"/>
    <w:tmpl w:val="A2681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F2A71BE"/>
    <w:multiLevelType w:val="hybridMultilevel"/>
    <w:tmpl w:val="B6D6BEC2"/>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2">
    <w:nsid w:val="7599406E"/>
    <w:multiLevelType w:val="hybridMultilevel"/>
    <w:tmpl w:val="0D98F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84A058D"/>
    <w:multiLevelType w:val="hybridMultilevel"/>
    <w:tmpl w:val="483E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ED6591"/>
    <w:multiLevelType w:val="multilevel"/>
    <w:tmpl w:val="6F1ADB06"/>
    <w:lvl w:ilvl="0">
      <w:start w:val="3"/>
      <w:numFmt w:val="decimal"/>
      <w:lvlText w:val="%1"/>
      <w:lvlJc w:val="left"/>
      <w:pPr>
        <w:ind w:left="525" w:hanging="525"/>
      </w:pPr>
      <w:rPr>
        <w:rFonts w:hint="default"/>
      </w:rPr>
    </w:lvl>
    <w:lvl w:ilvl="1">
      <w:start w:val="1"/>
      <w:numFmt w:val="decimal"/>
      <w:lvlText w:val="%1.%2"/>
      <w:lvlJc w:val="left"/>
      <w:pPr>
        <w:ind w:left="1065" w:hanging="52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nsid w:val="7BBE7A0D"/>
    <w:multiLevelType w:val="hybridMultilevel"/>
    <w:tmpl w:val="272AF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EA23A3"/>
    <w:multiLevelType w:val="hybridMultilevel"/>
    <w:tmpl w:val="77AEF0BE"/>
    <w:lvl w:ilvl="0" w:tplc="C3ECAB6E">
      <w:start w:val="1"/>
      <w:numFmt w:val="decimal"/>
      <w:lvlText w:val="%1."/>
      <w:lvlJc w:val="left"/>
      <w:pPr>
        <w:ind w:left="36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82B21"/>
    <w:multiLevelType w:val="hybridMultilevel"/>
    <w:tmpl w:val="9F564DE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24"/>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9"/>
  </w:num>
  <w:num w:numId="9">
    <w:abstractNumId w:val="12"/>
  </w:num>
  <w:num w:numId="10">
    <w:abstractNumId w:val="27"/>
  </w:num>
  <w:num w:numId="11">
    <w:abstractNumId w:val="15"/>
  </w:num>
  <w:num w:numId="12">
    <w:abstractNumId w:val="21"/>
  </w:num>
  <w:num w:numId="13">
    <w:abstractNumId w:val="9"/>
  </w:num>
  <w:num w:numId="14">
    <w:abstractNumId w:val="1"/>
  </w:num>
  <w:num w:numId="15">
    <w:abstractNumId w:val="4"/>
  </w:num>
  <w:num w:numId="16">
    <w:abstractNumId w:val="26"/>
  </w:num>
  <w:num w:numId="17">
    <w:abstractNumId w:val="25"/>
  </w:num>
  <w:num w:numId="18">
    <w:abstractNumId w:val="10"/>
  </w:num>
  <w:num w:numId="19">
    <w:abstractNumId w:val="22"/>
  </w:num>
  <w:num w:numId="20">
    <w:abstractNumId w:val="6"/>
  </w:num>
  <w:num w:numId="21">
    <w:abstractNumId w:val="20"/>
  </w:num>
  <w:num w:numId="22">
    <w:abstractNumId w:val="13"/>
  </w:num>
  <w:num w:numId="23">
    <w:abstractNumId w:val="7"/>
  </w:num>
  <w:num w:numId="24">
    <w:abstractNumId w:val="14"/>
  </w:num>
  <w:num w:numId="25">
    <w:abstractNumId w:val="18"/>
  </w:num>
  <w:num w:numId="26">
    <w:abstractNumId w:val="17"/>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7F7D"/>
    <w:rsid w:val="0000005F"/>
    <w:rsid w:val="000018EC"/>
    <w:rsid w:val="0000465D"/>
    <w:rsid w:val="00004E4D"/>
    <w:rsid w:val="00005708"/>
    <w:rsid w:val="00013238"/>
    <w:rsid w:val="0001336F"/>
    <w:rsid w:val="00013E91"/>
    <w:rsid w:val="00015A69"/>
    <w:rsid w:val="00016024"/>
    <w:rsid w:val="0001698E"/>
    <w:rsid w:val="00016EE1"/>
    <w:rsid w:val="00017F61"/>
    <w:rsid w:val="00020091"/>
    <w:rsid w:val="00022592"/>
    <w:rsid w:val="00023CFB"/>
    <w:rsid w:val="00025D90"/>
    <w:rsid w:val="0002775E"/>
    <w:rsid w:val="0002798B"/>
    <w:rsid w:val="00027DCE"/>
    <w:rsid w:val="0003007B"/>
    <w:rsid w:val="00030632"/>
    <w:rsid w:val="0003159D"/>
    <w:rsid w:val="0003178F"/>
    <w:rsid w:val="0003226C"/>
    <w:rsid w:val="00032BE6"/>
    <w:rsid w:val="00032FE4"/>
    <w:rsid w:val="000345E1"/>
    <w:rsid w:val="00034E88"/>
    <w:rsid w:val="00034EC9"/>
    <w:rsid w:val="00034FC7"/>
    <w:rsid w:val="00035189"/>
    <w:rsid w:val="00035283"/>
    <w:rsid w:val="00036CFF"/>
    <w:rsid w:val="000370AD"/>
    <w:rsid w:val="0003735A"/>
    <w:rsid w:val="0004247E"/>
    <w:rsid w:val="000424D3"/>
    <w:rsid w:val="00042DC3"/>
    <w:rsid w:val="000434A1"/>
    <w:rsid w:val="00043C1D"/>
    <w:rsid w:val="00044466"/>
    <w:rsid w:val="00045901"/>
    <w:rsid w:val="00045B46"/>
    <w:rsid w:val="00046A44"/>
    <w:rsid w:val="00046AB7"/>
    <w:rsid w:val="00047319"/>
    <w:rsid w:val="00047451"/>
    <w:rsid w:val="00047D24"/>
    <w:rsid w:val="00051959"/>
    <w:rsid w:val="00051A1F"/>
    <w:rsid w:val="00051A4D"/>
    <w:rsid w:val="00051BC3"/>
    <w:rsid w:val="00051E00"/>
    <w:rsid w:val="000529E7"/>
    <w:rsid w:val="00053150"/>
    <w:rsid w:val="0005390E"/>
    <w:rsid w:val="0005447B"/>
    <w:rsid w:val="0006015E"/>
    <w:rsid w:val="00060C5C"/>
    <w:rsid w:val="00060D35"/>
    <w:rsid w:val="000614FD"/>
    <w:rsid w:val="0006401F"/>
    <w:rsid w:val="000640B6"/>
    <w:rsid w:val="00064882"/>
    <w:rsid w:val="00064B1E"/>
    <w:rsid w:val="00064DBD"/>
    <w:rsid w:val="00064F26"/>
    <w:rsid w:val="00065BB3"/>
    <w:rsid w:val="00065D15"/>
    <w:rsid w:val="00067F46"/>
    <w:rsid w:val="00070A55"/>
    <w:rsid w:val="000712C8"/>
    <w:rsid w:val="00072F6F"/>
    <w:rsid w:val="00072FBE"/>
    <w:rsid w:val="00073170"/>
    <w:rsid w:val="000736A4"/>
    <w:rsid w:val="00073A31"/>
    <w:rsid w:val="000745C0"/>
    <w:rsid w:val="000751C0"/>
    <w:rsid w:val="00075601"/>
    <w:rsid w:val="0007617A"/>
    <w:rsid w:val="00076F9A"/>
    <w:rsid w:val="000806BD"/>
    <w:rsid w:val="00080C35"/>
    <w:rsid w:val="00080CAE"/>
    <w:rsid w:val="0008259F"/>
    <w:rsid w:val="00083F07"/>
    <w:rsid w:val="00084098"/>
    <w:rsid w:val="00084FC7"/>
    <w:rsid w:val="00085E55"/>
    <w:rsid w:val="00086238"/>
    <w:rsid w:val="000867E9"/>
    <w:rsid w:val="0008695D"/>
    <w:rsid w:val="00090874"/>
    <w:rsid w:val="000911AF"/>
    <w:rsid w:val="000925BB"/>
    <w:rsid w:val="00092675"/>
    <w:rsid w:val="0009281A"/>
    <w:rsid w:val="00092D19"/>
    <w:rsid w:val="00092FA2"/>
    <w:rsid w:val="00093E7F"/>
    <w:rsid w:val="0009471C"/>
    <w:rsid w:val="000951CD"/>
    <w:rsid w:val="00096537"/>
    <w:rsid w:val="000970F0"/>
    <w:rsid w:val="000A005A"/>
    <w:rsid w:val="000A023E"/>
    <w:rsid w:val="000A032D"/>
    <w:rsid w:val="000A1DD1"/>
    <w:rsid w:val="000A1E0F"/>
    <w:rsid w:val="000A2975"/>
    <w:rsid w:val="000A2B79"/>
    <w:rsid w:val="000A347E"/>
    <w:rsid w:val="000A3827"/>
    <w:rsid w:val="000A42B4"/>
    <w:rsid w:val="000A4DBD"/>
    <w:rsid w:val="000A5955"/>
    <w:rsid w:val="000B03C3"/>
    <w:rsid w:val="000B096E"/>
    <w:rsid w:val="000B0BB5"/>
    <w:rsid w:val="000B335F"/>
    <w:rsid w:val="000B42D7"/>
    <w:rsid w:val="000B4D90"/>
    <w:rsid w:val="000B5665"/>
    <w:rsid w:val="000B5A9B"/>
    <w:rsid w:val="000B6544"/>
    <w:rsid w:val="000B7428"/>
    <w:rsid w:val="000B7799"/>
    <w:rsid w:val="000C0E2D"/>
    <w:rsid w:val="000C1173"/>
    <w:rsid w:val="000C166E"/>
    <w:rsid w:val="000C5507"/>
    <w:rsid w:val="000C58F2"/>
    <w:rsid w:val="000C5AC6"/>
    <w:rsid w:val="000C5B9F"/>
    <w:rsid w:val="000C6491"/>
    <w:rsid w:val="000C6D1A"/>
    <w:rsid w:val="000D0AAA"/>
    <w:rsid w:val="000D0D93"/>
    <w:rsid w:val="000D0D9D"/>
    <w:rsid w:val="000D13D2"/>
    <w:rsid w:val="000D26FE"/>
    <w:rsid w:val="000D396B"/>
    <w:rsid w:val="000D4573"/>
    <w:rsid w:val="000D4595"/>
    <w:rsid w:val="000D4A5B"/>
    <w:rsid w:val="000D51AC"/>
    <w:rsid w:val="000D687C"/>
    <w:rsid w:val="000D7242"/>
    <w:rsid w:val="000D734F"/>
    <w:rsid w:val="000E0361"/>
    <w:rsid w:val="000E0763"/>
    <w:rsid w:val="000E082D"/>
    <w:rsid w:val="000E3796"/>
    <w:rsid w:val="000E4CB5"/>
    <w:rsid w:val="000E714D"/>
    <w:rsid w:val="000E79B3"/>
    <w:rsid w:val="000E7DC7"/>
    <w:rsid w:val="000F03CA"/>
    <w:rsid w:val="000F07FD"/>
    <w:rsid w:val="000F1E26"/>
    <w:rsid w:val="000F2838"/>
    <w:rsid w:val="000F35B7"/>
    <w:rsid w:val="000F4100"/>
    <w:rsid w:val="000F5677"/>
    <w:rsid w:val="000F577F"/>
    <w:rsid w:val="000F5889"/>
    <w:rsid w:val="000F5CA9"/>
    <w:rsid w:val="000F6404"/>
    <w:rsid w:val="000F70E2"/>
    <w:rsid w:val="000F748C"/>
    <w:rsid w:val="000F7AF3"/>
    <w:rsid w:val="00101479"/>
    <w:rsid w:val="0010259A"/>
    <w:rsid w:val="00102D44"/>
    <w:rsid w:val="001032D4"/>
    <w:rsid w:val="00103379"/>
    <w:rsid w:val="00103601"/>
    <w:rsid w:val="00103A87"/>
    <w:rsid w:val="001052DD"/>
    <w:rsid w:val="001055E7"/>
    <w:rsid w:val="00106E3A"/>
    <w:rsid w:val="00107417"/>
    <w:rsid w:val="00110592"/>
    <w:rsid w:val="001106FA"/>
    <w:rsid w:val="001107E5"/>
    <w:rsid w:val="00110A48"/>
    <w:rsid w:val="00111FDB"/>
    <w:rsid w:val="0011234F"/>
    <w:rsid w:val="00112DE5"/>
    <w:rsid w:val="00113288"/>
    <w:rsid w:val="00113795"/>
    <w:rsid w:val="00113FA1"/>
    <w:rsid w:val="00116394"/>
    <w:rsid w:val="00117656"/>
    <w:rsid w:val="00121CED"/>
    <w:rsid w:val="001233F7"/>
    <w:rsid w:val="001240DF"/>
    <w:rsid w:val="00124A09"/>
    <w:rsid w:val="00125081"/>
    <w:rsid w:val="001251E0"/>
    <w:rsid w:val="001271B0"/>
    <w:rsid w:val="00130639"/>
    <w:rsid w:val="0013152F"/>
    <w:rsid w:val="00133056"/>
    <w:rsid w:val="0013309D"/>
    <w:rsid w:val="001341DF"/>
    <w:rsid w:val="00134CAD"/>
    <w:rsid w:val="00135448"/>
    <w:rsid w:val="001374F4"/>
    <w:rsid w:val="00137887"/>
    <w:rsid w:val="001418F7"/>
    <w:rsid w:val="00142F89"/>
    <w:rsid w:val="00142FE8"/>
    <w:rsid w:val="00143089"/>
    <w:rsid w:val="00143C5C"/>
    <w:rsid w:val="00144E8A"/>
    <w:rsid w:val="00144FFB"/>
    <w:rsid w:val="00146E18"/>
    <w:rsid w:val="001504A4"/>
    <w:rsid w:val="00150946"/>
    <w:rsid w:val="00152593"/>
    <w:rsid w:val="001551D1"/>
    <w:rsid w:val="001552FE"/>
    <w:rsid w:val="0015665A"/>
    <w:rsid w:val="00157B85"/>
    <w:rsid w:val="00157C7D"/>
    <w:rsid w:val="00160098"/>
    <w:rsid w:val="00160226"/>
    <w:rsid w:val="00160A36"/>
    <w:rsid w:val="001611A3"/>
    <w:rsid w:val="00161BF7"/>
    <w:rsid w:val="00161C8F"/>
    <w:rsid w:val="00161C97"/>
    <w:rsid w:val="001628F6"/>
    <w:rsid w:val="00162973"/>
    <w:rsid w:val="00162C4E"/>
    <w:rsid w:val="00162FD7"/>
    <w:rsid w:val="0016369F"/>
    <w:rsid w:val="001641E0"/>
    <w:rsid w:val="00164B96"/>
    <w:rsid w:val="001655BE"/>
    <w:rsid w:val="00165925"/>
    <w:rsid w:val="00165EB9"/>
    <w:rsid w:val="00166D88"/>
    <w:rsid w:val="00167D67"/>
    <w:rsid w:val="001711D7"/>
    <w:rsid w:val="001716E4"/>
    <w:rsid w:val="00171908"/>
    <w:rsid w:val="001726AA"/>
    <w:rsid w:val="00172829"/>
    <w:rsid w:val="00172CE6"/>
    <w:rsid w:val="0017436F"/>
    <w:rsid w:val="00174F97"/>
    <w:rsid w:val="0018048A"/>
    <w:rsid w:val="001804DB"/>
    <w:rsid w:val="00180A26"/>
    <w:rsid w:val="00180BB6"/>
    <w:rsid w:val="001814D2"/>
    <w:rsid w:val="00181777"/>
    <w:rsid w:val="0018241E"/>
    <w:rsid w:val="001829E6"/>
    <w:rsid w:val="00182FD8"/>
    <w:rsid w:val="001833FD"/>
    <w:rsid w:val="001839DC"/>
    <w:rsid w:val="00184429"/>
    <w:rsid w:val="001861E4"/>
    <w:rsid w:val="0018628F"/>
    <w:rsid w:val="00186A64"/>
    <w:rsid w:val="001909E6"/>
    <w:rsid w:val="00191491"/>
    <w:rsid w:val="00192458"/>
    <w:rsid w:val="00192AEC"/>
    <w:rsid w:val="00193600"/>
    <w:rsid w:val="00193E65"/>
    <w:rsid w:val="001940F2"/>
    <w:rsid w:val="00194135"/>
    <w:rsid w:val="001941B9"/>
    <w:rsid w:val="001945B9"/>
    <w:rsid w:val="00195B78"/>
    <w:rsid w:val="00195CE0"/>
    <w:rsid w:val="00196695"/>
    <w:rsid w:val="00196735"/>
    <w:rsid w:val="00196AA7"/>
    <w:rsid w:val="001A3E26"/>
    <w:rsid w:val="001A40DB"/>
    <w:rsid w:val="001A4B19"/>
    <w:rsid w:val="001A4D2E"/>
    <w:rsid w:val="001A5233"/>
    <w:rsid w:val="001A6287"/>
    <w:rsid w:val="001A66E7"/>
    <w:rsid w:val="001A72AF"/>
    <w:rsid w:val="001A792C"/>
    <w:rsid w:val="001A7D9F"/>
    <w:rsid w:val="001B07C6"/>
    <w:rsid w:val="001B1217"/>
    <w:rsid w:val="001B272D"/>
    <w:rsid w:val="001B28A5"/>
    <w:rsid w:val="001B5719"/>
    <w:rsid w:val="001B7A2A"/>
    <w:rsid w:val="001B7C1B"/>
    <w:rsid w:val="001B7FA4"/>
    <w:rsid w:val="001C0E4B"/>
    <w:rsid w:val="001C16B8"/>
    <w:rsid w:val="001C18AD"/>
    <w:rsid w:val="001C2EC4"/>
    <w:rsid w:val="001C414B"/>
    <w:rsid w:val="001C53DF"/>
    <w:rsid w:val="001C6453"/>
    <w:rsid w:val="001C666B"/>
    <w:rsid w:val="001C76F6"/>
    <w:rsid w:val="001C786C"/>
    <w:rsid w:val="001C78A7"/>
    <w:rsid w:val="001C7FB5"/>
    <w:rsid w:val="001D056D"/>
    <w:rsid w:val="001D0665"/>
    <w:rsid w:val="001D06DA"/>
    <w:rsid w:val="001D0D8A"/>
    <w:rsid w:val="001D12FA"/>
    <w:rsid w:val="001D1AD7"/>
    <w:rsid w:val="001D1DDC"/>
    <w:rsid w:val="001D323B"/>
    <w:rsid w:val="001D4FA1"/>
    <w:rsid w:val="001D52D7"/>
    <w:rsid w:val="001D5C66"/>
    <w:rsid w:val="001D6829"/>
    <w:rsid w:val="001D6885"/>
    <w:rsid w:val="001D7626"/>
    <w:rsid w:val="001D7B68"/>
    <w:rsid w:val="001E06A7"/>
    <w:rsid w:val="001E150D"/>
    <w:rsid w:val="001E34F0"/>
    <w:rsid w:val="001E3565"/>
    <w:rsid w:val="001E3C43"/>
    <w:rsid w:val="001E4165"/>
    <w:rsid w:val="001E4EF1"/>
    <w:rsid w:val="001E58C3"/>
    <w:rsid w:val="001E5971"/>
    <w:rsid w:val="001E663A"/>
    <w:rsid w:val="001E6C4B"/>
    <w:rsid w:val="001E6E21"/>
    <w:rsid w:val="001E6E8D"/>
    <w:rsid w:val="001E789A"/>
    <w:rsid w:val="001F030D"/>
    <w:rsid w:val="001F0345"/>
    <w:rsid w:val="001F0B75"/>
    <w:rsid w:val="001F0B8A"/>
    <w:rsid w:val="001F0EBF"/>
    <w:rsid w:val="001F0F71"/>
    <w:rsid w:val="001F20E8"/>
    <w:rsid w:val="001F3266"/>
    <w:rsid w:val="001F3FF1"/>
    <w:rsid w:val="001F4474"/>
    <w:rsid w:val="001F4827"/>
    <w:rsid w:val="001F4CC6"/>
    <w:rsid w:val="001F6269"/>
    <w:rsid w:val="001F635B"/>
    <w:rsid w:val="001F648C"/>
    <w:rsid w:val="001F7CC6"/>
    <w:rsid w:val="00200939"/>
    <w:rsid w:val="00201ACE"/>
    <w:rsid w:val="002023B1"/>
    <w:rsid w:val="00202850"/>
    <w:rsid w:val="00202880"/>
    <w:rsid w:val="00202B1B"/>
    <w:rsid w:val="00202FE5"/>
    <w:rsid w:val="00203A11"/>
    <w:rsid w:val="00203C03"/>
    <w:rsid w:val="00203C9C"/>
    <w:rsid w:val="00203CE7"/>
    <w:rsid w:val="00203D0B"/>
    <w:rsid w:val="00204711"/>
    <w:rsid w:val="00204850"/>
    <w:rsid w:val="00205425"/>
    <w:rsid w:val="00205C38"/>
    <w:rsid w:val="00205FE3"/>
    <w:rsid w:val="00206525"/>
    <w:rsid w:val="00206C3E"/>
    <w:rsid w:val="00206C5E"/>
    <w:rsid w:val="00206F83"/>
    <w:rsid w:val="0020748D"/>
    <w:rsid w:val="002074B7"/>
    <w:rsid w:val="00210497"/>
    <w:rsid w:val="00213466"/>
    <w:rsid w:val="0021627C"/>
    <w:rsid w:val="0021666E"/>
    <w:rsid w:val="00216AF6"/>
    <w:rsid w:val="002172B6"/>
    <w:rsid w:val="00217490"/>
    <w:rsid w:val="00220962"/>
    <w:rsid w:val="00220A7A"/>
    <w:rsid w:val="00220C90"/>
    <w:rsid w:val="00220D9B"/>
    <w:rsid w:val="00221560"/>
    <w:rsid w:val="0022228F"/>
    <w:rsid w:val="00222B79"/>
    <w:rsid w:val="00223713"/>
    <w:rsid w:val="0022466C"/>
    <w:rsid w:val="00224FFE"/>
    <w:rsid w:val="00225BB6"/>
    <w:rsid w:val="00226D02"/>
    <w:rsid w:val="00227E51"/>
    <w:rsid w:val="00230108"/>
    <w:rsid w:val="002314C9"/>
    <w:rsid w:val="002326A8"/>
    <w:rsid w:val="002326BC"/>
    <w:rsid w:val="00232D11"/>
    <w:rsid w:val="00232FA0"/>
    <w:rsid w:val="00233CAF"/>
    <w:rsid w:val="00233F85"/>
    <w:rsid w:val="00233F97"/>
    <w:rsid w:val="00234695"/>
    <w:rsid w:val="00234A51"/>
    <w:rsid w:val="00235B6A"/>
    <w:rsid w:val="00235F34"/>
    <w:rsid w:val="00237983"/>
    <w:rsid w:val="002403B2"/>
    <w:rsid w:val="002422FA"/>
    <w:rsid w:val="00243D1A"/>
    <w:rsid w:val="002441CA"/>
    <w:rsid w:val="002441CB"/>
    <w:rsid w:val="00244DE4"/>
    <w:rsid w:val="002457B0"/>
    <w:rsid w:val="00245E6E"/>
    <w:rsid w:val="00245E75"/>
    <w:rsid w:val="002461D0"/>
    <w:rsid w:val="00246489"/>
    <w:rsid w:val="00246ADC"/>
    <w:rsid w:val="0025236B"/>
    <w:rsid w:val="002538D8"/>
    <w:rsid w:val="00253952"/>
    <w:rsid w:val="00253986"/>
    <w:rsid w:val="00253CC8"/>
    <w:rsid w:val="002552E2"/>
    <w:rsid w:val="00255378"/>
    <w:rsid w:val="00256018"/>
    <w:rsid w:val="00256937"/>
    <w:rsid w:val="0025724F"/>
    <w:rsid w:val="00257D67"/>
    <w:rsid w:val="00261908"/>
    <w:rsid w:val="00262C8F"/>
    <w:rsid w:val="00262D1D"/>
    <w:rsid w:val="00262D96"/>
    <w:rsid w:val="00263ABC"/>
    <w:rsid w:val="00264360"/>
    <w:rsid w:val="002648C0"/>
    <w:rsid w:val="0026536D"/>
    <w:rsid w:val="0026551B"/>
    <w:rsid w:val="0026564A"/>
    <w:rsid w:val="002660FE"/>
    <w:rsid w:val="00266245"/>
    <w:rsid w:val="002663F4"/>
    <w:rsid w:val="00266E27"/>
    <w:rsid w:val="00270615"/>
    <w:rsid w:val="00270C04"/>
    <w:rsid w:val="00271DC9"/>
    <w:rsid w:val="0027231E"/>
    <w:rsid w:val="00272773"/>
    <w:rsid w:val="002739BE"/>
    <w:rsid w:val="00273E77"/>
    <w:rsid w:val="00274FB8"/>
    <w:rsid w:val="002757D0"/>
    <w:rsid w:val="00275E9E"/>
    <w:rsid w:val="00276652"/>
    <w:rsid w:val="00276B42"/>
    <w:rsid w:val="002773A4"/>
    <w:rsid w:val="00277552"/>
    <w:rsid w:val="00277BD6"/>
    <w:rsid w:val="00277D4A"/>
    <w:rsid w:val="0028010A"/>
    <w:rsid w:val="00280B51"/>
    <w:rsid w:val="00281F09"/>
    <w:rsid w:val="0028309A"/>
    <w:rsid w:val="00283396"/>
    <w:rsid w:val="002834F9"/>
    <w:rsid w:val="002837EE"/>
    <w:rsid w:val="002852BC"/>
    <w:rsid w:val="00287B65"/>
    <w:rsid w:val="00287C6F"/>
    <w:rsid w:val="00292770"/>
    <w:rsid w:val="00293993"/>
    <w:rsid w:val="00293F71"/>
    <w:rsid w:val="0029457B"/>
    <w:rsid w:val="00295174"/>
    <w:rsid w:val="00295F37"/>
    <w:rsid w:val="002A0A96"/>
    <w:rsid w:val="002A1A47"/>
    <w:rsid w:val="002A3A7C"/>
    <w:rsid w:val="002A3CB3"/>
    <w:rsid w:val="002A448A"/>
    <w:rsid w:val="002A493D"/>
    <w:rsid w:val="002A4C9E"/>
    <w:rsid w:val="002A558E"/>
    <w:rsid w:val="002A590B"/>
    <w:rsid w:val="002A5CBC"/>
    <w:rsid w:val="002A63DD"/>
    <w:rsid w:val="002A6C87"/>
    <w:rsid w:val="002A7DBD"/>
    <w:rsid w:val="002B2FC9"/>
    <w:rsid w:val="002B34C2"/>
    <w:rsid w:val="002B3E00"/>
    <w:rsid w:val="002B5172"/>
    <w:rsid w:val="002B63E6"/>
    <w:rsid w:val="002C031B"/>
    <w:rsid w:val="002C0A9F"/>
    <w:rsid w:val="002C0BF6"/>
    <w:rsid w:val="002C23A8"/>
    <w:rsid w:val="002C2ECD"/>
    <w:rsid w:val="002C5551"/>
    <w:rsid w:val="002C56A6"/>
    <w:rsid w:val="002C638F"/>
    <w:rsid w:val="002C668C"/>
    <w:rsid w:val="002C72F7"/>
    <w:rsid w:val="002C7E49"/>
    <w:rsid w:val="002D07C1"/>
    <w:rsid w:val="002D1870"/>
    <w:rsid w:val="002D2033"/>
    <w:rsid w:val="002D34B7"/>
    <w:rsid w:val="002D391B"/>
    <w:rsid w:val="002D3A3A"/>
    <w:rsid w:val="002D4B76"/>
    <w:rsid w:val="002D53CB"/>
    <w:rsid w:val="002D58AD"/>
    <w:rsid w:val="002E109E"/>
    <w:rsid w:val="002E31C5"/>
    <w:rsid w:val="002E32F4"/>
    <w:rsid w:val="002E3362"/>
    <w:rsid w:val="002E3BC2"/>
    <w:rsid w:val="002E4055"/>
    <w:rsid w:val="002E5364"/>
    <w:rsid w:val="002E55B8"/>
    <w:rsid w:val="002E5725"/>
    <w:rsid w:val="002E592C"/>
    <w:rsid w:val="002E5C9C"/>
    <w:rsid w:val="002E7238"/>
    <w:rsid w:val="002F12B9"/>
    <w:rsid w:val="002F3110"/>
    <w:rsid w:val="002F3C07"/>
    <w:rsid w:val="002F4311"/>
    <w:rsid w:val="002F4F6B"/>
    <w:rsid w:val="002F7331"/>
    <w:rsid w:val="002F73C0"/>
    <w:rsid w:val="002F75C6"/>
    <w:rsid w:val="002F774D"/>
    <w:rsid w:val="002F7CC1"/>
    <w:rsid w:val="00300161"/>
    <w:rsid w:val="0030101B"/>
    <w:rsid w:val="00301057"/>
    <w:rsid w:val="00301295"/>
    <w:rsid w:val="00302B9B"/>
    <w:rsid w:val="0030318A"/>
    <w:rsid w:val="00304A16"/>
    <w:rsid w:val="00305EEB"/>
    <w:rsid w:val="0030674E"/>
    <w:rsid w:val="00306C2D"/>
    <w:rsid w:val="0030735F"/>
    <w:rsid w:val="003103FF"/>
    <w:rsid w:val="003105F2"/>
    <w:rsid w:val="00310B3E"/>
    <w:rsid w:val="00310B98"/>
    <w:rsid w:val="003125EE"/>
    <w:rsid w:val="00313E69"/>
    <w:rsid w:val="00314A0E"/>
    <w:rsid w:val="0031599B"/>
    <w:rsid w:val="00316F31"/>
    <w:rsid w:val="00316F7D"/>
    <w:rsid w:val="003174CD"/>
    <w:rsid w:val="0031758C"/>
    <w:rsid w:val="0031795E"/>
    <w:rsid w:val="00317B3B"/>
    <w:rsid w:val="003202A8"/>
    <w:rsid w:val="0032102D"/>
    <w:rsid w:val="003214B5"/>
    <w:rsid w:val="0032153E"/>
    <w:rsid w:val="003222C8"/>
    <w:rsid w:val="0032265E"/>
    <w:rsid w:val="00322A2A"/>
    <w:rsid w:val="00323276"/>
    <w:rsid w:val="0032429F"/>
    <w:rsid w:val="00324620"/>
    <w:rsid w:val="00325728"/>
    <w:rsid w:val="00326D61"/>
    <w:rsid w:val="003301DD"/>
    <w:rsid w:val="0033150B"/>
    <w:rsid w:val="0033233C"/>
    <w:rsid w:val="003330D6"/>
    <w:rsid w:val="00333C5D"/>
    <w:rsid w:val="00334D5D"/>
    <w:rsid w:val="00335BEA"/>
    <w:rsid w:val="00335E76"/>
    <w:rsid w:val="00335EB7"/>
    <w:rsid w:val="0034021F"/>
    <w:rsid w:val="0034056C"/>
    <w:rsid w:val="00340E24"/>
    <w:rsid w:val="00341100"/>
    <w:rsid w:val="00341BB3"/>
    <w:rsid w:val="003431A0"/>
    <w:rsid w:val="00343AAA"/>
    <w:rsid w:val="0034401F"/>
    <w:rsid w:val="003471EE"/>
    <w:rsid w:val="00347707"/>
    <w:rsid w:val="00350C17"/>
    <w:rsid w:val="00351F03"/>
    <w:rsid w:val="00352657"/>
    <w:rsid w:val="00353571"/>
    <w:rsid w:val="0035476D"/>
    <w:rsid w:val="003549A4"/>
    <w:rsid w:val="00354A30"/>
    <w:rsid w:val="00356534"/>
    <w:rsid w:val="003576E5"/>
    <w:rsid w:val="00360B20"/>
    <w:rsid w:val="00360BC6"/>
    <w:rsid w:val="003610CA"/>
    <w:rsid w:val="00361200"/>
    <w:rsid w:val="00361E72"/>
    <w:rsid w:val="00361F68"/>
    <w:rsid w:val="00363229"/>
    <w:rsid w:val="0036457F"/>
    <w:rsid w:val="0036478A"/>
    <w:rsid w:val="0036479F"/>
    <w:rsid w:val="003647B0"/>
    <w:rsid w:val="0036573B"/>
    <w:rsid w:val="00365FB4"/>
    <w:rsid w:val="00366D2F"/>
    <w:rsid w:val="003676B1"/>
    <w:rsid w:val="00367FC7"/>
    <w:rsid w:val="00370830"/>
    <w:rsid w:val="00370BAE"/>
    <w:rsid w:val="003710E5"/>
    <w:rsid w:val="00372279"/>
    <w:rsid w:val="00374C73"/>
    <w:rsid w:val="00374FFA"/>
    <w:rsid w:val="00375E1C"/>
    <w:rsid w:val="003762F1"/>
    <w:rsid w:val="0037644B"/>
    <w:rsid w:val="003778D9"/>
    <w:rsid w:val="003810BF"/>
    <w:rsid w:val="003811F1"/>
    <w:rsid w:val="0038153F"/>
    <w:rsid w:val="00381FCE"/>
    <w:rsid w:val="003826B7"/>
    <w:rsid w:val="00384725"/>
    <w:rsid w:val="003854B6"/>
    <w:rsid w:val="00386810"/>
    <w:rsid w:val="00387B1C"/>
    <w:rsid w:val="0039136A"/>
    <w:rsid w:val="00391C31"/>
    <w:rsid w:val="00391D86"/>
    <w:rsid w:val="00392552"/>
    <w:rsid w:val="003938B4"/>
    <w:rsid w:val="00394493"/>
    <w:rsid w:val="00394934"/>
    <w:rsid w:val="003952C9"/>
    <w:rsid w:val="00395923"/>
    <w:rsid w:val="00395A43"/>
    <w:rsid w:val="00395F36"/>
    <w:rsid w:val="003963DE"/>
    <w:rsid w:val="0039702A"/>
    <w:rsid w:val="003971AF"/>
    <w:rsid w:val="00397227"/>
    <w:rsid w:val="00397508"/>
    <w:rsid w:val="00397D81"/>
    <w:rsid w:val="003A14DC"/>
    <w:rsid w:val="003A18B7"/>
    <w:rsid w:val="003A20D5"/>
    <w:rsid w:val="003A239F"/>
    <w:rsid w:val="003A2F4E"/>
    <w:rsid w:val="003A3DDA"/>
    <w:rsid w:val="003A417E"/>
    <w:rsid w:val="003A4730"/>
    <w:rsid w:val="003A47DB"/>
    <w:rsid w:val="003A4B85"/>
    <w:rsid w:val="003A4DB2"/>
    <w:rsid w:val="003A6597"/>
    <w:rsid w:val="003A799C"/>
    <w:rsid w:val="003A7B8A"/>
    <w:rsid w:val="003B2D8B"/>
    <w:rsid w:val="003B4647"/>
    <w:rsid w:val="003B53B9"/>
    <w:rsid w:val="003B5706"/>
    <w:rsid w:val="003B5A75"/>
    <w:rsid w:val="003B669F"/>
    <w:rsid w:val="003B6710"/>
    <w:rsid w:val="003C0965"/>
    <w:rsid w:val="003C0EA7"/>
    <w:rsid w:val="003C19D4"/>
    <w:rsid w:val="003C1B46"/>
    <w:rsid w:val="003C1D75"/>
    <w:rsid w:val="003C2264"/>
    <w:rsid w:val="003C2EBA"/>
    <w:rsid w:val="003C3183"/>
    <w:rsid w:val="003C40F5"/>
    <w:rsid w:val="003C485B"/>
    <w:rsid w:val="003C62F6"/>
    <w:rsid w:val="003C6595"/>
    <w:rsid w:val="003C6855"/>
    <w:rsid w:val="003C6DC5"/>
    <w:rsid w:val="003D1A45"/>
    <w:rsid w:val="003D2D6B"/>
    <w:rsid w:val="003D3AEB"/>
    <w:rsid w:val="003D3F14"/>
    <w:rsid w:val="003D4B1D"/>
    <w:rsid w:val="003D4D71"/>
    <w:rsid w:val="003D553E"/>
    <w:rsid w:val="003D557E"/>
    <w:rsid w:val="003D5AD8"/>
    <w:rsid w:val="003D6949"/>
    <w:rsid w:val="003D6D12"/>
    <w:rsid w:val="003D7737"/>
    <w:rsid w:val="003D7B94"/>
    <w:rsid w:val="003E0B0B"/>
    <w:rsid w:val="003E13D9"/>
    <w:rsid w:val="003E25CB"/>
    <w:rsid w:val="003E2742"/>
    <w:rsid w:val="003E2977"/>
    <w:rsid w:val="003E2AB5"/>
    <w:rsid w:val="003E381D"/>
    <w:rsid w:val="003E3DAC"/>
    <w:rsid w:val="003E58EE"/>
    <w:rsid w:val="003E60F1"/>
    <w:rsid w:val="003E72AE"/>
    <w:rsid w:val="003F1126"/>
    <w:rsid w:val="003F12A6"/>
    <w:rsid w:val="003F1C8D"/>
    <w:rsid w:val="003F2D10"/>
    <w:rsid w:val="003F3E37"/>
    <w:rsid w:val="003F42A9"/>
    <w:rsid w:val="003F43AA"/>
    <w:rsid w:val="003F45C1"/>
    <w:rsid w:val="003F68E0"/>
    <w:rsid w:val="003F728F"/>
    <w:rsid w:val="003F75D5"/>
    <w:rsid w:val="003F76DA"/>
    <w:rsid w:val="00400C01"/>
    <w:rsid w:val="00400EAA"/>
    <w:rsid w:val="00401B53"/>
    <w:rsid w:val="00401D7F"/>
    <w:rsid w:val="004020FF"/>
    <w:rsid w:val="004025B1"/>
    <w:rsid w:val="00404123"/>
    <w:rsid w:val="00404396"/>
    <w:rsid w:val="004046A0"/>
    <w:rsid w:val="00405753"/>
    <w:rsid w:val="00406E92"/>
    <w:rsid w:val="00407158"/>
    <w:rsid w:val="00407768"/>
    <w:rsid w:val="00407BB3"/>
    <w:rsid w:val="00410044"/>
    <w:rsid w:val="004117A3"/>
    <w:rsid w:val="00411E36"/>
    <w:rsid w:val="0041277D"/>
    <w:rsid w:val="00412FB5"/>
    <w:rsid w:val="00413008"/>
    <w:rsid w:val="004169CF"/>
    <w:rsid w:val="004170B5"/>
    <w:rsid w:val="004178CF"/>
    <w:rsid w:val="00417A85"/>
    <w:rsid w:val="00420FF6"/>
    <w:rsid w:val="004219A8"/>
    <w:rsid w:val="00421DE5"/>
    <w:rsid w:val="004232FD"/>
    <w:rsid w:val="00423F4E"/>
    <w:rsid w:val="004251FF"/>
    <w:rsid w:val="004265E0"/>
    <w:rsid w:val="004269C5"/>
    <w:rsid w:val="00427892"/>
    <w:rsid w:val="00430E0B"/>
    <w:rsid w:val="00431BA1"/>
    <w:rsid w:val="00431C56"/>
    <w:rsid w:val="00432BC6"/>
    <w:rsid w:val="0043344D"/>
    <w:rsid w:val="0043684D"/>
    <w:rsid w:val="00436F43"/>
    <w:rsid w:val="004406AE"/>
    <w:rsid w:val="0044446B"/>
    <w:rsid w:val="00444EF8"/>
    <w:rsid w:val="0044661C"/>
    <w:rsid w:val="00446EF9"/>
    <w:rsid w:val="00446F0E"/>
    <w:rsid w:val="00447549"/>
    <w:rsid w:val="00447843"/>
    <w:rsid w:val="00447D09"/>
    <w:rsid w:val="00447DF9"/>
    <w:rsid w:val="00447F2A"/>
    <w:rsid w:val="004504E7"/>
    <w:rsid w:val="00450AF0"/>
    <w:rsid w:val="00452417"/>
    <w:rsid w:val="004524FA"/>
    <w:rsid w:val="00453671"/>
    <w:rsid w:val="00455C4C"/>
    <w:rsid w:val="004566A3"/>
    <w:rsid w:val="00456D9C"/>
    <w:rsid w:val="004571C9"/>
    <w:rsid w:val="0045724A"/>
    <w:rsid w:val="00457E35"/>
    <w:rsid w:val="00460591"/>
    <w:rsid w:val="00462039"/>
    <w:rsid w:val="00462677"/>
    <w:rsid w:val="0046298F"/>
    <w:rsid w:val="00462A71"/>
    <w:rsid w:val="004639F9"/>
    <w:rsid w:val="00464D72"/>
    <w:rsid w:val="00465AAC"/>
    <w:rsid w:val="00466F33"/>
    <w:rsid w:val="00467EFF"/>
    <w:rsid w:val="00470429"/>
    <w:rsid w:val="0047081B"/>
    <w:rsid w:val="00470AB6"/>
    <w:rsid w:val="00471003"/>
    <w:rsid w:val="00471049"/>
    <w:rsid w:val="0047179C"/>
    <w:rsid w:val="004736DA"/>
    <w:rsid w:val="004748AC"/>
    <w:rsid w:val="0047568C"/>
    <w:rsid w:val="00476AAA"/>
    <w:rsid w:val="00476DA0"/>
    <w:rsid w:val="00476FC5"/>
    <w:rsid w:val="00477637"/>
    <w:rsid w:val="0048175E"/>
    <w:rsid w:val="00481B2D"/>
    <w:rsid w:val="004826C8"/>
    <w:rsid w:val="00483645"/>
    <w:rsid w:val="00483F1E"/>
    <w:rsid w:val="00484BF1"/>
    <w:rsid w:val="00484E89"/>
    <w:rsid w:val="0048535E"/>
    <w:rsid w:val="00485A63"/>
    <w:rsid w:val="00486B3F"/>
    <w:rsid w:val="0049034B"/>
    <w:rsid w:val="00491032"/>
    <w:rsid w:val="004911B9"/>
    <w:rsid w:val="00491294"/>
    <w:rsid w:val="00495282"/>
    <w:rsid w:val="00495BA9"/>
    <w:rsid w:val="00495E98"/>
    <w:rsid w:val="00496D9C"/>
    <w:rsid w:val="00497E49"/>
    <w:rsid w:val="00497FAF"/>
    <w:rsid w:val="004A052B"/>
    <w:rsid w:val="004A089B"/>
    <w:rsid w:val="004A13C7"/>
    <w:rsid w:val="004A1545"/>
    <w:rsid w:val="004A22B5"/>
    <w:rsid w:val="004A25D1"/>
    <w:rsid w:val="004A31B2"/>
    <w:rsid w:val="004A3318"/>
    <w:rsid w:val="004A3A03"/>
    <w:rsid w:val="004A483E"/>
    <w:rsid w:val="004A4B39"/>
    <w:rsid w:val="004A5025"/>
    <w:rsid w:val="004A61E8"/>
    <w:rsid w:val="004A6983"/>
    <w:rsid w:val="004A6A9D"/>
    <w:rsid w:val="004B0B78"/>
    <w:rsid w:val="004B1F17"/>
    <w:rsid w:val="004B6BEB"/>
    <w:rsid w:val="004B6F2E"/>
    <w:rsid w:val="004B741C"/>
    <w:rsid w:val="004B74CF"/>
    <w:rsid w:val="004C0F71"/>
    <w:rsid w:val="004C13D9"/>
    <w:rsid w:val="004C23C3"/>
    <w:rsid w:val="004C2C11"/>
    <w:rsid w:val="004C3060"/>
    <w:rsid w:val="004C3B3E"/>
    <w:rsid w:val="004C514A"/>
    <w:rsid w:val="004C5332"/>
    <w:rsid w:val="004D0CB5"/>
    <w:rsid w:val="004D25A7"/>
    <w:rsid w:val="004D2FE6"/>
    <w:rsid w:val="004D3831"/>
    <w:rsid w:val="004D4F7B"/>
    <w:rsid w:val="004D587B"/>
    <w:rsid w:val="004D6D22"/>
    <w:rsid w:val="004D6DE0"/>
    <w:rsid w:val="004D7FDD"/>
    <w:rsid w:val="004E10A3"/>
    <w:rsid w:val="004E4344"/>
    <w:rsid w:val="004E4776"/>
    <w:rsid w:val="004E5B8D"/>
    <w:rsid w:val="004E5B9A"/>
    <w:rsid w:val="004E5C57"/>
    <w:rsid w:val="004E67D0"/>
    <w:rsid w:val="004E76D4"/>
    <w:rsid w:val="004F08C8"/>
    <w:rsid w:val="004F1BA2"/>
    <w:rsid w:val="004F3036"/>
    <w:rsid w:val="004F375E"/>
    <w:rsid w:val="004F4854"/>
    <w:rsid w:val="004F4BCD"/>
    <w:rsid w:val="004F50F0"/>
    <w:rsid w:val="004F5C8A"/>
    <w:rsid w:val="004F6F65"/>
    <w:rsid w:val="004F7208"/>
    <w:rsid w:val="004F7427"/>
    <w:rsid w:val="005001D1"/>
    <w:rsid w:val="005013FA"/>
    <w:rsid w:val="005019F9"/>
    <w:rsid w:val="005029D3"/>
    <w:rsid w:val="00502AA7"/>
    <w:rsid w:val="00503356"/>
    <w:rsid w:val="00503F72"/>
    <w:rsid w:val="005042DE"/>
    <w:rsid w:val="00504DDD"/>
    <w:rsid w:val="00504EF0"/>
    <w:rsid w:val="00506331"/>
    <w:rsid w:val="005073E4"/>
    <w:rsid w:val="00507B2E"/>
    <w:rsid w:val="00507FC7"/>
    <w:rsid w:val="00507FC9"/>
    <w:rsid w:val="00510001"/>
    <w:rsid w:val="00510172"/>
    <w:rsid w:val="00510B41"/>
    <w:rsid w:val="00511368"/>
    <w:rsid w:val="0051262C"/>
    <w:rsid w:val="00513AEE"/>
    <w:rsid w:val="00513D88"/>
    <w:rsid w:val="0051448B"/>
    <w:rsid w:val="0051467C"/>
    <w:rsid w:val="00515F99"/>
    <w:rsid w:val="00520294"/>
    <w:rsid w:val="00520DE2"/>
    <w:rsid w:val="0052138B"/>
    <w:rsid w:val="00521687"/>
    <w:rsid w:val="005216C8"/>
    <w:rsid w:val="00522C68"/>
    <w:rsid w:val="00522F40"/>
    <w:rsid w:val="00523479"/>
    <w:rsid w:val="00523504"/>
    <w:rsid w:val="00524477"/>
    <w:rsid w:val="00524817"/>
    <w:rsid w:val="005253FE"/>
    <w:rsid w:val="00525485"/>
    <w:rsid w:val="00525E1A"/>
    <w:rsid w:val="00527136"/>
    <w:rsid w:val="005277E4"/>
    <w:rsid w:val="00527BA8"/>
    <w:rsid w:val="005303D3"/>
    <w:rsid w:val="005312FB"/>
    <w:rsid w:val="005317A2"/>
    <w:rsid w:val="00531ADC"/>
    <w:rsid w:val="00531FF2"/>
    <w:rsid w:val="005329E2"/>
    <w:rsid w:val="00533CFD"/>
    <w:rsid w:val="005340A9"/>
    <w:rsid w:val="005348C6"/>
    <w:rsid w:val="005363A5"/>
    <w:rsid w:val="00536A0A"/>
    <w:rsid w:val="005405E9"/>
    <w:rsid w:val="005408BE"/>
    <w:rsid w:val="005410E8"/>
    <w:rsid w:val="00543270"/>
    <w:rsid w:val="005456E4"/>
    <w:rsid w:val="00545877"/>
    <w:rsid w:val="00545E74"/>
    <w:rsid w:val="00545EB5"/>
    <w:rsid w:val="005474FA"/>
    <w:rsid w:val="0055012E"/>
    <w:rsid w:val="0055017D"/>
    <w:rsid w:val="00551905"/>
    <w:rsid w:val="0055262B"/>
    <w:rsid w:val="0055276C"/>
    <w:rsid w:val="005530A2"/>
    <w:rsid w:val="005530C7"/>
    <w:rsid w:val="00553105"/>
    <w:rsid w:val="005545AA"/>
    <w:rsid w:val="00555019"/>
    <w:rsid w:val="00555AB6"/>
    <w:rsid w:val="0055644C"/>
    <w:rsid w:val="00560383"/>
    <w:rsid w:val="00560547"/>
    <w:rsid w:val="00561339"/>
    <w:rsid w:val="005625CB"/>
    <w:rsid w:val="005630AD"/>
    <w:rsid w:val="005631C8"/>
    <w:rsid w:val="00563230"/>
    <w:rsid w:val="005644D2"/>
    <w:rsid w:val="00566639"/>
    <w:rsid w:val="00567291"/>
    <w:rsid w:val="00570EDC"/>
    <w:rsid w:val="0057150C"/>
    <w:rsid w:val="00572335"/>
    <w:rsid w:val="005723C4"/>
    <w:rsid w:val="0057333E"/>
    <w:rsid w:val="00573375"/>
    <w:rsid w:val="00573522"/>
    <w:rsid w:val="0057505B"/>
    <w:rsid w:val="005753DA"/>
    <w:rsid w:val="00575663"/>
    <w:rsid w:val="00575C3E"/>
    <w:rsid w:val="0057616B"/>
    <w:rsid w:val="00576EF8"/>
    <w:rsid w:val="005819D9"/>
    <w:rsid w:val="00581FC5"/>
    <w:rsid w:val="005826BA"/>
    <w:rsid w:val="005839CE"/>
    <w:rsid w:val="00584751"/>
    <w:rsid w:val="00585664"/>
    <w:rsid w:val="005863C4"/>
    <w:rsid w:val="005870B8"/>
    <w:rsid w:val="00587C5D"/>
    <w:rsid w:val="00587CB0"/>
    <w:rsid w:val="00590052"/>
    <w:rsid w:val="0059040A"/>
    <w:rsid w:val="00590C2B"/>
    <w:rsid w:val="00593675"/>
    <w:rsid w:val="00593F73"/>
    <w:rsid w:val="005950C4"/>
    <w:rsid w:val="005950EC"/>
    <w:rsid w:val="0059537C"/>
    <w:rsid w:val="00596343"/>
    <w:rsid w:val="0059728E"/>
    <w:rsid w:val="00597390"/>
    <w:rsid w:val="00597CD8"/>
    <w:rsid w:val="005A036C"/>
    <w:rsid w:val="005A0C30"/>
    <w:rsid w:val="005A0D1A"/>
    <w:rsid w:val="005A1476"/>
    <w:rsid w:val="005A1491"/>
    <w:rsid w:val="005A1CEF"/>
    <w:rsid w:val="005A22CF"/>
    <w:rsid w:val="005A31B8"/>
    <w:rsid w:val="005A4643"/>
    <w:rsid w:val="005A5EB2"/>
    <w:rsid w:val="005A6130"/>
    <w:rsid w:val="005B09CB"/>
    <w:rsid w:val="005B126B"/>
    <w:rsid w:val="005B191A"/>
    <w:rsid w:val="005B1AB9"/>
    <w:rsid w:val="005B2061"/>
    <w:rsid w:val="005B4818"/>
    <w:rsid w:val="005B4DDF"/>
    <w:rsid w:val="005B5730"/>
    <w:rsid w:val="005B62A8"/>
    <w:rsid w:val="005B772F"/>
    <w:rsid w:val="005B7904"/>
    <w:rsid w:val="005C001F"/>
    <w:rsid w:val="005C02CE"/>
    <w:rsid w:val="005C06B7"/>
    <w:rsid w:val="005C1A69"/>
    <w:rsid w:val="005C1AB2"/>
    <w:rsid w:val="005C1B1A"/>
    <w:rsid w:val="005C1BEB"/>
    <w:rsid w:val="005C1FFD"/>
    <w:rsid w:val="005C22FB"/>
    <w:rsid w:val="005C2DCC"/>
    <w:rsid w:val="005C4097"/>
    <w:rsid w:val="005C44C9"/>
    <w:rsid w:val="005C5233"/>
    <w:rsid w:val="005C58AC"/>
    <w:rsid w:val="005C5D5D"/>
    <w:rsid w:val="005C6836"/>
    <w:rsid w:val="005C72FE"/>
    <w:rsid w:val="005D1BAD"/>
    <w:rsid w:val="005D2151"/>
    <w:rsid w:val="005D21E5"/>
    <w:rsid w:val="005D2DFA"/>
    <w:rsid w:val="005E03B8"/>
    <w:rsid w:val="005E0413"/>
    <w:rsid w:val="005E0DD0"/>
    <w:rsid w:val="005E0F7A"/>
    <w:rsid w:val="005E1A95"/>
    <w:rsid w:val="005E1CB9"/>
    <w:rsid w:val="005E1E3F"/>
    <w:rsid w:val="005E2207"/>
    <w:rsid w:val="005E27DA"/>
    <w:rsid w:val="005E27E7"/>
    <w:rsid w:val="005E2AC7"/>
    <w:rsid w:val="005E2E6C"/>
    <w:rsid w:val="005E460F"/>
    <w:rsid w:val="005E4E61"/>
    <w:rsid w:val="005E5ED3"/>
    <w:rsid w:val="005E6D7E"/>
    <w:rsid w:val="005E753A"/>
    <w:rsid w:val="005E7BD7"/>
    <w:rsid w:val="005F0C8C"/>
    <w:rsid w:val="005F1B6B"/>
    <w:rsid w:val="005F365A"/>
    <w:rsid w:val="005F6312"/>
    <w:rsid w:val="005F63B5"/>
    <w:rsid w:val="005F642D"/>
    <w:rsid w:val="005F7724"/>
    <w:rsid w:val="005F7C4E"/>
    <w:rsid w:val="00600EB0"/>
    <w:rsid w:val="00601921"/>
    <w:rsid w:val="0060202E"/>
    <w:rsid w:val="00602B35"/>
    <w:rsid w:val="00604482"/>
    <w:rsid w:val="00606DA8"/>
    <w:rsid w:val="00607D67"/>
    <w:rsid w:val="00610C96"/>
    <w:rsid w:val="00611DEE"/>
    <w:rsid w:val="006120FC"/>
    <w:rsid w:val="006133C2"/>
    <w:rsid w:val="0061574C"/>
    <w:rsid w:val="006157DB"/>
    <w:rsid w:val="00615870"/>
    <w:rsid w:val="006174B0"/>
    <w:rsid w:val="006175E1"/>
    <w:rsid w:val="0062157A"/>
    <w:rsid w:val="00622656"/>
    <w:rsid w:val="00622750"/>
    <w:rsid w:val="006232EE"/>
    <w:rsid w:val="00623FB4"/>
    <w:rsid w:val="00624C60"/>
    <w:rsid w:val="00624C9A"/>
    <w:rsid w:val="006260CC"/>
    <w:rsid w:val="006276D8"/>
    <w:rsid w:val="00627816"/>
    <w:rsid w:val="00630204"/>
    <w:rsid w:val="00630265"/>
    <w:rsid w:val="00630B8C"/>
    <w:rsid w:val="00631011"/>
    <w:rsid w:val="00631340"/>
    <w:rsid w:val="0063141C"/>
    <w:rsid w:val="00631576"/>
    <w:rsid w:val="00632150"/>
    <w:rsid w:val="006329D0"/>
    <w:rsid w:val="00633A33"/>
    <w:rsid w:val="00633E0F"/>
    <w:rsid w:val="00634443"/>
    <w:rsid w:val="006347C8"/>
    <w:rsid w:val="00635305"/>
    <w:rsid w:val="00635553"/>
    <w:rsid w:val="006356FE"/>
    <w:rsid w:val="00635B18"/>
    <w:rsid w:val="00635EEC"/>
    <w:rsid w:val="0063684E"/>
    <w:rsid w:val="0063685B"/>
    <w:rsid w:val="006370B6"/>
    <w:rsid w:val="006378E4"/>
    <w:rsid w:val="00640428"/>
    <w:rsid w:val="0064099D"/>
    <w:rsid w:val="00640A63"/>
    <w:rsid w:val="00640C5E"/>
    <w:rsid w:val="00642906"/>
    <w:rsid w:val="00642916"/>
    <w:rsid w:val="0064297F"/>
    <w:rsid w:val="00643B6D"/>
    <w:rsid w:val="006440CC"/>
    <w:rsid w:val="00644120"/>
    <w:rsid w:val="00644EA0"/>
    <w:rsid w:val="00644FCF"/>
    <w:rsid w:val="00645BA2"/>
    <w:rsid w:val="00646236"/>
    <w:rsid w:val="00646241"/>
    <w:rsid w:val="00646804"/>
    <w:rsid w:val="00647CD3"/>
    <w:rsid w:val="00650ADC"/>
    <w:rsid w:val="00650C9E"/>
    <w:rsid w:val="00651299"/>
    <w:rsid w:val="00652F48"/>
    <w:rsid w:val="00655967"/>
    <w:rsid w:val="00656684"/>
    <w:rsid w:val="00656C73"/>
    <w:rsid w:val="00656DEE"/>
    <w:rsid w:val="006570A6"/>
    <w:rsid w:val="0065796A"/>
    <w:rsid w:val="00657B10"/>
    <w:rsid w:val="00660055"/>
    <w:rsid w:val="00660DF6"/>
    <w:rsid w:val="006611E0"/>
    <w:rsid w:val="00661E70"/>
    <w:rsid w:val="00662364"/>
    <w:rsid w:val="006624D4"/>
    <w:rsid w:val="00662852"/>
    <w:rsid w:val="006639F6"/>
    <w:rsid w:val="00664579"/>
    <w:rsid w:val="006651C3"/>
    <w:rsid w:val="00665A8F"/>
    <w:rsid w:val="00665EEC"/>
    <w:rsid w:val="00666E82"/>
    <w:rsid w:val="00667628"/>
    <w:rsid w:val="006676C1"/>
    <w:rsid w:val="0067095F"/>
    <w:rsid w:val="00670FEB"/>
    <w:rsid w:val="00671461"/>
    <w:rsid w:val="006714A1"/>
    <w:rsid w:val="0067152D"/>
    <w:rsid w:val="00671655"/>
    <w:rsid w:val="006719A8"/>
    <w:rsid w:val="00672A4A"/>
    <w:rsid w:val="00672CD4"/>
    <w:rsid w:val="00673685"/>
    <w:rsid w:val="00673C3E"/>
    <w:rsid w:val="006745FD"/>
    <w:rsid w:val="00674F2C"/>
    <w:rsid w:val="00674FC5"/>
    <w:rsid w:val="006755F8"/>
    <w:rsid w:val="0067619B"/>
    <w:rsid w:val="00677681"/>
    <w:rsid w:val="00677773"/>
    <w:rsid w:val="00677E00"/>
    <w:rsid w:val="00681692"/>
    <w:rsid w:val="006829E9"/>
    <w:rsid w:val="006833CB"/>
    <w:rsid w:val="00683888"/>
    <w:rsid w:val="00683E12"/>
    <w:rsid w:val="00683FC6"/>
    <w:rsid w:val="00684047"/>
    <w:rsid w:val="006851DC"/>
    <w:rsid w:val="0068616C"/>
    <w:rsid w:val="00690DD0"/>
    <w:rsid w:val="00692217"/>
    <w:rsid w:val="006928E1"/>
    <w:rsid w:val="00693005"/>
    <w:rsid w:val="006933A6"/>
    <w:rsid w:val="0069394C"/>
    <w:rsid w:val="00693C5D"/>
    <w:rsid w:val="00695F40"/>
    <w:rsid w:val="006967E7"/>
    <w:rsid w:val="006A152E"/>
    <w:rsid w:val="006A1957"/>
    <w:rsid w:val="006A1F2B"/>
    <w:rsid w:val="006A340F"/>
    <w:rsid w:val="006A3978"/>
    <w:rsid w:val="006A3A53"/>
    <w:rsid w:val="006A4B11"/>
    <w:rsid w:val="006A4DF7"/>
    <w:rsid w:val="006B082D"/>
    <w:rsid w:val="006B0AE3"/>
    <w:rsid w:val="006B23A3"/>
    <w:rsid w:val="006B2AAF"/>
    <w:rsid w:val="006B36B4"/>
    <w:rsid w:val="006B3875"/>
    <w:rsid w:val="006B45F0"/>
    <w:rsid w:val="006B46A5"/>
    <w:rsid w:val="006B4EF5"/>
    <w:rsid w:val="006B509E"/>
    <w:rsid w:val="006B52E5"/>
    <w:rsid w:val="006B548E"/>
    <w:rsid w:val="006B5720"/>
    <w:rsid w:val="006B615C"/>
    <w:rsid w:val="006B7043"/>
    <w:rsid w:val="006B7894"/>
    <w:rsid w:val="006B7A89"/>
    <w:rsid w:val="006B7F01"/>
    <w:rsid w:val="006C2F20"/>
    <w:rsid w:val="006C374E"/>
    <w:rsid w:val="006C3F68"/>
    <w:rsid w:val="006C4303"/>
    <w:rsid w:val="006C48E4"/>
    <w:rsid w:val="006C4A62"/>
    <w:rsid w:val="006C512C"/>
    <w:rsid w:val="006C582E"/>
    <w:rsid w:val="006C5E74"/>
    <w:rsid w:val="006C6A08"/>
    <w:rsid w:val="006C7754"/>
    <w:rsid w:val="006D013C"/>
    <w:rsid w:val="006D0206"/>
    <w:rsid w:val="006D1B55"/>
    <w:rsid w:val="006D49E8"/>
    <w:rsid w:val="006D558D"/>
    <w:rsid w:val="006D613F"/>
    <w:rsid w:val="006D66E0"/>
    <w:rsid w:val="006D7215"/>
    <w:rsid w:val="006D7370"/>
    <w:rsid w:val="006E0E35"/>
    <w:rsid w:val="006E1A5F"/>
    <w:rsid w:val="006E1C79"/>
    <w:rsid w:val="006E205B"/>
    <w:rsid w:val="006E20AB"/>
    <w:rsid w:val="006E2212"/>
    <w:rsid w:val="006E223B"/>
    <w:rsid w:val="006E459F"/>
    <w:rsid w:val="006E6832"/>
    <w:rsid w:val="006E7703"/>
    <w:rsid w:val="006E7C07"/>
    <w:rsid w:val="006E7E28"/>
    <w:rsid w:val="006E7EB9"/>
    <w:rsid w:val="006F0668"/>
    <w:rsid w:val="006F0A4C"/>
    <w:rsid w:val="006F0A7C"/>
    <w:rsid w:val="006F189A"/>
    <w:rsid w:val="006F279D"/>
    <w:rsid w:val="006F2A58"/>
    <w:rsid w:val="006F2B5C"/>
    <w:rsid w:val="006F3EDD"/>
    <w:rsid w:val="006F4282"/>
    <w:rsid w:val="006F4B4C"/>
    <w:rsid w:val="006F4F94"/>
    <w:rsid w:val="006F6271"/>
    <w:rsid w:val="006F662A"/>
    <w:rsid w:val="006F6A85"/>
    <w:rsid w:val="006F790D"/>
    <w:rsid w:val="006F7E7E"/>
    <w:rsid w:val="00700693"/>
    <w:rsid w:val="00700911"/>
    <w:rsid w:val="00702D4B"/>
    <w:rsid w:val="00702FEA"/>
    <w:rsid w:val="007033B5"/>
    <w:rsid w:val="007034C1"/>
    <w:rsid w:val="007050F9"/>
    <w:rsid w:val="00707CD3"/>
    <w:rsid w:val="00707EF2"/>
    <w:rsid w:val="007103A9"/>
    <w:rsid w:val="00710720"/>
    <w:rsid w:val="00710C2F"/>
    <w:rsid w:val="00710C94"/>
    <w:rsid w:val="00711178"/>
    <w:rsid w:val="0071139C"/>
    <w:rsid w:val="00712A4D"/>
    <w:rsid w:val="00712DDE"/>
    <w:rsid w:val="0071421C"/>
    <w:rsid w:val="00714C86"/>
    <w:rsid w:val="007160DD"/>
    <w:rsid w:val="007162AE"/>
    <w:rsid w:val="00716841"/>
    <w:rsid w:val="0071791C"/>
    <w:rsid w:val="0072015D"/>
    <w:rsid w:val="007214A5"/>
    <w:rsid w:val="007229B5"/>
    <w:rsid w:val="007231E9"/>
    <w:rsid w:val="00723A2F"/>
    <w:rsid w:val="007244F6"/>
    <w:rsid w:val="00724B89"/>
    <w:rsid w:val="00724E9C"/>
    <w:rsid w:val="007259B3"/>
    <w:rsid w:val="00726806"/>
    <w:rsid w:val="0073057C"/>
    <w:rsid w:val="00730690"/>
    <w:rsid w:val="00731D91"/>
    <w:rsid w:val="007338D1"/>
    <w:rsid w:val="007344E5"/>
    <w:rsid w:val="00734B1D"/>
    <w:rsid w:val="00734F0A"/>
    <w:rsid w:val="00734F31"/>
    <w:rsid w:val="0073526A"/>
    <w:rsid w:val="00740645"/>
    <w:rsid w:val="0074080F"/>
    <w:rsid w:val="00740B68"/>
    <w:rsid w:val="007415ED"/>
    <w:rsid w:val="00741A71"/>
    <w:rsid w:val="00742F81"/>
    <w:rsid w:val="007437C7"/>
    <w:rsid w:val="00744724"/>
    <w:rsid w:val="007449A1"/>
    <w:rsid w:val="00744AFB"/>
    <w:rsid w:val="00744B11"/>
    <w:rsid w:val="00746549"/>
    <w:rsid w:val="00746A13"/>
    <w:rsid w:val="00747E90"/>
    <w:rsid w:val="00751971"/>
    <w:rsid w:val="00752777"/>
    <w:rsid w:val="00753568"/>
    <w:rsid w:val="007535AA"/>
    <w:rsid w:val="00754D88"/>
    <w:rsid w:val="0075589E"/>
    <w:rsid w:val="00760739"/>
    <w:rsid w:val="00761A88"/>
    <w:rsid w:val="0076359D"/>
    <w:rsid w:val="00763DD0"/>
    <w:rsid w:val="00763E8E"/>
    <w:rsid w:val="00765597"/>
    <w:rsid w:val="00765630"/>
    <w:rsid w:val="00766072"/>
    <w:rsid w:val="00766E31"/>
    <w:rsid w:val="0076756B"/>
    <w:rsid w:val="007701EE"/>
    <w:rsid w:val="007704FB"/>
    <w:rsid w:val="00770AB8"/>
    <w:rsid w:val="00770CCC"/>
    <w:rsid w:val="00770F48"/>
    <w:rsid w:val="0077120D"/>
    <w:rsid w:val="00772D29"/>
    <w:rsid w:val="007731AB"/>
    <w:rsid w:val="00774349"/>
    <w:rsid w:val="00775152"/>
    <w:rsid w:val="00775427"/>
    <w:rsid w:val="007759BE"/>
    <w:rsid w:val="00775B23"/>
    <w:rsid w:val="00777719"/>
    <w:rsid w:val="007813CC"/>
    <w:rsid w:val="00781965"/>
    <w:rsid w:val="00782AB5"/>
    <w:rsid w:val="00782CC9"/>
    <w:rsid w:val="007840F9"/>
    <w:rsid w:val="007849CE"/>
    <w:rsid w:val="007853FD"/>
    <w:rsid w:val="007854E9"/>
    <w:rsid w:val="0078699D"/>
    <w:rsid w:val="00786A0E"/>
    <w:rsid w:val="00787288"/>
    <w:rsid w:val="00787447"/>
    <w:rsid w:val="007878C8"/>
    <w:rsid w:val="00791F10"/>
    <w:rsid w:val="00793054"/>
    <w:rsid w:val="00793E1A"/>
    <w:rsid w:val="007940A4"/>
    <w:rsid w:val="00794BE9"/>
    <w:rsid w:val="00796EF4"/>
    <w:rsid w:val="007A0867"/>
    <w:rsid w:val="007A0D93"/>
    <w:rsid w:val="007A0F54"/>
    <w:rsid w:val="007A11FF"/>
    <w:rsid w:val="007A21C2"/>
    <w:rsid w:val="007A2944"/>
    <w:rsid w:val="007A323A"/>
    <w:rsid w:val="007A352B"/>
    <w:rsid w:val="007A3A96"/>
    <w:rsid w:val="007A43A4"/>
    <w:rsid w:val="007A5B72"/>
    <w:rsid w:val="007A5C34"/>
    <w:rsid w:val="007A7252"/>
    <w:rsid w:val="007B0A4B"/>
    <w:rsid w:val="007B0D21"/>
    <w:rsid w:val="007B2605"/>
    <w:rsid w:val="007B2A86"/>
    <w:rsid w:val="007B2F7A"/>
    <w:rsid w:val="007B3B17"/>
    <w:rsid w:val="007B5609"/>
    <w:rsid w:val="007B5D97"/>
    <w:rsid w:val="007B6112"/>
    <w:rsid w:val="007B68E4"/>
    <w:rsid w:val="007B6FED"/>
    <w:rsid w:val="007C167A"/>
    <w:rsid w:val="007C1AD0"/>
    <w:rsid w:val="007C24DC"/>
    <w:rsid w:val="007C343C"/>
    <w:rsid w:val="007C3585"/>
    <w:rsid w:val="007C3867"/>
    <w:rsid w:val="007C3C51"/>
    <w:rsid w:val="007C5410"/>
    <w:rsid w:val="007C5FD7"/>
    <w:rsid w:val="007C697C"/>
    <w:rsid w:val="007C6B46"/>
    <w:rsid w:val="007D18C5"/>
    <w:rsid w:val="007D199C"/>
    <w:rsid w:val="007D1D7B"/>
    <w:rsid w:val="007D2C51"/>
    <w:rsid w:val="007D341D"/>
    <w:rsid w:val="007D4475"/>
    <w:rsid w:val="007D486C"/>
    <w:rsid w:val="007D4C3F"/>
    <w:rsid w:val="007D5843"/>
    <w:rsid w:val="007D5CFA"/>
    <w:rsid w:val="007D5FB9"/>
    <w:rsid w:val="007D6BFB"/>
    <w:rsid w:val="007D76F8"/>
    <w:rsid w:val="007D7C08"/>
    <w:rsid w:val="007E01C8"/>
    <w:rsid w:val="007E64BD"/>
    <w:rsid w:val="007E7CF2"/>
    <w:rsid w:val="007F0364"/>
    <w:rsid w:val="007F09CF"/>
    <w:rsid w:val="007F1A7F"/>
    <w:rsid w:val="007F34CC"/>
    <w:rsid w:val="007F421A"/>
    <w:rsid w:val="007F4B93"/>
    <w:rsid w:val="007F4D1A"/>
    <w:rsid w:val="007F4F12"/>
    <w:rsid w:val="0080123D"/>
    <w:rsid w:val="00804A78"/>
    <w:rsid w:val="00806339"/>
    <w:rsid w:val="00806824"/>
    <w:rsid w:val="00806DB4"/>
    <w:rsid w:val="008079B3"/>
    <w:rsid w:val="00807A02"/>
    <w:rsid w:val="00810C6C"/>
    <w:rsid w:val="00812B5B"/>
    <w:rsid w:val="00814B5D"/>
    <w:rsid w:val="008159FB"/>
    <w:rsid w:val="00815F31"/>
    <w:rsid w:val="008174EE"/>
    <w:rsid w:val="00817576"/>
    <w:rsid w:val="008201C4"/>
    <w:rsid w:val="00820797"/>
    <w:rsid w:val="0082150F"/>
    <w:rsid w:val="00821E8B"/>
    <w:rsid w:val="00822688"/>
    <w:rsid w:val="008236DB"/>
    <w:rsid w:val="008238CE"/>
    <w:rsid w:val="00824578"/>
    <w:rsid w:val="00825E4C"/>
    <w:rsid w:val="00826223"/>
    <w:rsid w:val="00826C34"/>
    <w:rsid w:val="00826FD9"/>
    <w:rsid w:val="008274CE"/>
    <w:rsid w:val="00830724"/>
    <w:rsid w:val="00831F1A"/>
    <w:rsid w:val="008324E1"/>
    <w:rsid w:val="008329DB"/>
    <w:rsid w:val="00832F98"/>
    <w:rsid w:val="008346E6"/>
    <w:rsid w:val="00834917"/>
    <w:rsid w:val="00834EC1"/>
    <w:rsid w:val="00835646"/>
    <w:rsid w:val="008357BB"/>
    <w:rsid w:val="008360F5"/>
    <w:rsid w:val="00837174"/>
    <w:rsid w:val="0083755B"/>
    <w:rsid w:val="008379E6"/>
    <w:rsid w:val="008401AF"/>
    <w:rsid w:val="00840CDD"/>
    <w:rsid w:val="00841A7D"/>
    <w:rsid w:val="00841B25"/>
    <w:rsid w:val="00842415"/>
    <w:rsid w:val="00842D05"/>
    <w:rsid w:val="00844138"/>
    <w:rsid w:val="008442B3"/>
    <w:rsid w:val="0084615C"/>
    <w:rsid w:val="00851C02"/>
    <w:rsid w:val="0085208C"/>
    <w:rsid w:val="0085319C"/>
    <w:rsid w:val="0085448A"/>
    <w:rsid w:val="008549CA"/>
    <w:rsid w:val="00854A00"/>
    <w:rsid w:val="00855EC6"/>
    <w:rsid w:val="00856793"/>
    <w:rsid w:val="00856E7C"/>
    <w:rsid w:val="00856EAF"/>
    <w:rsid w:val="00857140"/>
    <w:rsid w:val="008572B7"/>
    <w:rsid w:val="00861CF5"/>
    <w:rsid w:val="0086351E"/>
    <w:rsid w:val="008648C6"/>
    <w:rsid w:val="00866900"/>
    <w:rsid w:val="00866CAB"/>
    <w:rsid w:val="0087008E"/>
    <w:rsid w:val="008727CC"/>
    <w:rsid w:val="0087331F"/>
    <w:rsid w:val="0087352C"/>
    <w:rsid w:val="00874214"/>
    <w:rsid w:val="00874A42"/>
    <w:rsid w:val="00874DE6"/>
    <w:rsid w:val="008758DC"/>
    <w:rsid w:val="008761B2"/>
    <w:rsid w:val="00876BE5"/>
    <w:rsid w:val="008777B2"/>
    <w:rsid w:val="0087783C"/>
    <w:rsid w:val="0087788D"/>
    <w:rsid w:val="00877B9A"/>
    <w:rsid w:val="00880A3B"/>
    <w:rsid w:val="00880C88"/>
    <w:rsid w:val="008815BB"/>
    <w:rsid w:val="008816B5"/>
    <w:rsid w:val="0088173E"/>
    <w:rsid w:val="0088182D"/>
    <w:rsid w:val="00881A84"/>
    <w:rsid w:val="00882FB5"/>
    <w:rsid w:val="00883C97"/>
    <w:rsid w:val="00883E7C"/>
    <w:rsid w:val="008843AE"/>
    <w:rsid w:val="008848EB"/>
    <w:rsid w:val="00886111"/>
    <w:rsid w:val="00886573"/>
    <w:rsid w:val="00887B21"/>
    <w:rsid w:val="00890F72"/>
    <w:rsid w:val="00891488"/>
    <w:rsid w:val="00891F60"/>
    <w:rsid w:val="008926C8"/>
    <w:rsid w:val="00893FC0"/>
    <w:rsid w:val="008952EE"/>
    <w:rsid w:val="00895606"/>
    <w:rsid w:val="008957BD"/>
    <w:rsid w:val="00895E07"/>
    <w:rsid w:val="008A0915"/>
    <w:rsid w:val="008A0D3D"/>
    <w:rsid w:val="008A1575"/>
    <w:rsid w:val="008A1C21"/>
    <w:rsid w:val="008A1E66"/>
    <w:rsid w:val="008A1EC9"/>
    <w:rsid w:val="008A2B6A"/>
    <w:rsid w:val="008A2C9D"/>
    <w:rsid w:val="008A42A3"/>
    <w:rsid w:val="008A4E7E"/>
    <w:rsid w:val="008A56E8"/>
    <w:rsid w:val="008A5ADB"/>
    <w:rsid w:val="008A5F3E"/>
    <w:rsid w:val="008A61EE"/>
    <w:rsid w:val="008A6450"/>
    <w:rsid w:val="008A6F21"/>
    <w:rsid w:val="008A79D4"/>
    <w:rsid w:val="008B0C7B"/>
    <w:rsid w:val="008B0CFC"/>
    <w:rsid w:val="008B0EC2"/>
    <w:rsid w:val="008B142E"/>
    <w:rsid w:val="008B5B59"/>
    <w:rsid w:val="008B624B"/>
    <w:rsid w:val="008C07EB"/>
    <w:rsid w:val="008C0A76"/>
    <w:rsid w:val="008C0C57"/>
    <w:rsid w:val="008C2393"/>
    <w:rsid w:val="008C3476"/>
    <w:rsid w:val="008C3551"/>
    <w:rsid w:val="008C359D"/>
    <w:rsid w:val="008C3AB8"/>
    <w:rsid w:val="008C4BF2"/>
    <w:rsid w:val="008C5C63"/>
    <w:rsid w:val="008C77C8"/>
    <w:rsid w:val="008D072C"/>
    <w:rsid w:val="008D0EAD"/>
    <w:rsid w:val="008D184D"/>
    <w:rsid w:val="008D19A7"/>
    <w:rsid w:val="008D208B"/>
    <w:rsid w:val="008D22A3"/>
    <w:rsid w:val="008D36A9"/>
    <w:rsid w:val="008D4360"/>
    <w:rsid w:val="008D4613"/>
    <w:rsid w:val="008D4896"/>
    <w:rsid w:val="008D4E4B"/>
    <w:rsid w:val="008D5B01"/>
    <w:rsid w:val="008D5DBF"/>
    <w:rsid w:val="008D7FCA"/>
    <w:rsid w:val="008E00D3"/>
    <w:rsid w:val="008E0FF4"/>
    <w:rsid w:val="008E1B5F"/>
    <w:rsid w:val="008E1F01"/>
    <w:rsid w:val="008E2094"/>
    <w:rsid w:val="008E317F"/>
    <w:rsid w:val="008E384E"/>
    <w:rsid w:val="008E5111"/>
    <w:rsid w:val="008E51FF"/>
    <w:rsid w:val="008E6D13"/>
    <w:rsid w:val="008E6F38"/>
    <w:rsid w:val="008E73CC"/>
    <w:rsid w:val="008F0802"/>
    <w:rsid w:val="008F0ABE"/>
    <w:rsid w:val="008F0F64"/>
    <w:rsid w:val="008F11BC"/>
    <w:rsid w:val="008F1661"/>
    <w:rsid w:val="008F1BF8"/>
    <w:rsid w:val="008F209C"/>
    <w:rsid w:val="008F22EB"/>
    <w:rsid w:val="008F2B11"/>
    <w:rsid w:val="008F3B7F"/>
    <w:rsid w:val="008F3EC9"/>
    <w:rsid w:val="008F4412"/>
    <w:rsid w:val="008F4817"/>
    <w:rsid w:val="008F53B6"/>
    <w:rsid w:val="008F6ADE"/>
    <w:rsid w:val="008F70F7"/>
    <w:rsid w:val="009004BA"/>
    <w:rsid w:val="00900C0E"/>
    <w:rsid w:val="00900EAF"/>
    <w:rsid w:val="00901D1D"/>
    <w:rsid w:val="009035F6"/>
    <w:rsid w:val="00903C32"/>
    <w:rsid w:val="00903E05"/>
    <w:rsid w:val="0090433A"/>
    <w:rsid w:val="0090481C"/>
    <w:rsid w:val="00905D43"/>
    <w:rsid w:val="00906A52"/>
    <w:rsid w:val="00906D91"/>
    <w:rsid w:val="00907BC5"/>
    <w:rsid w:val="009102F0"/>
    <w:rsid w:val="00910728"/>
    <w:rsid w:val="0091190E"/>
    <w:rsid w:val="00912300"/>
    <w:rsid w:val="00913BBD"/>
    <w:rsid w:val="00913C92"/>
    <w:rsid w:val="00913DA7"/>
    <w:rsid w:val="00913EA8"/>
    <w:rsid w:val="009148E5"/>
    <w:rsid w:val="00914DE8"/>
    <w:rsid w:val="00916D08"/>
    <w:rsid w:val="00916F56"/>
    <w:rsid w:val="00917FDB"/>
    <w:rsid w:val="00920CAF"/>
    <w:rsid w:val="00920DE4"/>
    <w:rsid w:val="009216E8"/>
    <w:rsid w:val="00921EB8"/>
    <w:rsid w:val="009232A4"/>
    <w:rsid w:val="00923862"/>
    <w:rsid w:val="00926660"/>
    <w:rsid w:val="009279B9"/>
    <w:rsid w:val="00927F7D"/>
    <w:rsid w:val="00931C61"/>
    <w:rsid w:val="009322F5"/>
    <w:rsid w:val="00932D4B"/>
    <w:rsid w:val="00932D82"/>
    <w:rsid w:val="00933CA5"/>
    <w:rsid w:val="00933FB7"/>
    <w:rsid w:val="009350C2"/>
    <w:rsid w:val="00936EE3"/>
    <w:rsid w:val="00940240"/>
    <w:rsid w:val="009408CD"/>
    <w:rsid w:val="00940A68"/>
    <w:rsid w:val="00941905"/>
    <w:rsid w:val="00941E89"/>
    <w:rsid w:val="00941ED6"/>
    <w:rsid w:val="00941FA6"/>
    <w:rsid w:val="00942192"/>
    <w:rsid w:val="00942EAA"/>
    <w:rsid w:val="00943849"/>
    <w:rsid w:val="00943A9F"/>
    <w:rsid w:val="00944B1D"/>
    <w:rsid w:val="00945038"/>
    <w:rsid w:val="009450B1"/>
    <w:rsid w:val="00945388"/>
    <w:rsid w:val="00945588"/>
    <w:rsid w:val="00946766"/>
    <w:rsid w:val="00946C5C"/>
    <w:rsid w:val="00947600"/>
    <w:rsid w:val="00947E5D"/>
    <w:rsid w:val="00950E5A"/>
    <w:rsid w:val="00951E9D"/>
    <w:rsid w:val="00953312"/>
    <w:rsid w:val="009534D9"/>
    <w:rsid w:val="009538F9"/>
    <w:rsid w:val="00954EA1"/>
    <w:rsid w:val="009570F6"/>
    <w:rsid w:val="009575BA"/>
    <w:rsid w:val="00957C25"/>
    <w:rsid w:val="00957DB7"/>
    <w:rsid w:val="0096004D"/>
    <w:rsid w:val="00960581"/>
    <w:rsid w:val="00960848"/>
    <w:rsid w:val="00961315"/>
    <w:rsid w:val="00961F87"/>
    <w:rsid w:val="00962729"/>
    <w:rsid w:val="00962A9E"/>
    <w:rsid w:val="00962D77"/>
    <w:rsid w:val="00962E1C"/>
    <w:rsid w:val="009645E4"/>
    <w:rsid w:val="00964CC9"/>
    <w:rsid w:val="00964E95"/>
    <w:rsid w:val="00965135"/>
    <w:rsid w:val="00965B1A"/>
    <w:rsid w:val="0096616E"/>
    <w:rsid w:val="00966184"/>
    <w:rsid w:val="00966C71"/>
    <w:rsid w:val="00970064"/>
    <w:rsid w:val="009709D3"/>
    <w:rsid w:val="009713E3"/>
    <w:rsid w:val="0097161C"/>
    <w:rsid w:val="00971B1B"/>
    <w:rsid w:val="00971EE7"/>
    <w:rsid w:val="00972885"/>
    <w:rsid w:val="00972948"/>
    <w:rsid w:val="00973B42"/>
    <w:rsid w:val="0097404E"/>
    <w:rsid w:val="0097406A"/>
    <w:rsid w:val="00974A54"/>
    <w:rsid w:val="00974A66"/>
    <w:rsid w:val="0097512B"/>
    <w:rsid w:val="00975961"/>
    <w:rsid w:val="009767A4"/>
    <w:rsid w:val="0097705A"/>
    <w:rsid w:val="00977F00"/>
    <w:rsid w:val="00981029"/>
    <w:rsid w:val="009817A1"/>
    <w:rsid w:val="00981BEB"/>
    <w:rsid w:val="00984709"/>
    <w:rsid w:val="009847DC"/>
    <w:rsid w:val="00984842"/>
    <w:rsid w:val="00985776"/>
    <w:rsid w:val="009857E8"/>
    <w:rsid w:val="0098687E"/>
    <w:rsid w:val="009868CD"/>
    <w:rsid w:val="0098716D"/>
    <w:rsid w:val="00987698"/>
    <w:rsid w:val="009877AD"/>
    <w:rsid w:val="009906A8"/>
    <w:rsid w:val="00991BA5"/>
    <w:rsid w:val="00991EB7"/>
    <w:rsid w:val="00992F59"/>
    <w:rsid w:val="0099449B"/>
    <w:rsid w:val="00994545"/>
    <w:rsid w:val="00996523"/>
    <w:rsid w:val="00997163"/>
    <w:rsid w:val="009977B7"/>
    <w:rsid w:val="009A0129"/>
    <w:rsid w:val="009A0753"/>
    <w:rsid w:val="009A084F"/>
    <w:rsid w:val="009A1065"/>
    <w:rsid w:val="009A1BF1"/>
    <w:rsid w:val="009A2500"/>
    <w:rsid w:val="009A47F8"/>
    <w:rsid w:val="009A5089"/>
    <w:rsid w:val="009A5225"/>
    <w:rsid w:val="009B03E4"/>
    <w:rsid w:val="009B11DD"/>
    <w:rsid w:val="009B1A99"/>
    <w:rsid w:val="009B2437"/>
    <w:rsid w:val="009B2C28"/>
    <w:rsid w:val="009B3647"/>
    <w:rsid w:val="009B5541"/>
    <w:rsid w:val="009B5A24"/>
    <w:rsid w:val="009B5D15"/>
    <w:rsid w:val="009B60C7"/>
    <w:rsid w:val="009B62AD"/>
    <w:rsid w:val="009B7F97"/>
    <w:rsid w:val="009C1B1D"/>
    <w:rsid w:val="009C22CC"/>
    <w:rsid w:val="009C6099"/>
    <w:rsid w:val="009C650F"/>
    <w:rsid w:val="009C74D8"/>
    <w:rsid w:val="009D0152"/>
    <w:rsid w:val="009D017C"/>
    <w:rsid w:val="009D0BD3"/>
    <w:rsid w:val="009D387A"/>
    <w:rsid w:val="009D38F3"/>
    <w:rsid w:val="009D4690"/>
    <w:rsid w:val="009D5B4E"/>
    <w:rsid w:val="009D69CA"/>
    <w:rsid w:val="009D6B8A"/>
    <w:rsid w:val="009D7D08"/>
    <w:rsid w:val="009E018E"/>
    <w:rsid w:val="009E20F1"/>
    <w:rsid w:val="009E2F88"/>
    <w:rsid w:val="009E3C73"/>
    <w:rsid w:val="009E4A27"/>
    <w:rsid w:val="009E5B15"/>
    <w:rsid w:val="009E5F0C"/>
    <w:rsid w:val="009E7C9E"/>
    <w:rsid w:val="009E7DAE"/>
    <w:rsid w:val="009F0A9D"/>
    <w:rsid w:val="009F0D9E"/>
    <w:rsid w:val="009F1CC2"/>
    <w:rsid w:val="009F1E27"/>
    <w:rsid w:val="009F2B30"/>
    <w:rsid w:val="009F5BA7"/>
    <w:rsid w:val="009F7039"/>
    <w:rsid w:val="009F7B75"/>
    <w:rsid w:val="00A00A79"/>
    <w:rsid w:val="00A011DE"/>
    <w:rsid w:val="00A035C3"/>
    <w:rsid w:val="00A03C07"/>
    <w:rsid w:val="00A04D99"/>
    <w:rsid w:val="00A05239"/>
    <w:rsid w:val="00A06045"/>
    <w:rsid w:val="00A067FF"/>
    <w:rsid w:val="00A069E1"/>
    <w:rsid w:val="00A071B3"/>
    <w:rsid w:val="00A076AB"/>
    <w:rsid w:val="00A11A22"/>
    <w:rsid w:val="00A11DA8"/>
    <w:rsid w:val="00A12C2B"/>
    <w:rsid w:val="00A15ABA"/>
    <w:rsid w:val="00A1777E"/>
    <w:rsid w:val="00A20CE5"/>
    <w:rsid w:val="00A20F91"/>
    <w:rsid w:val="00A21D03"/>
    <w:rsid w:val="00A231C0"/>
    <w:rsid w:val="00A23862"/>
    <w:rsid w:val="00A23A62"/>
    <w:rsid w:val="00A24D67"/>
    <w:rsid w:val="00A2528A"/>
    <w:rsid w:val="00A26A8A"/>
    <w:rsid w:val="00A273F1"/>
    <w:rsid w:val="00A304D1"/>
    <w:rsid w:val="00A316AC"/>
    <w:rsid w:val="00A32023"/>
    <w:rsid w:val="00A339A0"/>
    <w:rsid w:val="00A34711"/>
    <w:rsid w:val="00A35090"/>
    <w:rsid w:val="00A35686"/>
    <w:rsid w:val="00A35923"/>
    <w:rsid w:val="00A361A6"/>
    <w:rsid w:val="00A36239"/>
    <w:rsid w:val="00A36F88"/>
    <w:rsid w:val="00A40146"/>
    <w:rsid w:val="00A41A7B"/>
    <w:rsid w:val="00A42165"/>
    <w:rsid w:val="00A423B0"/>
    <w:rsid w:val="00A42829"/>
    <w:rsid w:val="00A430F1"/>
    <w:rsid w:val="00A431F9"/>
    <w:rsid w:val="00A43A0C"/>
    <w:rsid w:val="00A43BB3"/>
    <w:rsid w:val="00A44389"/>
    <w:rsid w:val="00A46FE1"/>
    <w:rsid w:val="00A475CA"/>
    <w:rsid w:val="00A4792A"/>
    <w:rsid w:val="00A47CA5"/>
    <w:rsid w:val="00A50FA4"/>
    <w:rsid w:val="00A514BD"/>
    <w:rsid w:val="00A52C27"/>
    <w:rsid w:val="00A53CB4"/>
    <w:rsid w:val="00A5619C"/>
    <w:rsid w:val="00A567DD"/>
    <w:rsid w:val="00A56823"/>
    <w:rsid w:val="00A6009F"/>
    <w:rsid w:val="00A601DA"/>
    <w:rsid w:val="00A60246"/>
    <w:rsid w:val="00A60572"/>
    <w:rsid w:val="00A608E5"/>
    <w:rsid w:val="00A609A2"/>
    <w:rsid w:val="00A60C0E"/>
    <w:rsid w:val="00A6168E"/>
    <w:rsid w:val="00A61E49"/>
    <w:rsid w:val="00A63EB7"/>
    <w:rsid w:val="00A64214"/>
    <w:rsid w:val="00A64A4E"/>
    <w:rsid w:val="00A64D12"/>
    <w:rsid w:val="00A65A3F"/>
    <w:rsid w:val="00A65D58"/>
    <w:rsid w:val="00A66143"/>
    <w:rsid w:val="00A669CA"/>
    <w:rsid w:val="00A67984"/>
    <w:rsid w:val="00A72947"/>
    <w:rsid w:val="00A72BB6"/>
    <w:rsid w:val="00A72C37"/>
    <w:rsid w:val="00A7379D"/>
    <w:rsid w:val="00A741A9"/>
    <w:rsid w:val="00A74AF5"/>
    <w:rsid w:val="00A7553A"/>
    <w:rsid w:val="00A76DAE"/>
    <w:rsid w:val="00A777EC"/>
    <w:rsid w:val="00A77B2E"/>
    <w:rsid w:val="00A77EAA"/>
    <w:rsid w:val="00A8066F"/>
    <w:rsid w:val="00A816A9"/>
    <w:rsid w:val="00A81B68"/>
    <w:rsid w:val="00A81F16"/>
    <w:rsid w:val="00A8579F"/>
    <w:rsid w:val="00A863DA"/>
    <w:rsid w:val="00A869C3"/>
    <w:rsid w:val="00A9098B"/>
    <w:rsid w:val="00A90B04"/>
    <w:rsid w:val="00A92C5D"/>
    <w:rsid w:val="00A92D45"/>
    <w:rsid w:val="00A92F24"/>
    <w:rsid w:val="00A9447A"/>
    <w:rsid w:val="00A94EF2"/>
    <w:rsid w:val="00A96037"/>
    <w:rsid w:val="00A96B53"/>
    <w:rsid w:val="00A96D2F"/>
    <w:rsid w:val="00A97287"/>
    <w:rsid w:val="00A9792D"/>
    <w:rsid w:val="00A97AE3"/>
    <w:rsid w:val="00AA03B2"/>
    <w:rsid w:val="00AA05FF"/>
    <w:rsid w:val="00AA061C"/>
    <w:rsid w:val="00AA16B3"/>
    <w:rsid w:val="00AA1D6C"/>
    <w:rsid w:val="00AA2379"/>
    <w:rsid w:val="00AA25BE"/>
    <w:rsid w:val="00AA30F1"/>
    <w:rsid w:val="00AA3C4E"/>
    <w:rsid w:val="00AA5404"/>
    <w:rsid w:val="00AA55A2"/>
    <w:rsid w:val="00AA6787"/>
    <w:rsid w:val="00AA75CB"/>
    <w:rsid w:val="00AA7647"/>
    <w:rsid w:val="00AA7A07"/>
    <w:rsid w:val="00AB096F"/>
    <w:rsid w:val="00AB0B39"/>
    <w:rsid w:val="00AB0C58"/>
    <w:rsid w:val="00AB0F47"/>
    <w:rsid w:val="00AB178B"/>
    <w:rsid w:val="00AB241F"/>
    <w:rsid w:val="00AB490A"/>
    <w:rsid w:val="00AB4B28"/>
    <w:rsid w:val="00AB5B4F"/>
    <w:rsid w:val="00AB5C7D"/>
    <w:rsid w:val="00AB75DC"/>
    <w:rsid w:val="00AC1714"/>
    <w:rsid w:val="00AC2CB7"/>
    <w:rsid w:val="00AC3190"/>
    <w:rsid w:val="00AC4B74"/>
    <w:rsid w:val="00AC547B"/>
    <w:rsid w:val="00AC595E"/>
    <w:rsid w:val="00AC5F1E"/>
    <w:rsid w:val="00AC6491"/>
    <w:rsid w:val="00AC65C8"/>
    <w:rsid w:val="00AC6781"/>
    <w:rsid w:val="00AC6DCE"/>
    <w:rsid w:val="00AC7330"/>
    <w:rsid w:val="00AC79BD"/>
    <w:rsid w:val="00AD0220"/>
    <w:rsid w:val="00AD09C9"/>
    <w:rsid w:val="00AD1FBB"/>
    <w:rsid w:val="00AD2C9B"/>
    <w:rsid w:val="00AD2CE3"/>
    <w:rsid w:val="00AD2E01"/>
    <w:rsid w:val="00AD2E81"/>
    <w:rsid w:val="00AD354E"/>
    <w:rsid w:val="00AD4145"/>
    <w:rsid w:val="00AD42B4"/>
    <w:rsid w:val="00AD7B24"/>
    <w:rsid w:val="00AE1BBC"/>
    <w:rsid w:val="00AE20EA"/>
    <w:rsid w:val="00AE2217"/>
    <w:rsid w:val="00AE2564"/>
    <w:rsid w:val="00AE2BF1"/>
    <w:rsid w:val="00AE2F69"/>
    <w:rsid w:val="00AE4D3E"/>
    <w:rsid w:val="00AE5446"/>
    <w:rsid w:val="00AE5589"/>
    <w:rsid w:val="00AE581D"/>
    <w:rsid w:val="00AE6474"/>
    <w:rsid w:val="00AE79D5"/>
    <w:rsid w:val="00AE7B40"/>
    <w:rsid w:val="00AF0408"/>
    <w:rsid w:val="00AF1E41"/>
    <w:rsid w:val="00AF2370"/>
    <w:rsid w:val="00AF28F3"/>
    <w:rsid w:val="00AF2B5D"/>
    <w:rsid w:val="00AF2F5E"/>
    <w:rsid w:val="00AF34F4"/>
    <w:rsid w:val="00AF3C21"/>
    <w:rsid w:val="00AF3E25"/>
    <w:rsid w:val="00AF66C5"/>
    <w:rsid w:val="00AF6C31"/>
    <w:rsid w:val="00AF7632"/>
    <w:rsid w:val="00B00F8F"/>
    <w:rsid w:val="00B02304"/>
    <w:rsid w:val="00B02593"/>
    <w:rsid w:val="00B028C3"/>
    <w:rsid w:val="00B02BBB"/>
    <w:rsid w:val="00B03633"/>
    <w:rsid w:val="00B0543B"/>
    <w:rsid w:val="00B05C53"/>
    <w:rsid w:val="00B05CE2"/>
    <w:rsid w:val="00B07CA6"/>
    <w:rsid w:val="00B10468"/>
    <w:rsid w:val="00B10BC2"/>
    <w:rsid w:val="00B145EC"/>
    <w:rsid w:val="00B15410"/>
    <w:rsid w:val="00B15864"/>
    <w:rsid w:val="00B15AFC"/>
    <w:rsid w:val="00B160F0"/>
    <w:rsid w:val="00B16FA6"/>
    <w:rsid w:val="00B17575"/>
    <w:rsid w:val="00B17DB0"/>
    <w:rsid w:val="00B17F9A"/>
    <w:rsid w:val="00B21DF2"/>
    <w:rsid w:val="00B21F33"/>
    <w:rsid w:val="00B2276A"/>
    <w:rsid w:val="00B23479"/>
    <w:rsid w:val="00B243F5"/>
    <w:rsid w:val="00B24C80"/>
    <w:rsid w:val="00B259C0"/>
    <w:rsid w:val="00B25BA5"/>
    <w:rsid w:val="00B260BB"/>
    <w:rsid w:val="00B26176"/>
    <w:rsid w:val="00B2669C"/>
    <w:rsid w:val="00B268CA"/>
    <w:rsid w:val="00B26980"/>
    <w:rsid w:val="00B26BD2"/>
    <w:rsid w:val="00B2735F"/>
    <w:rsid w:val="00B27656"/>
    <w:rsid w:val="00B279D0"/>
    <w:rsid w:val="00B27DDE"/>
    <w:rsid w:val="00B30618"/>
    <w:rsid w:val="00B30991"/>
    <w:rsid w:val="00B30CC3"/>
    <w:rsid w:val="00B30D70"/>
    <w:rsid w:val="00B3156D"/>
    <w:rsid w:val="00B324B4"/>
    <w:rsid w:val="00B32C27"/>
    <w:rsid w:val="00B332CA"/>
    <w:rsid w:val="00B338A4"/>
    <w:rsid w:val="00B33C24"/>
    <w:rsid w:val="00B34D76"/>
    <w:rsid w:val="00B35C5F"/>
    <w:rsid w:val="00B36138"/>
    <w:rsid w:val="00B373B9"/>
    <w:rsid w:val="00B37D5B"/>
    <w:rsid w:val="00B40F51"/>
    <w:rsid w:val="00B42735"/>
    <w:rsid w:val="00B442DF"/>
    <w:rsid w:val="00B44549"/>
    <w:rsid w:val="00B45014"/>
    <w:rsid w:val="00B4526A"/>
    <w:rsid w:val="00B47648"/>
    <w:rsid w:val="00B50261"/>
    <w:rsid w:val="00B50644"/>
    <w:rsid w:val="00B51B3D"/>
    <w:rsid w:val="00B5314A"/>
    <w:rsid w:val="00B5352B"/>
    <w:rsid w:val="00B5370B"/>
    <w:rsid w:val="00B547E7"/>
    <w:rsid w:val="00B55556"/>
    <w:rsid w:val="00B5630D"/>
    <w:rsid w:val="00B56A5B"/>
    <w:rsid w:val="00B5708B"/>
    <w:rsid w:val="00B5793A"/>
    <w:rsid w:val="00B6118B"/>
    <w:rsid w:val="00B619CB"/>
    <w:rsid w:val="00B61DEF"/>
    <w:rsid w:val="00B61E87"/>
    <w:rsid w:val="00B61F34"/>
    <w:rsid w:val="00B62B1E"/>
    <w:rsid w:val="00B62C5E"/>
    <w:rsid w:val="00B62E95"/>
    <w:rsid w:val="00B632B2"/>
    <w:rsid w:val="00B63C5F"/>
    <w:rsid w:val="00B642F9"/>
    <w:rsid w:val="00B64363"/>
    <w:rsid w:val="00B64440"/>
    <w:rsid w:val="00B644A9"/>
    <w:rsid w:val="00B64DEF"/>
    <w:rsid w:val="00B65F64"/>
    <w:rsid w:val="00B6720B"/>
    <w:rsid w:val="00B7038A"/>
    <w:rsid w:val="00B71995"/>
    <w:rsid w:val="00B71EF3"/>
    <w:rsid w:val="00B72603"/>
    <w:rsid w:val="00B73F08"/>
    <w:rsid w:val="00B74ABF"/>
    <w:rsid w:val="00B75323"/>
    <w:rsid w:val="00B75F6D"/>
    <w:rsid w:val="00B7690C"/>
    <w:rsid w:val="00B774DE"/>
    <w:rsid w:val="00B824A3"/>
    <w:rsid w:val="00B830D8"/>
    <w:rsid w:val="00B83AA6"/>
    <w:rsid w:val="00B83C6B"/>
    <w:rsid w:val="00B84249"/>
    <w:rsid w:val="00B8438A"/>
    <w:rsid w:val="00B86BB4"/>
    <w:rsid w:val="00B87BE4"/>
    <w:rsid w:val="00B901F3"/>
    <w:rsid w:val="00B90A88"/>
    <w:rsid w:val="00B90AAD"/>
    <w:rsid w:val="00B90E40"/>
    <w:rsid w:val="00B916F3"/>
    <w:rsid w:val="00B9246E"/>
    <w:rsid w:val="00B9270D"/>
    <w:rsid w:val="00B9577F"/>
    <w:rsid w:val="00B95905"/>
    <w:rsid w:val="00B961F0"/>
    <w:rsid w:val="00B96E10"/>
    <w:rsid w:val="00B96FD0"/>
    <w:rsid w:val="00BA065F"/>
    <w:rsid w:val="00BA1E76"/>
    <w:rsid w:val="00BA200E"/>
    <w:rsid w:val="00BA2D1E"/>
    <w:rsid w:val="00BA4674"/>
    <w:rsid w:val="00BA46D9"/>
    <w:rsid w:val="00BA514A"/>
    <w:rsid w:val="00BA5823"/>
    <w:rsid w:val="00BA5E92"/>
    <w:rsid w:val="00BA5ED7"/>
    <w:rsid w:val="00BB09EB"/>
    <w:rsid w:val="00BB0B10"/>
    <w:rsid w:val="00BB0FFB"/>
    <w:rsid w:val="00BB29B7"/>
    <w:rsid w:val="00BB3397"/>
    <w:rsid w:val="00BB33A1"/>
    <w:rsid w:val="00BB3757"/>
    <w:rsid w:val="00BB3CFD"/>
    <w:rsid w:val="00BB4874"/>
    <w:rsid w:val="00BB4F6B"/>
    <w:rsid w:val="00BB51B3"/>
    <w:rsid w:val="00BB5686"/>
    <w:rsid w:val="00BB5F47"/>
    <w:rsid w:val="00BB7339"/>
    <w:rsid w:val="00BB7E91"/>
    <w:rsid w:val="00BC00E6"/>
    <w:rsid w:val="00BC3F5A"/>
    <w:rsid w:val="00BC41D3"/>
    <w:rsid w:val="00BC4B18"/>
    <w:rsid w:val="00BC5337"/>
    <w:rsid w:val="00BC5A7B"/>
    <w:rsid w:val="00BC6BCE"/>
    <w:rsid w:val="00BD0B3A"/>
    <w:rsid w:val="00BD2276"/>
    <w:rsid w:val="00BD25B9"/>
    <w:rsid w:val="00BD3AD9"/>
    <w:rsid w:val="00BD4B2C"/>
    <w:rsid w:val="00BD5178"/>
    <w:rsid w:val="00BD5641"/>
    <w:rsid w:val="00BD61F3"/>
    <w:rsid w:val="00BD6564"/>
    <w:rsid w:val="00BD734C"/>
    <w:rsid w:val="00BD758C"/>
    <w:rsid w:val="00BE0186"/>
    <w:rsid w:val="00BE38CE"/>
    <w:rsid w:val="00BE3B3C"/>
    <w:rsid w:val="00BE44E1"/>
    <w:rsid w:val="00BE54DA"/>
    <w:rsid w:val="00BE5FFE"/>
    <w:rsid w:val="00BE64B9"/>
    <w:rsid w:val="00BE6E28"/>
    <w:rsid w:val="00BF0282"/>
    <w:rsid w:val="00BF07EC"/>
    <w:rsid w:val="00BF0FAC"/>
    <w:rsid w:val="00BF1FFC"/>
    <w:rsid w:val="00BF2329"/>
    <w:rsid w:val="00BF2674"/>
    <w:rsid w:val="00BF2F59"/>
    <w:rsid w:val="00BF319D"/>
    <w:rsid w:val="00BF31FC"/>
    <w:rsid w:val="00BF420C"/>
    <w:rsid w:val="00BF4D3A"/>
    <w:rsid w:val="00BF4E31"/>
    <w:rsid w:val="00BF5740"/>
    <w:rsid w:val="00BF586C"/>
    <w:rsid w:val="00BF6035"/>
    <w:rsid w:val="00BF60EA"/>
    <w:rsid w:val="00BF692A"/>
    <w:rsid w:val="00C00455"/>
    <w:rsid w:val="00C01B1B"/>
    <w:rsid w:val="00C01D17"/>
    <w:rsid w:val="00C025A6"/>
    <w:rsid w:val="00C03CFF"/>
    <w:rsid w:val="00C04279"/>
    <w:rsid w:val="00C0627F"/>
    <w:rsid w:val="00C069D5"/>
    <w:rsid w:val="00C111D4"/>
    <w:rsid w:val="00C11347"/>
    <w:rsid w:val="00C11521"/>
    <w:rsid w:val="00C12761"/>
    <w:rsid w:val="00C15039"/>
    <w:rsid w:val="00C152CB"/>
    <w:rsid w:val="00C153FA"/>
    <w:rsid w:val="00C15ACD"/>
    <w:rsid w:val="00C165B8"/>
    <w:rsid w:val="00C16808"/>
    <w:rsid w:val="00C16A2B"/>
    <w:rsid w:val="00C16C4D"/>
    <w:rsid w:val="00C178FC"/>
    <w:rsid w:val="00C20568"/>
    <w:rsid w:val="00C214FB"/>
    <w:rsid w:val="00C233E7"/>
    <w:rsid w:val="00C24D3B"/>
    <w:rsid w:val="00C255C1"/>
    <w:rsid w:val="00C25886"/>
    <w:rsid w:val="00C25BF0"/>
    <w:rsid w:val="00C27B44"/>
    <w:rsid w:val="00C31789"/>
    <w:rsid w:val="00C318BD"/>
    <w:rsid w:val="00C31B4B"/>
    <w:rsid w:val="00C33B12"/>
    <w:rsid w:val="00C33E16"/>
    <w:rsid w:val="00C342DA"/>
    <w:rsid w:val="00C351BA"/>
    <w:rsid w:val="00C354CA"/>
    <w:rsid w:val="00C35DEC"/>
    <w:rsid w:val="00C374DA"/>
    <w:rsid w:val="00C40233"/>
    <w:rsid w:val="00C407E5"/>
    <w:rsid w:val="00C40F8F"/>
    <w:rsid w:val="00C41DE2"/>
    <w:rsid w:val="00C41FAF"/>
    <w:rsid w:val="00C42200"/>
    <w:rsid w:val="00C426BA"/>
    <w:rsid w:val="00C42849"/>
    <w:rsid w:val="00C436CB"/>
    <w:rsid w:val="00C44EE1"/>
    <w:rsid w:val="00C46C6F"/>
    <w:rsid w:val="00C47A09"/>
    <w:rsid w:val="00C502B3"/>
    <w:rsid w:val="00C50505"/>
    <w:rsid w:val="00C50854"/>
    <w:rsid w:val="00C50AE6"/>
    <w:rsid w:val="00C50C97"/>
    <w:rsid w:val="00C51404"/>
    <w:rsid w:val="00C52F78"/>
    <w:rsid w:val="00C54739"/>
    <w:rsid w:val="00C547CB"/>
    <w:rsid w:val="00C54CE4"/>
    <w:rsid w:val="00C54E0D"/>
    <w:rsid w:val="00C56C2E"/>
    <w:rsid w:val="00C56F97"/>
    <w:rsid w:val="00C60447"/>
    <w:rsid w:val="00C60618"/>
    <w:rsid w:val="00C606F6"/>
    <w:rsid w:val="00C619D3"/>
    <w:rsid w:val="00C625EB"/>
    <w:rsid w:val="00C63F39"/>
    <w:rsid w:val="00C64595"/>
    <w:rsid w:val="00C64834"/>
    <w:rsid w:val="00C648E3"/>
    <w:rsid w:val="00C65C1A"/>
    <w:rsid w:val="00C66B30"/>
    <w:rsid w:val="00C66C90"/>
    <w:rsid w:val="00C672C1"/>
    <w:rsid w:val="00C67E1B"/>
    <w:rsid w:val="00C709F9"/>
    <w:rsid w:val="00C71628"/>
    <w:rsid w:val="00C727AF"/>
    <w:rsid w:val="00C73180"/>
    <w:rsid w:val="00C73808"/>
    <w:rsid w:val="00C73D8B"/>
    <w:rsid w:val="00C745FF"/>
    <w:rsid w:val="00C74A75"/>
    <w:rsid w:val="00C74BAA"/>
    <w:rsid w:val="00C7549F"/>
    <w:rsid w:val="00C75A5C"/>
    <w:rsid w:val="00C75FB1"/>
    <w:rsid w:val="00C764ED"/>
    <w:rsid w:val="00C76F05"/>
    <w:rsid w:val="00C77B16"/>
    <w:rsid w:val="00C80BBE"/>
    <w:rsid w:val="00C80BD6"/>
    <w:rsid w:val="00C8196B"/>
    <w:rsid w:val="00C81E68"/>
    <w:rsid w:val="00C844D3"/>
    <w:rsid w:val="00C8494A"/>
    <w:rsid w:val="00C84DC4"/>
    <w:rsid w:val="00C85F12"/>
    <w:rsid w:val="00C86C1C"/>
    <w:rsid w:val="00C9112F"/>
    <w:rsid w:val="00C91395"/>
    <w:rsid w:val="00C9179D"/>
    <w:rsid w:val="00C9208B"/>
    <w:rsid w:val="00C9260E"/>
    <w:rsid w:val="00C934A4"/>
    <w:rsid w:val="00C93D32"/>
    <w:rsid w:val="00C94039"/>
    <w:rsid w:val="00C9553B"/>
    <w:rsid w:val="00C95AA4"/>
    <w:rsid w:val="00C97857"/>
    <w:rsid w:val="00CA0851"/>
    <w:rsid w:val="00CA0E92"/>
    <w:rsid w:val="00CA1216"/>
    <w:rsid w:val="00CA1275"/>
    <w:rsid w:val="00CA14AC"/>
    <w:rsid w:val="00CA1A74"/>
    <w:rsid w:val="00CA4830"/>
    <w:rsid w:val="00CA4D81"/>
    <w:rsid w:val="00CA4ECF"/>
    <w:rsid w:val="00CA52AD"/>
    <w:rsid w:val="00CA5BCA"/>
    <w:rsid w:val="00CA65CE"/>
    <w:rsid w:val="00CA6C26"/>
    <w:rsid w:val="00CA7A17"/>
    <w:rsid w:val="00CB066F"/>
    <w:rsid w:val="00CB1374"/>
    <w:rsid w:val="00CB4A0C"/>
    <w:rsid w:val="00CB5F24"/>
    <w:rsid w:val="00CB63DF"/>
    <w:rsid w:val="00CB65FA"/>
    <w:rsid w:val="00CB691E"/>
    <w:rsid w:val="00CB6B47"/>
    <w:rsid w:val="00CB6E38"/>
    <w:rsid w:val="00CB73D9"/>
    <w:rsid w:val="00CB775D"/>
    <w:rsid w:val="00CB7B67"/>
    <w:rsid w:val="00CB7B89"/>
    <w:rsid w:val="00CC05E2"/>
    <w:rsid w:val="00CC0944"/>
    <w:rsid w:val="00CC1043"/>
    <w:rsid w:val="00CC132C"/>
    <w:rsid w:val="00CC16D1"/>
    <w:rsid w:val="00CC1F2D"/>
    <w:rsid w:val="00CC29C2"/>
    <w:rsid w:val="00CC365A"/>
    <w:rsid w:val="00CC3DA6"/>
    <w:rsid w:val="00CC4F6B"/>
    <w:rsid w:val="00CC7119"/>
    <w:rsid w:val="00CD00A7"/>
    <w:rsid w:val="00CD08A4"/>
    <w:rsid w:val="00CD093B"/>
    <w:rsid w:val="00CD0A5D"/>
    <w:rsid w:val="00CD2099"/>
    <w:rsid w:val="00CD2617"/>
    <w:rsid w:val="00CD3F34"/>
    <w:rsid w:val="00CD50BF"/>
    <w:rsid w:val="00CD5952"/>
    <w:rsid w:val="00CD6521"/>
    <w:rsid w:val="00CD73A4"/>
    <w:rsid w:val="00CE0603"/>
    <w:rsid w:val="00CE0830"/>
    <w:rsid w:val="00CE2F21"/>
    <w:rsid w:val="00CE2FCA"/>
    <w:rsid w:val="00CE3B59"/>
    <w:rsid w:val="00CE4B84"/>
    <w:rsid w:val="00CE53E1"/>
    <w:rsid w:val="00CE57C7"/>
    <w:rsid w:val="00CE6DD6"/>
    <w:rsid w:val="00CE77B3"/>
    <w:rsid w:val="00CF03C7"/>
    <w:rsid w:val="00CF15CA"/>
    <w:rsid w:val="00CF1900"/>
    <w:rsid w:val="00CF1A5C"/>
    <w:rsid w:val="00CF20F2"/>
    <w:rsid w:val="00CF3455"/>
    <w:rsid w:val="00CF3EB9"/>
    <w:rsid w:val="00CF436B"/>
    <w:rsid w:val="00CF4A6F"/>
    <w:rsid w:val="00CF4E2D"/>
    <w:rsid w:val="00CF7AE7"/>
    <w:rsid w:val="00D00687"/>
    <w:rsid w:val="00D00DE9"/>
    <w:rsid w:val="00D01326"/>
    <w:rsid w:val="00D019A3"/>
    <w:rsid w:val="00D01EA5"/>
    <w:rsid w:val="00D0276C"/>
    <w:rsid w:val="00D0355B"/>
    <w:rsid w:val="00D035AA"/>
    <w:rsid w:val="00D04E8C"/>
    <w:rsid w:val="00D058D9"/>
    <w:rsid w:val="00D07766"/>
    <w:rsid w:val="00D10388"/>
    <w:rsid w:val="00D10952"/>
    <w:rsid w:val="00D115BC"/>
    <w:rsid w:val="00D11CCD"/>
    <w:rsid w:val="00D122F5"/>
    <w:rsid w:val="00D12E97"/>
    <w:rsid w:val="00D133FC"/>
    <w:rsid w:val="00D141F9"/>
    <w:rsid w:val="00D159C9"/>
    <w:rsid w:val="00D15A1E"/>
    <w:rsid w:val="00D16614"/>
    <w:rsid w:val="00D17491"/>
    <w:rsid w:val="00D24D14"/>
    <w:rsid w:val="00D252AE"/>
    <w:rsid w:val="00D254E4"/>
    <w:rsid w:val="00D259BE"/>
    <w:rsid w:val="00D25F84"/>
    <w:rsid w:val="00D272D0"/>
    <w:rsid w:val="00D30200"/>
    <w:rsid w:val="00D310D0"/>
    <w:rsid w:val="00D3156B"/>
    <w:rsid w:val="00D3179F"/>
    <w:rsid w:val="00D31C40"/>
    <w:rsid w:val="00D3327C"/>
    <w:rsid w:val="00D34D86"/>
    <w:rsid w:val="00D35AD3"/>
    <w:rsid w:val="00D3660D"/>
    <w:rsid w:val="00D37E7A"/>
    <w:rsid w:val="00D401D3"/>
    <w:rsid w:val="00D4063B"/>
    <w:rsid w:val="00D40694"/>
    <w:rsid w:val="00D417D6"/>
    <w:rsid w:val="00D429B4"/>
    <w:rsid w:val="00D450C7"/>
    <w:rsid w:val="00D5082A"/>
    <w:rsid w:val="00D52882"/>
    <w:rsid w:val="00D52EC7"/>
    <w:rsid w:val="00D54B10"/>
    <w:rsid w:val="00D55F99"/>
    <w:rsid w:val="00D56087"/>
    <w:rsid w:val="00D5699A"/>
    <w:rsid w:val="00D576C6"/>
    <w:rsid w:val="00D57E23"/>
    <w:rsid w:val="00D57FB0"/>
    <w:rsid w:val="00D60807"/>
    <w:rsid w:val="00D613D3"/>
    <w:rsid w:val="00D61B04"/>
    <w:rsid w:val="00D63183"/>
    <w:rsid w:val="00D63C63"/>
    <w:rsid w:val="00D63C6F"/>
    <w:rsid w:val="00D65494"/>
    <w:rsid w:val="00D65A8B"/>
    <w:rsid w:val="00D65D0D"/>
    <w:rsid w:val="00D65FAE"/>
    <w:rsid w:val="00D66687"/>
    <w:rsid w:val="00D66AAA"/>
    <w:rsid w:val="00D66F4F"/>
    <w:rsid w:val="00D701CF"/>
    <w:rsid w:val="00D703F9"/>
    <w:rsid w:val="00D705AF"/>
    <w:rsid w:val="00D7091F"/>
    <w:rsid w:val="00D711B4"/>
    <w:rsid w:val="00D7126A"/>
    <w:rsid w:val="00D71399"/>
    <w:rsid w:val="00D730FC"/>
    <w:rsid w:val="00D73413"/>
    <w:rsid w:val="00D73736"/>
    <w:rsid w:val="00D73EFF"/>
    <w:rsid w:val="00D74C8C"/>
    <w:rsid w:val="00D74F51"/>
    <w:rsid w:val="00D74FB0"/>
    <w:rsid w:val="00D762D0"/>
    <w:rsid w:val="00D76352"/>
    <w:rsid w:val="00D7642F"/>
    <w:rsid w:val="00D772BB"/>
    <w:rsid w:val="00D774D8"/>
    <w:rsid w:val="00D807F6"/>
    <w:rsid w:val="00D80923"/>
    <w:rsid w:val="00D82D92"/>
    <w:rsid w:val="00D844B4"/>
    <w:rsid w:val="00D849D5"/>
    <w:rsid w:val="00D84B75"/>
    <w:rsid w:val="00D85062"/>
    <w:rsid w:val="00D85E66"/>
    <w:rsid w:val="00D866B1"/>
    <w:rsid w:val="00D86F57"/>
    <w:rsid w:val="00D87827"/>
    <w:rsid w:val="00D87AC2"/>
    <w:rsid w:val="00D905A1"/>
    <w:rsid w:val="00D9063A"/>
    <w:rsid w:val="00D90B15"/>
    <w:rsid w:val="00D90D8F"/>
    <w:rsid w:val="00D90EAF"/>
    <w:rsid w:val="00D92662"/>
    <w:rsid w:val="00D92A4B"/>
    <w:rsid w:val="00D933D1"/>
    <w:rsid w:val="00D9350D"/>
    <w:rsid w:val="00D937A8"/>
    <w:rsid w:val="00D939F0"/>
    <w:rsid w:val="00D93CBE"/>
    <w:rsid w:val="00D944C7"/>
    <w:rsid w:val="00D94981"/>
    <w:rsid w:val="00D95D69"/>
    <w:rsid w:val="00D9610B"/>
    <w:rsid w:val="00D96736"/>
    <w:rsid w:val="00D96F23"/>
    <w:rsid w:val="00D97153"/>
    <w:rsid w:val="00D973FE"/>
    <w:rsid w:val="00DA0388"/>
    <w:rsid w:val="00DA1BA9"/>
    <w:rsid w:val="00DA27FD"/>
    <w:rsid w:val="00DA2A20"/>
    <w:rsid w:val="00DA2BB3"/>
    <w:rsid w:val="00DA3B39"/>
    <w:rsid w:val="00DA415E"/>
    <w:rsid w:val="00DA45BD"/>
    <w:rsid w:val="00DA59B6"/>
    <w:rsid w:val="00DA6027"/>
    <w:rsid w:val="00DA60E4"/>
    <w:rsid w:val="00DA64A1"/>
    <w:rsid w:val="00DA665F"/>
    <w:rsid w:val="00DA6872"/>
    <w:rsid w:val="00DA690D"/>
    <w:rsid w:val="00DA6A86"/>
    <w:rsid w:val="00DB08C6"/>
    <w:rsid w:val="00DB1470"/>
    <w:rsid w:val="00DB150E"/>
    <w:rsid w:val="00DB2620"/>
    <w:rsid w:val="00DB3030"/>
    <w:rsid w:val="00DB3F3D"/>
    <w:rsid w:val="00DB4565"/>
    <w:rsid w:val="00DB476E"/>
    <w:rsid w:val="00DB5835"/>
    <w:rsid w:val="00DB6143"/>
    <w:rsid w:val="00DB6335"/>
    <w:rsid w:val="00DB6440"/>
    <w:rsid w:val="00DC0442"/>
    <w:rsid w:val="00DC04CB"/>
    <w:rsid w:val="00DC08AE"/>
    <w:rsid w:val="00DC093D"/>
    <w:rsid w:val="00DC1F4D"/>
    <w:rsid w:val="00DC27FD"/>
    <w:rsid w:val="00DC2F85"/>
    <w:rsid w:val="00DC4447"/>
    <w:rsid w:val="00DC48D3"/>
    <w:rsid w:val="00DC55EC"/>
    <w:rsid w:val="00DC6DFF"/>
    <w:rsid w:val="00DC757A"/>
    <w:rsid w:val="00DD1900"/>
    <w:rsid w:val="00DD1B9A"/>
    <w:rsid w:val="00DD2ADD"/>
    <w:rsid w:val="00DD404A"/>
    <w:rsid w:val="00DD4364"/>
    <w:rsid w:val="00DD43C9"/>
    <w:rsid w:val="00DD4C8E"/>
    <w:rsid w:val="00DD4D1E"/>
    <w:rsid w:val="00DE0689"/>
    <w:rsid w:val="00DE06D2"/>
    <w:rsid w:val="00DE1AC7"/>
    <w:rsid w:val="00DE1AEF"/>
    <w:rsid w:val="00DE2378"/>
    <w:rsid w:val="00DE24F2"/>
    <w:rsid w:val="00DE341B"/>
    <w:rsid w:val="00DE3EB3"/>
    <w:rsid w:val="00DE4636"/>
    <w:rsid w:val="00DE4A9D"/>
    <w:rsid w:val="00DE4E6C"/>
    <w:rsid w:val="00DE5848"/>
    <w:rsid w:val="00DE5C64"/>
    <w:rsid w:val="00DE6251"/>
    <w:rsid w:val="00DE6D2D"/>
    <w:rsid w:val="00DE6EF9"/>
    <w:rsid w:val="00DE7D05"/>
    <w:rsid w:val="00DF0AE0"/>
    <w:rsid w:val="00DF271F"/>
    <w:rsid w:val="00DF3213"/>
    <w:rsid w:val="00DF51D9"/>
    <w:rsid w:val="00DF5662"/>
    <w:rsid w:val="00DF58A0"/>
    <w:rsid w:val="00DF6143"/>
    <w:rsid w:val="00DF6322"/>
    <w:rsid w:val="00DF6A11"/>
    <w:rsid w:val="00DF7A49"/>
    <w:rsid w:val="00DF7A94"/>
    <w:rsid w:val="00DF7E0D"/>
    <w:rsid w:val="00E0045B"/>
    <w:rsid w:val="00E01D28"/>
    <w:rsid w:val="00E0212B"/>
    <w:rsid w:val="00E04F18"/>
    <w:rsid w:val="00E068B4"/>
    <w:rsid w:val="00E0736A"/>
    <w:rsid w:val="00E0749E"/>
    <w:rsid w:val="00E101E0"/>
    <w:rsid w:val="00E107CD"/>
    <w:rsid w:val="00E108D9"/>
    <w:rsid w:val="00E10B7E"/>
    <w:rsid w:val="00E10DA9"/>
    <w:rsid w:val="00E10EDB"/>
    <w:rsid w:val="00E11B3D"/>
    <w:rsid w:val="00E11E37"/>
    <w:rsid w:val="00E11E66"/>
    <w:rsid w:val="00E1234E"/>
    <w:rsid w:val="00E12E55"/>
    <w:rsid w:val="00E132CC"/>
    <w:rsid w:val="00E1359B"/>
    <w:rsid w:val="00E1370A"/>
    <w:rsid w:val="00E13D50"/>
    <w:rsid w:val="00E13FD7"/>
    <w:rsid w:val="00E15075"/>
    <w:rsid w:val="00E15436"/>
    <w:rsid w:val="00E15E15"/>
    <w:rsid w:val="00E15F4E"/>
    <w:rsid w:val="00E166E4"/>
    <w:rsid w:val="00E21246"/>
    <w:rsid w:val="00E2126E"/>
    <w:rsid w:val="00E22D9F"/>
    <w:rsid w:val="00E24236"/>
    <w:rsid w:val="00E26282"/>
    <w:rsid w:val="00E264CB"/>
    <w:rsid w:val="00E30F34"/>
    <w:rsid w:val="00E3116E"/>
    <w:rsid w:val="00E31C24"/>
    <w:rsid w:val="00E32511"/>
    <w:rsid w:val="00E3272F"/>
    <w:rsid w:val="00E32880"/>
    <w:rsid w:val="00E3293C"/>
    <w:rsid w:val="00E33AF4"/>
    <w:rsid w:val="00E33CD1"/>
    <w:rsid w:val="00E34171"/>
    <w:rsid w:val="00E34341"/>
    <w:rsid w:val="00E3438F"/>
    <w:rsid w:val="00E34B44"/>
    <w:rsid w:val="00E351AA"/>
    <w:rsid w:val="00E35DDA"/>
    <w:rsid w:val="00E36125"/>
    <w:rsid w:val="00E3618E"/>
    <w:rsid w:val="00E3621F"/>
    <w:rsid w:val="00E363EB"/>
    <w:rsid w:val="00E36F0F"/>
    <w:rsid w:val="00E3701F"/>
    <w:rsid w:val="00E3758A"/>
    <w:rsid w:val="00E37C8D"/>
    <w:rsid w:val="00E41999"/>
    <w:rsid w:val="00E41C83"/>
    <w:rsid w:val="00E425CD"/>
    <w:rsid w:val="00E43534"/>
    <w:rsid w:val="00E4358B"/>
    <w:rsid w:val="00E43A4A"/>
    <w:rsid w:val="00E4464D"/>
    <w:rsid w:val="00E45031"/>
    <w:rsid w:val="00E45DBC"/>
    <w:rsid w:val="00E46033"/>
    <w:rsid w:val="00E46158"/>
    <w:rsid w:val="00E501CF"/>
    <w:rsid w:val="00E50307"/>
    <w:rsid w:val="00E50B39"/>
    <w:rsid w:val="00E522D0"/>
    <w:rsid w:val="00E532B9"/>
    <w:rsid w:val="00E534F3"/>
    <w:rsid w:val="00E53FC2"/>
    <w:rsid w:val="00E54C1E"/>
    <w:rsid w:val="00E55AF9"/>
    <w:rsid w:val="00E56700"/>
    <w:rsid w:val="00E56B68"/>
    <w:rsid w:val="00E57221"/>
    <w:rsid w:val="00E57B2B"/>
    <w:rsid w:val="00E57D8E"/>
    <w:rsid w:val="00E600C4"/>
    <w:rsid w:val="00E60AAB"/>
    <w:rsid w:val="00E60F9D"/>
    <w:rsid w:val="00E61031"/>
    <w:rsid w:val="00E610AD"/>
    <w:rsid w:val="00E625D8"/>
    <w:rsid w:val="00E62FF2"/>
    <w:rsid w:val="00E63320"/>
    <w:rsid w:val="00E633E4"/>
    <w:rsid w:val="00E63570"/>
    <w:rsid w:val="00E6582D"/>
    <w:rsid w:val="00E66F08"/>
    <w:rsid w:val="00E70510"/>
    <w:rsid w:val="00E708DE"/>
    <w:rsid w:val="00E717F3"/>
    <w:rsid w:val="00E71821"/>
    <w:rsid w:val="00E71E88"/>
    <w:rsid w:val="00E72134"/>
    <w:rsid w:val="00E74E5A"/>
    <w:rsid w:val="00E75650"/>
    <w:rsid w:val="00E75711"/>
    <w:rsid w:val="00E75BFA"/>
    <w:rsid w:val="00E76469"/>
    <w:rsid w:val="00E77705"/>
    <w:rsid w:val="00E77864"/>
    <w:rsid w:val="00E77920"/>
    <w:rsid w:val="00E77F93"/>
    <w:rsid w:val="00E80A38"/>
    <w:rsid w:val="00E812EF"/>
    <w:rsid w:val="00E81BF0"/>
    <w:rsid w:val="00E81DD5"/>
    <w:rsid w:val="00E83F21"/>
    <w:rsid w:val="00E84A0A"/>
    <w:rsid w:val="00E84BD1"/>
    <w:rsid w:val="00E84E7C"/>
    <w:rsid w:val="00E84EEC"/>
    <w:rsid w:val="00E86245"/>
    <w:rsid w:val="00E87D85"/>
    <w:rsid w:val="00E918D3"/>
    <w:rsid w:val="00E91993"/>
    <w:rsid w:val="00E91BD3"/>
    <w:rsid w:val="00E93814"/>
    <w:rsid w:val="00E93895"/>
    <w:rsid w:val="00E96A8F"/>
    <w:rsid w:val="00E96EF8"/>
    <w:rsid w:val="00EA0A5B"/>
    <w:rsid w:val="00EA0B01"/>
    <w:rsid w:val="00EA0B92"/>
    <w:rsid w:val="00EA0DB1"/>
    <w:rsid w:val="00EA19AF"/>
    <w:rsid w:val="00EA2E79"/>
    <w:rsid w:val="00EA2FBB"/>
    <w:rsid w:val="00EA3390"/>
    <w:rsid w:val="00EA37FA"/>
    <w:rsid w:val="00EA3DC1"/>
    <w:rsid w:val="00EA45A3"/>
    <w:rsid w:val="00EA5525"/>
    <w:rsid w:val="00EA685D"/>
    <w:rsid w:val="00EA6EED"/>
    <w:rsid w:val="00EB01A1"/>
    <w:rsid w:val="00EB132D"/>
    <w:rsid w:val="00EB1620"/>
    <w:rsid w:val="00EB250A"/>
    <w:rsid w:val="00EB2982"/>
    <w:rsid w:val="00EB33D0"/>
    <w:rsid w:val="00EB38E8"/>
    <w:rsid w:val="00EB4247"/>
    <w:rsid w:val="00EB4402"/>
    <w:rsid w:val="00EB7706"/>
    <w:rsid w:val="00EB7B13"/>
    <w:rsid w:val="00EC0FF0"/>
    <w:rsid w:val="00EC1DD0"/>
    <w:rsid w:val="00EC2D83"/>
    <w:rsid w:val="00EC3159"/>
    <w:rsid w:val="00EC319F"/>
    <w:rsid w:val="00EC3D22"/>
    <w:rsid w:val="00EC451F"/>
    <w:rsid w:val="00ED02F8"/>
    <w:rsid w:val="00ED0797"/>
    <w:rsid w:val="00ED0A0A"/>
    <w:rsid w:val="00ED1ECA"/>
    <w:rsid w:val="00ED23DE"/>
    <w:rsid w:val="00ED29BC"/>
    <w:rsid w:val="00ED31D9"/>
    <w:rsid w:val="00ED35D8"/>
    <w:rsid w:val="00ED385C"/>
    <w:rsid w:val="00ED44A8"/>
    <w:rsid w:val="00ED4E1F"/>
    <w:rsid w:val="00ED53DB"/>
    <w:rsid w:val="00ED6783"/>
    <w:rsid w:val="00ED7079"/>
    <w:rsid w:val="00ED79EE"/>
    <w:rsid w:val="00EE02EA"/>
    <w:rsid w:val="00EE0F50"/>
    <w:rsid w:val="00EE197D"/>
    <w:rsid w:val="00EE21AF"/>
    <w:rsid w:val="00EE3768"/>
    <w:rsid w:val="00EE3DC7"/>
    <w:rsid w:val="00EE4AE4"/>
    <w:rsid w:val="00EE4B49"/>
    <w:rsid w:val="00EE522A"/>
    <w:rsid w:val="00EE5934"/>
    <w:rsid w:val="00EE5BA3"/>
    <w:rsid w:val="00EE5BD0"/>
    <w:rsid w:val="00EE757C"/>
    <w:rsid w:val="00EF02D4"/>
    <w:rsid w:val="00EF08F9"/>
    <w:rsid w:val="00EF22DC"/>
    <w:rsid w:val="00EF2A00"/>
    <w:rsid w:val="00EF3368"/>
    <w:rsid w:val="00EF37CC"/>
    <w:rsid w:val="00EF401C"/>
    <w:rsid w:val="00EF4030"/>
    <w:rsid w:val="00EF47D8"/>
    <w:rsid w:val="00EF48FD"/>
    <w:rsid w:val="00EF4CA0"/>
    <w:rsid w:val="00EF52ED"/>
    <w:rsid w:val="00EF69C0"/>
    <w:rsid w:val="00EF6BF0"/>
    <w:rsid w:val="00EF6BF9"/>
    <w:rsid w:val="00F0080D"/>
    <w:rsid w:val="00F01937"/>
    <w:rsid w:val="00F0234F"/>
    <w:rsid w:val="00F05DE1"/>
    <w:rsid w:val="00F05E21"/>
    <w:rsid w:val="00F0600C"/>
    <w:rsid w:val="00F06E53"/>
    <w:rsid w:val="00F072CB"/>
    <w:rsid w:val="00F07E56"/>
    <w:rsid w:val="00F10F95"/>
    <w:rsid w:val="00F1189B"/>
    <w:rsid w:val="00F13271"/>
    <w:rsid w:val="00F13538"/>
    <w:rsid w:val="00F13B1D"/>
    <w:rsid w:val="00F13FD4"/>
    <w:rsid w:val="00F144ED"/>
    <w:rsid w:val="00F16AFD"/>
    <w:rsid w:val="00F17E4E"/>
    <w:rsid w:val="00F20478"/>
    <w:rsid w:val="00F22AAF"/>
    <w:rsid w:val="00F23917"/>
    <w:rsid w:val="00F23B1A"/>
    <w:rsid w:val="00F23D32"/>
    <w:rsid w:val="00F23F38"/>
    <w:rsid w:val="00F247BF"/>
    <w:rsid w:val="00F2544C"/>
    <w:rsid w:val="00F25A76"/>
    <w:rsid w:val="00F26656"/>
    <w:rsid w:val="00F270B9"/>
    <w:rsid w:val="00F32461"/>
    <w:rsid w:val="00F333E1"/>
    <w:rsid w:val="00F34FDF"/>
    <w:rsid w:val="00F35A94"/>
    <w:rsid w:val="00F35B4A"/>
    <w:rsid w:val="00F35DAD"/>
    <w:rsid w:val="00F36ABD"/>
    <w:rsid w:val="00F36AFE"/>
    <w:rsid w:val="00F36EB0"/>
    <w:rsid w:val="00F374C0"/>
    <w:rsid w:val="00F409FF"/>
    <w:rsid w:val="00F414F4"/>
    <w:rsid w:val="00F4165E"/>
    <w:rsid w:val="00F4221E"/>
    <w:rsid w:val="00F42448"/>
    <w:rsid w:val="00F434D8"/>
    <w:rsid w:val="00F45047"/>
    <w:rsid w:val="00F45513"/>
    <w:rsid w:val="00F45515"/>
    <w:rsid w:val="00F46342"/>
    <w:rsid w:val="00F464B5"/>
    <w:rsid w:val="00F47452"/>
    <w:rsid w:val="00F47C59"/>
    <w:rsid w:val="00F512DF"/>
    <w:rsid w:val="00F51CD5"/>
    <w:rsid w:val="00F51ECB"/>
    <w:rsid w:val="00F528FD"/>
    <w:rsid w:val="00F53435"/>
    <w:rsid w:val="00F53544"/>
    <w:rsid w:val="00F53936"/>
    <w:rsid w:val="00F54025"/>
    <w:rsid w:val="00F5497A"/>
    <w:rsid w:val="00F54FC7"/>
    <w:rsid w:val="00F556D1"/>
    <w:rsid w:val="00F55A81"/>
    <w:rsid w:val="00F562F0"/>
    <w:rsid w:val="00F565D3"/>
    <w:rsid w:val="00F607D0"/>
    <w:rsid w:val="00F60AF0"/>
    <w:rsid w:val="00F60CDB"/>
    <w:rsid w:val="00F60DCA"/>
    <w:rsid w:val="00F6199E"/>
    <w:rsid w:val="00F623AE"/>
    <w:rsid w:val="00F6270F"/>
    <w:rsid w:val="00F62C0A"/>
    <w:rsid w:val="00F630D1"/>
    <w:rsid w:val="00F63C1D"/>
    <w:rsid w:val="00F64213"/>
    <w:rsid w:val="00F6452A"/>
    <w:rsid w:val="00F6456B"/>
    <w:rsid w:val="00F64608"/>
    <w:rsid w:val="00F647DA"/>
    <w:rsid w:val="00F6663F"/>
    <w:rsid w:val="00F66F36"/>
    <w:rsid w:val="00F670A1"/>
    <w:rsid w:val="00F677E0"/>
    <w:rsid w:val="00F67C41"/>
    <w:rsid w:val="00F70130"/>
    <w:rsid w:val="00F73711"/>
    <w:rsid w:val="00F74986"/>
    <w:rsid w:val="00F750B9"/>
    <w:rsid w:val="00F77133"/>
    <w:rsid w:val="00F8011B"/>
    <w:rsid w:val="00F80D31"/>
    <w:rsid w:val="00F81A80"/>
    <w:rsid w:val="00F81E1C"/>
    <w:rsid w:val="00F81F96"/>
    <w:rsid w:val="00F82C50"/>
    <w:rsid w:val="00F8426D"/>
    <w:rsid w:val="00F84F97"/>
    <w:rsid w:val="00F85360"/>
    <w:rsid w:val="00F856F3"/>
    <w:rsid w:val="00F86657"/>
    <w:rsid w:val="00F87197"/>
    <w:rsid w:val="00F871E9"/>
    <w:rsid w:val="00F87739"/>
    <w:rsid w:val="00F90ABB"/>
    <w:rsid w:val="00F90FA3"/>
    <w:rsid w:val="00F91521"/>
    <w:rsid w:val="00F91906"/>
    <w:rsid w:val="00F9248A"/>
    <w:rsid w:val="00F92D34"/>
    <w:rsid w:val="00F93EC9"/>
    <w:rsid w:val="00FA091B"/>
    <w:rsid w:val="00FA1E9E"/>
    <w:rsid w:val="00FA2031"/>
    <w:rsid w:val="00FA2148"/>
    <w:rsid w:val="00FA2A6B"/>
    <w:rsid w:val="00FA2DCF"/>
    <w:rsid w:val="00FA5F42"/>
    <w:rsid w:val="00FA62CD"/>
    <w:rsid w:val="00FA6986"/>
    <w:rsid w:val="00FA7032"/>
    <w:rsid w:val="00FA70B5"/>
    <w:rsid w:val="00FA7594"/>
    <w:rsid w:val="00FB1ECD"/>
    <w:rsid w:val="00FB3224"/>
    <w:rsid w:val="00FB3E92"/>
    <w:rsid w:val="00FB4BE0"/>
    <w:rsid w:val="00FB57B5"/>
    <w:rsid w:val="00FB5EC6"/>
    <w:rsid w:val="00FB68C4"/>
    <w:rsid w:val="00FB723D"/>
    <w:rsid w:val="00FB778C"/>
    <w:rsid w:val="00FC0106"/>
    <w:rsid w:val="00FC07C8"/>
    <w:rsid w:val="00FC1387"/>
    <w:rsid w:val="00FC15AE"/>
    <w:rsid w:val="00FC1A2A"/>
    <w:rsid w:val="00FC2799"/>
    <w:rsid w:val="00FC2BBC"/>
    <w:rsid w:val="00FC2C09"/>
    <w:rsid w:val="00FC2C3C"/>
    <w:rsid w:val="00FC3133"/>
    <w:rsid w:val="00FC3933"/>
    <w:rsid w:val="00FC4940"/>
    <w:rsid w:val="00FC6FDE"/>
    <w:rsid w:val="00FC74A6"/>
    <w:rsid w:val="00FC7576"/>
    <w:rsid w:val="00FD0DBC"/>
    <w:rsid w:val="00FD0F9D"/>
    <w:rsid w:val="00FD3F69"/>
    <w:rsid w:val="00FD47A5"/>
    <w:rsid w:val="00FD4CDE"/>
    <w:rsid w:val="00FD63CB"/>
    <w:rsid w:val="00FD642B"/>
    <w:rsid w:val="00FD663A"/>
    <w:rsid w:val="00FD722A"/>
    <w:rsid w:val="00FE1268"/>
    <w:rsid w:val="00FE1699"/>
    <w:rsid w:val="00FE1B9E"/>
    <w:rsid w:val="00FE22B1"/>
    <w:rsid w:val="00FE2B62"/>
    <w:rsid w:val="00FE5725"/>
    <w:rsid w:val="00FE64B9"/>
    <w:rsid w:val="00FE6A63"/>
    <w:rsid w:val="00FE7C0C"/>
    <w:rsid w:val="00FF0B65"/>
    <w:rsid w:val="00FF0B7F"/>
    <w:rsid w:val="00FF0FE1"/>
    <w:rsid w:val="00FF10E0"/>
    <w:rsid w:val="00FF1500"/>
    <w:rsid w:val="00FF1523"/>
    <w:rsid w:val="00FF1F5E"/>
    <w:rsid w:val="00FF1F63"/>
    <w:rsid w:val="00FF2372"/>
    <w:rsid w:val="00FF23D4"/>
    <w:rsid w:val="00FF32EC"/>
    <w:rsid w:val="00FF3492"/>
    <w:rsid w:val="00FF497C"/>
    <w:rsid w:val="00FF5B63"/>
    <w:rsid w:val="00FF5B7C"/>
    <w:rsid w:val="00FF5C27"/>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A85"/>
    <w:pPr>
      <w:spacing w:after="200" w:line="276" w:lineRule="auto"/>
    </w:pPr>
    <w:rPr>
      <w:sz w:val="22"/>
      <w:szCs w:val="22"/>
    </w:rPr>
  </w:style>
  <w:style w:type="paragraph" w:styleId="Heading1">
    <w:name w:val="heading 1"/>
    <w:basedOn w:val="Normal"/>
    <w:next w:val="BodyText"/>
    <w:link w:val="Heading1Char"/>
    <w:qFormat/>
    <w:rsid w:val="00A46FE1"/>
    <w:pPr>
      <w:suppressAutoHyphens/>
      <w:spacing w:before="280" w:after="280" w:line="240" w:lineRule="auto"/>
      <w:ind w:left="720" w:hanging="360"/>
      <w:outlineLvl w:val="0"/>
    </w:pPr>
    <w:rPr>
      <w:rFonts w:ascii="Times New Roman" w:hAnsi="Times New Roman" w:cs="Calibri"/>
      <w:b/>
      <w:bCs/>
      <w:kern w:val="2"/>
      <w:sz w:val="48"/>
      <w:szCs w:val="48"/>
      <w:lang w:eastAsia="ar-SA"/>
    </w:rPr>
  </w:style>
  <w:style w:type="paragraph" w:styleId="Heading2">
    <w:name w:val="heading 2"/>
    <w:basedOn w:val="Normal"/>
    <w:next w:val="Normal"/>
    <w:link w:val="Heading2Char"/>
    <w:uiPriority w:val="9"/>
    <w:semiHidden/>
    <w:unhideWhenUsed/>
    <w:qFormat/>
    <w:rsid w:val="0016297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F7D"/>
    <w:pPr>
      <w:suppressAutoHyphens/>
    </w:pPr>
    <w:rPr>
      <w:rFonts w:eastAsia="Arial" w:cs="Calibri"/>
      <w:sz w:val="22"/>
      <w:szCs w:val="22"/>
      <w:lang w:eastAsia="ar-SA"/>
    </w:rPr>
  </w:style>
  <w:style w:type="paragraph" w:styleId="Header">
    <w:name w:val="header"/>
    <w:basedOn w:val="Normal"/>
    <w:link w:val="HeaderChar"/>
    <w:uiPriority w:val="99"/>
    <w:unhideWhenUsed/>
    <w:rsid w:val="00646236"/>
    <w:pPr>
      <w:tabs>
        <w:tab w:val="center" w:pos="4680"/>
        <w:tab w:val="right" w:pos="9360"/>
      </w:tabs>
    </w:pPr>
  </w:style>
  <w:style w:type="character" w:customStyle="1" w:styleId="HeaderChar">
    <w:name w:val="Header Char"/>
    <w:link w:val="Header"/>
    <w:uiPriority w:val="99"/>
    <w:rsid w:val="00646236"/>
    <w:rPr>
      <w:sz w:val="22"/>
      <w:szCs w:val="22"/>
    </w:rPr>
  </w:style>
  <w:style w:type="paragraph" w:styleId="Footer">
    <w:name w:val="footer"/>
    <w:basedOn w:val="Normal"/>
    <w:link w:val="FooterChar"/>
    <w:uiPriority w:val="99"/>
    <w:unhideWhenUsed/>
    <w:rsid w:val="00646236"/>
    <w:pPr>
      <w:tabs>
        <w:tab w:val="center" w:pos="4680"/>
        <w:tab w:val="right" w:pos="9360"/>
      </w:tabs>
    </w:pPr>
  </w:style>
  <w:style w:type="character" w:customStyle="1" w:styleId="FooterChar">
    <w:name w:val="Footer Char"/>
    <w:link w:val="Footer"/>
    <w:uiPriority w:val="99"/>
    <w:rsid w:val="00646236"/>
    <w:rPr>
      <w:sz w:val="22"/>
      <w:szCs w:val="22"/>
    </w:rPr>
  </w:style>
  <w:style w:type="paragraph" w:styleId="BalloonText">
    <w:name w:val="Balloon Text"/>
    <w:basedOn w:val="Normal"/>
    <w:link w:val="BalloonTextChar"/>
    <w:uiPriority w:val="99"/>
    <w:semiHidden/>
    <w:unhideWhenUsed/>
    <w:rsid w:val="00034E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E88"/>
    <w:rPr>
      <w:rFonts w:ascii="Tahoma" w:hAnsi="Tahoma" w:cs="Tahoma"/>
      <w:sz w:val="16"/>
      <w:szCs w:val="16"/>
      <w:lang w:val="en-US" w:eastAsia="en-US"/>
    </w:rPr>
  </w:style>
  <w:style w:type="character" w:styleId="FootnoteReference">
    <w:name w:val="footnote reference"/>
    <w:semiHidden/>
    <w:unhideWhenUsed/>
    <w:rsid w:val="007437C7"/>
    <w:rPr>
      <w:vertAlign w:val="superscript"/>
    </w:rPr>
  </w:style>
  <w:style w:type="paragraph" w:styleId="FootnoteText">
    <w:name w:val="footnote text"/>
    <w:basedOn w:val="Normal"/>
    <w:link w:val="FootnoteTextChar"/>
    <w:unhideWhenUsed/>
    <w:rsid w:val="007437C7"/>
    <w:pPr>
      <w:spacing w:after="0" w:line="240" w:lineRule="auto"/>
    </w:pPr>
    <w:rPr>
      <w:rFonts w:eastAsia="Calibri"/>
      <w:sz w:val="20"/>
      <w:szCs w:val="20"/>
      <w:lang w:val="mk-MK"/>
    </w:rPr>
  </w:style>
  <w:style w:type="character" w:customStyle="1" w:styleId="FootnoteTextChar">
    <w:name w:val="Footnote Text Char"/>
    <w:link w:val="FootnoteText"/>
    <w:rsid w:val="007437C7"/>
    <w:rPr>
      <w:rFonts w:eastAsia="Calibri"/>
      <w:lang w:eastAsia="en-US"/>
    </w:rPr>
  </w:style>
  <w:style w:type="character" w:customStyle="1" w:styleId="WW8Num1z0">
    <w:name w:val="WW8Num1z0"/>
    <w:rsid w:val="00A12C2B"/>
    <w:rPr>
      <w:rFonts w:ascii="Vrinda" w:hAnsi="Vrinda"/>
    </w:rPr>
  </w:style>
  <w:style w:type="character" w:customStyle="1" w:styleId="Heading1Char">
    <w:name w:val="Heading 1 Char"/>
    <w:link w:val="Heading1"/>
    <w:rsid w:val="00A46FE1"/>
    <w:rPr>
      <w:rFonts w:ascii="Times New Roman" w:hAnsi="Times New Roman" w:cs="Calibri"/>
      <w:b/>
      <w:bCs/>
      <w:kern w:val="2"/>
      <w:sz w:val="48"/>
      <w:szCs w:val="48"/>
      <w:lang w:eastAsia="ar-SA"/>
    </w:rPr>
  </w:style>
  <w:style w:type="character" w:styleId="Hyperlink">
    <w:name w:val="Hyperlink"/>
    <w:uiPriority w:val="99"/>
    <w:unhideWhenUsed/>
    <w:rsid w:val="00A46FE1"/>
    <w:rPr>
      <w:color w:val="0000FF"/>
      <w:u w:val="single"/>
    </w:rPr>
  </w:style>
  <w:style w:type="character" w:customStyle="1" w:styleId="profilename">
    <w:name w:val="profilename"/>
    <w:basedOn w:val="DefaultParagraphFont"/>
    <w:rsid w:val="00A46FE1"/>
  </w:style>
  <w:style w:type="paragraph" w:styleId="BodyText">
    <w:name w:val="Body Text"/>
    <w:basedOn w:val="Normal"/>
    <w:link w:val="BodyTextChar"/>
    <w:uiPriority w:val="99"/>
    <w:semiHidden/>
    <w:unhideWhenUsed/>
    <w:rsid w:val="00A46FE1"/>
    <w:pPr>
      <w:spacing w:after="120"/>
    </w:pPr>
  </w:style>
  <w:style w:type="character" w:customStyle="1" w:styleId="BodyTextChar">
    <w:name w:val="Body Text Char"/>
    <w:link w:val="BodyText"/>
    <w:uiPriority w:val="99"/>
    <w:semiHidden/>
    <w:rsid w:val="00A46FE1"/>
    <w:rPr>
      <w:sz w:val="22"/>
      <w:szCs w:val="22"/>
      <w:lang w:val="en-US" w:eastAsia="en-US"/>
    </w:rPr>
  </w:style>
  <w:style w:type="character" w:customStyle="1" w:styleId="Heading2Char">
    <w:name w:val="Heading 2 Char"/>
    <w:link w:val="Heading2"/>
    <w:uiPriority w:val="9"/>
    <w:semiHidden/>
    <w:rsid w:val="00162973"/>
    <w:rPr>
      <w:rFonts w:ascii="Cambria" w:eastAsia="Times New Roman" w:hAnsi="Cambria" w:cs="Times New Roman"/>
      <w:b/>
      <w:bCs/>
      <w:i/>
      <w:iCs/>
      <w:sz w:val="28"/>
      <w:szCs w:val="28"/>
      <w:lang w:val="en-US" w:eastAsia="en-US"/>
    </w:rPr>
  </w:style>
  <w:style w:type="paragraph" w:styleId="NormalWeb">
    <w:name w:val="Normal (Web)"/>
    <w:basedOn w:val="Normal"/>
    <w:uiPriority w:val="99"/>
    <w:semiHidden/>
    <w:unhideWhenUsed/>
    <w:rsid w:val="00162973"/>
    <w:pPr>
      <w:spacing w:before="100" w:beforeAutospacing="1" w:after="100" w:afterAutospacing="1" w:line="240" w:lineRule="auto"/>
    </w:pPr>
    <w:rPr>
      <w:rFonts w:ascii="Times New Roman" w:hAnsi="Times New Roman"/>
      <w:sz w:val="24"/>
      <w:szCs w:val="24"/>
      <w:lang w:val="mk-MK" w:eastAsia="mk-MK"/>
    </w:rPr>
  </w:style>
  <w:style w:type="character" w:styleId="Strong">
    <w:name w:val="Strong"/>
    <w:uiPriority w:val="22"/>
    <w:qFormat/>
    <w:rsid w:val="00162973"/>
    <w:rPr>
      <w:b/>
      <w:bCs/>
    </w:rPr>
  </w:style>
  <w:style w:type="table" w:styleId="TableGrid">
    <w:name w:val="Table Grid"/>
    <w:basedOn w:val="TableNormal"/>
    <w:uiPriority w:val="59"/>
    <w:rsid w:val="00F424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rsid w:val="00CC132C"/>
    <w:rPr>
      <w:rFonts w:eastAsia="Arial" w:cs="Calibri"/>
      <w:sz w:val="22"/>
      <w:szCs w:val="22"/>
      <w:lang w:val="en-US" w:eastAsia="ar-SA" w:bidi="ar-SA"/>
    </w:rPr>
  </w:style>
  <w:style w:type="character" w:customStyle="1" w:styleId="apple-converted-space">
    <w:name w:val="apple-converted-space"/>
    <w:basedOn w:val="DefaultParagraphFont"/>
    <w:rsid w:val="00662852"/>
  </w:style>
  <w:style w:type="character" w:styleId="Emphasis">
    <w:name w:val="Emphasis"/>
    <w:uiPriority w:val="20"/>
    <w:qFormat/>
    <w:rsid w:val="008C359D"/>
    <w:rPr>
      <w:b/>
      <w:bCs/>
      <w:i w:val="0"/>
      <w:iCs w:val="0"/>
    </w:rPr>
  </w:style>
  <w:style w:type="paragraph" w:styleId="EndnoteText">
    <w:name w:val="endnote text"/>
    <w:basedOn w:val="Normal"/>
    <w:link w:val="EndnoteTextChar"/>
    <w:uiPriority w:val="99"/>
    <w:semiHidden/>
    <w:unhideWhenUsed/>
    <w:rsid w:val="00053150"/>
    <w:rPr>
      <w:sz w:val="20"/>
      <w:szCs w:val="20"/>
    </w:rPr>
  </w:style>
  <w:style w:type="character" w:customStyle="1" w:styleId="EndnoteTextChar">
    <w:name w:val="Endnote Text Char"/>
    <w:basedOn w:val="DefaultParagraphFont"/>
    <w:link w:val="EndnoteText"/>
    <w:uiPriority w:val="99"/>
    <w:semiHidden/>
    <w:rsid w:val="00053150"/>
  </w:style>
  <w:style w:type="character" w:styleId="EndnoteReference">
    <w:name w:val="endnote reference"/>
    <w:uiPriority w:val="99"/>
    <w:semiHidden/>
    <w:unhideWhenUsed/>
    <w:rsid w:val="00053150"/>
    <w:rPr>
      <w:vertAlign w:val="superscript"/>
    </w:rPr>
  </w:style>
  <w:style w:type="paragraph" w:styleId="ListParagraph">
    <w:name w:val="List Paragraph"/>
    <w:basedOn w:val="Normal"/>
    <w:uiPriority w:val="34"/>
    <w:qFormat/>
    <w:rsid w:val="005456E4"/>
    <w:pPr>
      <w:suppressAutoHyphens/>
      <w:ind w:left="720"/>
    </w:pPr>
    <w:rPr>
      <w:lang w:eastAsia="ar-SA"/>
    </w:rPr>
  </w:style>
  <w:style w:type="paragraph" w:customStyle="1" w:styleId="Default">
    <w:name w:val="Default"/>
    <w:rsid w:val="005456E4"/>
    <w:pPr>
      <w:autoSpaceDE w:val="0"/>
      <w:autoSpaceDN w:val="0"/>
      <w:adjustRightInd w:val="0"/>
    </w:pPr>
    <w:rPr>
      <w:rFonts w:ascii="1OfficinaSans" w:hAnsi="1OfficinaSans" w:cs="1OfficinaSans"/>
      <w:color w:val="000000"/>
      <w:sz w:val="24"/>
      <w:szCs w:val="24"/>
    </w:rPr>
  </w:style>
  <w:style w:type="character" w:styleId="CommentReference">
    <w:name w:val="annotation reference"/>
    <w:basedOn w:val="DefaultParagraphFont"/>
    <w:uiPriority w:val="99"/>
    <w:semiHidden/>
    <w:unhideWhenUsed/>
    <w:rsid w:val="009F7039"/>
    <w:rPr>
      <w:sz w:val="16"/>
      <w:szCs w:val="16"/>
    </w:rPr>
  </w:style>
  <w:style w:type="paragraph" w:styleId="CommentText">
    <w:name w:val="annotation text"/>
    <w:basedOn w:val="Normal"/>
    <w:link w:val="CommentTextChar"/>
    <w:uiPriority w:val="99"/>
    <w:unhideWhenUsed/>
    <w:rsid w:val="009F7039"/>
    <w:pPr>
      <w:spacing w:line="240" w:lineRule="auto"/>
    </w:pPr>
    <w:rPr>
      <w:sz w:val="20"/>
      <w:szCs w:val="20"/>
    </w:rPr>
  </w:style>
  <w:style w:type="character" w:customStyle="1" w:styleId="CommentTextChar">
    <w:name w:val="Comment Text Char"/>
    <w:basedOn w:val="DefaultParagraphFont"/>
    <w:link w:val="CommentText"/>
    <w:uiPriority w:val="99"/>
    <w:rsid w:val="009F70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05133">
      <w:bodyDiv w:val="1"/>
      <w:marLeft w:val="0"/>
      <w:marRight w:val="0"/>
      <w:marTop w:val="0"/>
      <w:marBottom w:val="0"/>
      <w:divBdr>
        <w:top w:val="none" w:sz="0" w:space="0" w:color="auto"/>
        <w:left w:val="none" w:sz="0" w:space="0" w:color="auto"/>
        <w:bottom w:val="none" w:sz="0" w:space="0" w:color="auto"/>
        <w:right w:val="none" w:sz="0" w:space="0" w:color="auto"/>
      </w:divBdr>
    </w:div>
    <w:div w:id="486432964">
      <w:bodyDiv w:val="1"/>
      <w:marLeft w:val="0"/>
      <w:marRight w:val="0"/>
      <w:marTop w:val="0"/>
      <w:marBottom w:val="0"/>
      <w:divBdr>
        <w:top w:val="none" w:sz="0" w:space="0" w:color="auto"/>
        <w:left w:val="none" w:sz="0" w:space="0" w:color="auto"/>
        <w:bottom w:val="none" w:sz="0" w:space="0" w:color="auto"/>
        <w:right w:val="none" w:sz="0" w:space="0" w:color="auto"/>
      </w:divBdr>
      <w:divsChild>
        <w:div w:id="1186020897">
          <w:marLeft w:val="0"/>
          <w:marRight w:val="0"/>
          <w:marTop w:val="0"/>
          <w:marBottom w:val="0"/>
          <w:divBdr>
            <w:top w:val="none" w:sz="0" w:space="0" w:color="auto"/>
            <w:left w:val="none" w:sz="0" w:space="0" w:color="auto"/>
            <w:bottom w:val="none" w:sz="0" w:space="0" w:color="auto"/>
            <w:right w:val="none" w:sz="0" w:space="0" w:color="auto"/>
          </w:divBdr>
        </w:div>
      </w:divsChild>
    </w:div>
    <w:div w:id="897864606">
      <w:bodyDiv w:val="1"/>
      <w:marLeft w:val="0"/>
      <w:marRight w:val="0"/>
      <w:marTop w:val="0"/>
      <w:marBottom w:val="0"/>
      <w:divBdr>
        <w:top w:val="none" w:sz="0" w:space="0" w:color="auto"/>
        <w:left w:val="none" w:sz="0" w:space="0" w:color="auto"/>
        <w:bottom w:val="none" w:sz="0" w:space="0" w:color="auto"/>
        <w:right w:val="none" w:sz="0" w:space="0" w:color="auto"/>
      </w:divBdr>
    </w:div>
    <w:div w:id="934095467">
      <w:bodyDiv w:val="1"/>
      <w:marLeft w:val="0"/>
      <w:marRight w:val="0"/>
      <w:marTop w:val="0"/>
      <w:marBottom w:val="0"/>
      <w:divBdr>
        <w:top w:val="none" w:sz="0" w:space="0" w:color="auto"/>
        <w:left w:val="none" w:sz="0" w:space="0" w:color="auto"/>
        <w:bottom w:val="none" w:sz="0" w:space="0" w:color="auto"/>
        <w:right w:val="none" w:sz="0" w:space="0" w:color="auto"/>
      </w:divBdr>
    </w:div>
    <w:div w:id="1364208237">
      <w:bodyDiv w:val="1"/>
      <w:marLeft w:val="0"/>
      <w:marRight w:val="0"/>
      <w:marTop w:val="0"/>
      <w:marBottom w:val="0"/>
      <w:divBdr>
        <w:top w:val="none" w:sz="0" w:space="0" w:color="auto"/>
        <w:left w:val="none" w:sz="0" w:space="0" w:color="auto"/>
        <w:bottom w:val="none" w:sz="0" w:space="0" w:color="auto"/>
        <w:right w:val="none" w:sz="0" w:space="0" w:color="auto"/>
      </w:divBdr>
    </w:div>
    <w:div w:id="1508867726">
      <w:bodyDiv w:val="1"/>
      <w:marLeft w:val="0"/>
      <w:marRight w:val="0"/>
      <w:marTop w:val="0"/>
      <w:marBottom w:val="0"/>
      <w:divBdr>
        <w:top w:val="none" w:sz="0" w:space="0" w:color="auto"/>
        <w:left w:val="none" w:sz="0" w:space="0" w:color="auto"/>
        <w:bottom w:val="none" w:sz="0" w:space="0" w:color="auto"/>
        <w:right w:val="none" w:sz="0" w:space="0" w:color="auto"/>
      </w:divBdr>
    </w:div>
    <w:div w:id="1732843868">
      <w:bodyDiv w:val="1"/>
      <w:marLeft w:val="0"/>
      <w:marRight w:val="0"/>
      <w:marTop w:val="0"/>
      <w:marBottom w:val="0"/>
      <w:divBdr>
        <w:top w:val="none" w:sz="0" w:space="0" w:color="auto"/>
        <w:left w:val="none" w:sz="0" w:space="0" w:color="auto"/>
        <w:bottom w:val="none" w:sz="0" w:space="0" w:color="auto"/>
        <w:right w:val="none" w:sz="0" w:space="0" w:color="auto"/>
      </w:divBdr>
    </w:div>
    <w:div w:id="1765028076">
      <w:bodyDiv w:val="1"/>
      <w:marLeft w:val="0"/>
      <w:marRight w:val="0"/>
      <w:marTop w:val="0"/>
      <w:marBottom w:val="0"/>
      <w:divBdr>
        <w:top w:val="none" w:sz="0" w:space="0" w:color="auto"/>
        <w:left w:val="none" w:sz="0" w:space="0" w:color="auto"/>
        <w:bottom w:val="none" w:sz="0" w:space="0" w:color="auto"/>
        <w:right w:val="none" w:sz="0" w:space="0" w:color="auto"/>
      </w:divBdr>
      <w:divsChild>
        <w:div w:id="1564296329">
          <w:marLeft w:val="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ilvana.pasoska@uklo.edu.mk"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3">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4">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4E116A-8A3A-4BDB-8A0E-E3CB7D54C9D8}" type="doc">
      <dgm:prSet loTypeId="urn:microsoft.com/office/officeart/2005/8/layout/radial5" loCatId="cycle" qsTypeId="urn:microsoft.com/office/officeart/2005/8/quickstyle/simple5" qsCatId="simple" csTypeId="urn:microsoft.com/office/officeart/2005/8/colors/colorful1" csCatId="colorful" phldr="1"/>
      <dgm:spPr/>
      <dgm:t>
        <a:bodyPr/>
        <a:lstStyle/>
        <a:p>
          <a:endParaRPr lang="en-US"/>
        </a:p>
      </dgm:t>
    </dgm:pt>
    <dgm:pt modelId="{A77B2E47-5559-4A65-AB65-FA972BC6CEF1}">
      <dgm:prSet phldrT="[Text]" custT="1"/>
      <dgm:spPr>
        <a:xfrm>
          <a:off x="2416941" y="1520873"/>
          <a:ext cx="1774119" cy="1306552"/>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US" sz="1400" b="1">
              <a:solidFill>
                <a:sysClr val="windowText" lastClr="000000"/>
              </a:solidFill>
              <a:latin typeface="Calibri" panose="020F0502020204030204"/>
              <a:ea typeface="+mn-ea"/>
              <a:cs typeface="+mn-cs"/>
            </a:rPr>
            <a:t>ADVANTAGES</a:t>
          </a:r>
        </a:p>
      </dgm:t>
    </dgm:pt>
    <dgm:pt modelId="{86F1F54E-A95D-4C12-A730-C7898F622E2F}" type="parTrans" cxnId="{3117DEFA-C447-437A-A088-157BAC2F4A78}">
      <dgm:prSet/>
      <dgm:spPr/>
      <dgm:t>
        <a:bodyPr/>
        <a:lstStyle/>
        <a:p>
          <a:endParaRPr lang="en-US"/>
        </a:p>
      </dgm:t>
    </dgm:pt>
    <dgm:pt modelId="{8DA976F2-6567-4B03-9AB5-3C2524E7DF67}" type="sibTrans" cxnId="{3117DEFA-C447-437A-A088-157BAC2F4A78}">
      <dgm:prSet/>
      <dgm:spPr/>
      <dgm:t>
        <a:bodyPr/>
        <a:lstStyle/>
        <a:p>
          <a:endParaRPr lang="en-US"/>
        </a:p>
      </dgm:t>
    </dgm:pt>
    <dgm:pt modelId="{AEB9BE37-2D64-466A-9597-814CFF86B68E}">
      <dgm:prSet phldrT="[Text]" custT="1"/>
      <dgm:spPr>
        <a:xfrm>
          <a:off x="2794499" y="-118273"/>
          <a:ext cx="1058387" cy="111947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000" b="1">
              <a:solidFill>
                <a:sysClr val="windowText" lastClr="000000"/>
              </a:solidFill>
              <a:latin typeface="Calibri" panose="020F0502020204030204"/>
              <a:ea typeface="+mn-ea"/>
              <a:cs typeface="+mn-cs"/>
            </a:rPr>
            <a:t>A product for which we have direct payments from the state</a:t>
          </a:r>
          <a:endParaRPr lang="en-US" sz="1000" b="1">
            <a:solidFill>
              <a:sysClr val="windowText" lastClr="000000"/>
            </a:solidFill>
            <a:latin typeface="Calibri" panose="020F0502020204030204"/>
            <a:ea typeface="+mn-ea"/>
            <a:cs typeface="+mn-cs"/>
          </a:endParaRPr>
        </a:p>
      </dgm:t>
    </dgm:pt>
    <dgm:pt modelId="{9297FA52-FFF9-4A4E-89C4-FBBBD162D290}" type="parTrans" cxnId="{CD99C8FC-921B-4DEA-815E-1507F3A2E1C0}">
      <dgm:prSet/>
      <dgm:spPr>
        <a:xfrm rot="16239068">
          <a:off x="3176550" y="1093784"/>
          <a:ext cx="275478" cy="350077"/>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63132E10-D60A-40F5-8EF1-E2C78CEF9FE7}" type="sibTrans" cxnId="{CD99C8FC-921B-4DEA-815E-1507F3A2E1C0}">
      <dgm:prSet/>
      <dgm:spPr/>
      <dgm:t>
        <a:bodyPr/>
        <a:lstStyle/>
        <a:p>
          <a:endParaRPr lang="en-US"/>
        </a:p>
      </dgm:t>
    </dgm:pt>
    <dgm:pt modelId="{212A39F6-15B5-4584-BB81-5E2E09B2908F}">
      <dgm:prSet phldrT="[Text]" custT="1"/>
      <dgm:spPr>
        <a:xfrm>
          <a:off x="1111160" y="1262280"/>
          <a:ext cx="1095865" cy="1049886"/>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000" b="1">
              <a:solidFill>
                <a:sysClr val="windowText" lastClr="000000"/>
              </a:solidFill>
              <a:latin typeface="Calibri" panose="020F0502020204030204"/>
              <a:ea typeface="+mn-ea"/>
              <a:cs typeface="+mn-cs"/>
            </a:rPr>
            <a:t>A well-developed network of primary producers, buyers and processors</a:t>
          </a:r>
          <a:endParaRPr lang="en-US" sz="1000" b="1">
            <a:solidFill>
              <a:sysClr val="windowText" lastClr="000000"/>
            </a:solidFill>
            <a:latin typeface="Calibri" panose="020F0502020204030204"/>
            <a:ea typeface="+mn-ea"/>
            <a:cs typeface="+mn-cs"/>
          </a:endParaRPr>
        </a:p>
      </dgm:t>
    </dgm:pt>
    <dgm:pt modelId="{0611282D-CBCF-4FD1-9360-D3F2B0E6C096}" type="parTrans" cxnId="{A721F5C4-D07D-4B15-94CA-A387D5C2F27C}">
      <dgm:prSet/>
      <dgm:spPr>
        <a:xfrm rot="11594210">
          <a:off x="2256229" y="1769794"/>
          <a:ext cx="145795" cy="350077"/>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3D8BB1D0-E732-4444-A195-D5994EDE5D80}" type="sibTrans" cxnId="{A721F5C4-D07D-4B15-94CA-A387D5C2F27C}">
      <dgm:prSet/>
      <dgm:spPr/>
      <dgm:t>
        <a:bodyPr/>
        <a:lstStyle/>
        <a:p>
          <a:endParaRPr lang="en-US"/>
        </a:p>
      </dgm:t>
    </dgm:pt>
    <dgm:pt modelId="{9E5F7B69-DD66-49C4-A9F0-52FA8268FA7E}">
      <dgm:prSet/>
      <dgm:spPr/>
      <dgm:t>
        <a:bodyPr/>
        <a:lstStyle/>
        <a:p>
          <a:endParaRPr lang="en-US"/>
        </a:p>
      </dgm:t>
    </dgm:pt>
    <dgm:pt modelId="{8C4DBE48-8FF9-4C36-84C8-E90F09827684}" type="parTrans" cxnId="{6114EFB5-D191-43B7-9141-2AE0E40C39D6}">
      <dgm:prSet/>
      <dgm:spPr/>
      <dgm:t>
        <a:bodyPr/>
        <a:lstStyle/>
        <a:p>
          <a:endParaRPr lang="en-US"/>
        </a:p>
      </dgm:t>
    </dgm:pt>
    <dgm:pt modelId="{EFDF12DD-1E14-4F61-8C72-6F440D82E101}" type="sibTrans" cxnId="{6114EFB5-D191-43B7-9141-2AE0E40C39D6}">
      <dgm:prSet/>
      <dgm:spPr/>
      <dgm:t>
        <a:bodyPr/>
        <a:lstStyle/>
        <a:p>
          <a:endParaRPr lang="en-US"/>
        </a:p>
      </dgm:t>
    </dgm:pt>
    <dgm:pt modelId="{1978FE7E-31C3-4EDF-B1A7-5FD4B68979DC}">
      <dgm:prSet/>
      <dgm:spPr/>
      <dgm:t>
        <a:bodyPr/>
        <a:lstStyle/>
        <a:p>
          <a:endParaRPr lang="en-US"/>
        </a:p>
      </dgm:t>
    </dgm:pt>
    <dgm:pt modelId="{0556B208-CD97-4ACF-A748-0329F1076692}" type="parTrans" cxnId="{B5310C33-EEF4-454A-98AB-119A73C6692E}">
      <dgm:prSet/>
      <dgm:spPr/>
      <dgm:t>
        <a:bodyPr/>
        <a:lstStyle/>
        <a:p>
          <a:endParaRPr lang="en-US"/>
        </a:p>
      </dgm:t>
    </dgm:pt>
    <dgm:pt modelId="{F95FE45C-5A16-4ED8-8DFC-503224708EDF}" type="sibTrans" cxnId="{B5310C33-EEF4-454A-98AB-119A73C6692E}">
      <dgm:prSet/>
      <dgm:spPr/>
      <dgm:t>
        <a:bodyPr/>
        <a:lstStyle/>
        <a:p>
          <a:endParaRPr lang="en-US"/>
        </a:p>
      </dgm:t>
    </dgm:pt>
    <dgm:pt modelId="{B9152C9F-25E7-4623-AE44-11178967ED1D}">
      <dgm:prSet/>
      <dgm:spPr/>
      <dgm:t>
        <a:bodyPr/>
        <a:lstStyle/>
        <a:p>
          <a:endParaRPr lang="en-US"/>
        </a:p>
      </dgm:t>
    </dgm:pt>
    <dgm:pt modelId="{E6CA1FA5-D353-4468-B4FE-AC43CB4EBA93}" type="parTrans" cxnId="{40F6DA7B-ECD5-4338-9755-3789E6601438}">
      <dgm:prSet/>
      <dgm:spPr/>
      <dgm:t>
        <a:bodyPr/>
        <a:lstStyle/>
        <a:p>
          <a:endParaRPr lang="en-US"/>
        </a:p>
      </dgm:t>
    </dgm:pt>
    <dgm:pt modelId="{B4E5B7A0-5DBD-48E9-9BD0-7EA20E2B67A3}" type="sibTrans" cxnId="{40F6DA7B-ECD5-4338-9755-3789E6601438}">
      <dgm:prSet/>
      <dgm:spPr/>
      <dgm:t>
        <a:bodyPr/>
        <a:lstStyle/>
        <a:p>
          <a:endParaRPr lang="en-US"/>
        </a:p>
      </dgm:t>
    </dgm:pt>
    <dgm:pt modelId="{96295A90-DF1C-4D5A-A446-8BD71F35199C}">
      <dgm:prSet/>
      <dgm:spPr/>
      <dgm:t>
        <a:bodyPr/>
        <a:lstStyle/>
        <a:p>
          <a:endParaRPr lang="en-US"/>
        </a:p>
      </dgm:t>
    </dgm:pt>
    <dgm:pt modelId="{1BE08CA3-A3E1-4A91-88E1-851CA03F2C12}" type="parTrans" cxnId="{C06100AE-71C2-4321-91E3-803B628FB8AD}">
      <dgm:prSet/>
      <dgm:spPr/>
      <dgm:t>
        <a:bodyPr/>
        <a:lstStyle/>
        <a:p>
          <a:endParaRPr lang="en-US"/>
        </a:p>
      </dgm:t>
    </dgm:pt>
    <dgm:pt modelId="{9EFBB74B-1087-4D32-8266-6175714B1CFD}" type="sibTrans" cxnId="{C06100AE-71C2-4321-91E3-803B628FB8AD}">
      <dgm:prSet/>
      <dgm:spPr/>
      <dgm:t>
        <a:bodyPr/>
        <a:lstStyle/>
        <a:p>
          <a:endParaRPr lang="en-US"/>
        </a:p>
      </dgm:t>
    </dgm:pt>
    <dgm:pt modelId="{44E81CC4-9DE4-4B86-A193-87AFF0ECD563}">
      <dgm:prSet/>
      <dgm:spPr/>
      <dgm:t>
        <a:bodyPr/>
        <a:lstStyle/>
        <a:p>
          <a:endParaRPr lang="en-US"/>
        </a:p>
      </dgm:t>
    </dgm:pt>
    <dgm:pt modelId="{9E115D97-73D4-4624-964A-5DB20236CF52}" type="parTrans" cxnId="{D1C2F757-2FF8-47B2-A412-88DF68811D8C}">
      <dgm:prSet/>
      <dgm:spPr/>
      <dgm:t>
        <a:bodyPr/>
        <a:lstStyle/>
        <a:p>
          <a:endParaRPr lang="en-US"/>
        </a:p>
      </dgm:t>
    </dgm:pt>
    <dgm:pt modelId="{33E804CC-3D17-4DEB-B4B9-AC060B470C9E}" type="sibTrans" cxnId="{D1C2F757-2FF8-47B2-A412-88DF68811D8C}">
      <dgm:prSet/>
      <dgm:spPr/>
      <dgm:t>
        <a:bodyPr/>
        <a:lstStyle/>
        <a:p>
          <a:endParaRPr lang="en-US"/>
        </a:p>
      </dgm:t>
    </dgm:pt>
    <dgm:pt modelId="{DFD30148-70B0-449E-A118-5449D5FCE677}">
      <dgm:prSet/>
      <dgm:spPr/>
      <dgm:t>
        <a:bodyPr/>
        <a:lstStyle/>
        <a:p>
          <a:endParaRPr lang="en-US"/>
        </a:p>
      </dgm:t>
    </dgm:pt>
    <dgm:pt modelId="{B77044E8-8A3B-4CFC-A1EC-0FC622E0BC99}" type="parTrans" cxnId="{3B5A214D-5167-4ECC-A823-23EC73B687D3}">
      <dgm:prSet/>
      <dgm:spPr/>
      <dgm:t>
        <a:bodyPr/>
        <a:lstStyle/>
        <a:p>
          <a:endParaRPr lang="en-US"/>
        </a:p>
      </dgm:t>
    </dgm:pt>
    <dgm:pt modelId="{6C612B2F-5D90-42AE-8652-1F9C41E6EA4F}" type="sibTrans" cxnId="{3B5A214D-5167-4ECC-A823-23EC73B687D3}">
      <dgm:prSet/>
      <dgm:spPr/>
      <dgm:t>
        <a:bodyPr/>
        <a:lstStyle/>
        <a:p>
          <a:endParaRPr lang="en-US"/>
        </a:p>
      </dgm:t>
    </dgm:pt>
    <dgm:pt modelId="{84286F5A-3B76-4189-BF6E-C54BAFB1F63E}">
      <dgm:prSet/>
      <dgm:spPr/>
      <dgm:t>
        <a:bodyPr/>
        <a:lstStyle/>
        <a:p>
          <a:endParaRPr lang="en-US"/>
        </a:p>
      </dgm:t>
    </dgm:pt>
    <dgm:pt modelId="{4B1901EA-1A15-4790-99B7-85E62362CD92}" type="parTrans" cxnId="{705336CC-1ABD-4E84-94B6-818D6635BC1A}">
      <dgm:prSet/>
      <dgm:spPr/>
      <dgm:t>
        <a:bodyPr/>
        <a:lstStyle/>
        <a:p>
          <a:endParaRPr lang="en-US"/>
        </a:p>
      </dgm:t>
    </dgm:pt>
    <dgm:pt modelId="{916F151C-8CF4-4D79-A936-EE4C909B1B53}" type="sibTrans" cxnId="{705336CC-1ABD-4E84-94B6-818D6635BC1A}">
      <dgm:prSet/>
      <dgm:spPr/>
      <dgm:t>
        <a:bodyPr/>
        <a:lstStyle/>
        <a:p>
          <a:endParaRPr lang="en-US"/>
        </a:p>
      </dgm:t>
    </dgm:pt>
    <dgm:pt modelId="{C2429C3B-C96E-49EB-ABAC-27D959E49127}">
      <dgm:prSet/>
      <dgm:spPr/>
      <dgm:t>
        <a:bodyPr/>
        <a:lstStyle/>
        <a:p>
          <a:endParaRPr lang="en-US"/>
        </a:p>
      </dgm:t>
    </dgm:pt>
    <dgm:pt modelId="{2BCA5D28-8B2B-4731-A17F-21FE988A4E6C}" type="parTrans" cxnId="{21E91D41-FB08-47CF-A6C2-E0C13A2849D6}">
      <dgm:prSet/>
      <dgm:spPr/>
      <dgm:t>
        <a:bodyPr/>
        <a:lstStyle/>
        <a:p>
          <a:endParaRPr lang="en-US"/>
        </a:p>
      </dgm:t>
    </dgm:pt>
    <dgm:pt modelId="{0F73B4E0-D6D4-4DC2-A938-109A3DC6661A}" type="sibTrans" cxnId="{21E91D41-FB08-47CF-A6C2-E0C13A2849D6}">
      <dgm:prSet/>
      <dgm:spPr/>
      <dgm:t>
        <a:bodyPr/>
        <a:lstStyle/>
        <a:p>
          <a:endParaRPr lang="en-US"/>
        </a:p>
      </dgm:t>
    </dgm:pt>
    <dgm:pt modelId="{64165172-C756-47E3-8721-A17366694E51}">
      <dgm:prSet custT="1"/>
      <dgm:spPr>
        <a:xfrm>
          <a:off x="2751791" y="3399623"/>
          <a:ext cx="1035669" cy="1014425"/>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200" b="1">
              <a:solidFill>
                <a:sysClr val="windowText" lastClr="000000"/>
              </a:solidFill>
              <a:latin typeface="Calibri" panose="020F0502020204030204"/>
              <a:ea typeface="+mn-ea"/>
              <a:cs typeface="+mn-cs"/>
            </a:rPr>
            <a:t>Favorable climatic and soil conditions</a:t>
          </a:r>
          <a:endParaRPr lang="en-US" sz="1200" b="1">
            <a:solidFill>
              <a:sysClr val="windowText" lastClr="000000"/>
            </a:solidFill>
            <a:latin typeface="Calibri" panose="020F0502020204030204"/>
            <a:ea typeface="+mn-ea"/>
            <a:cs typeface="+mn-cs"/>
          </a:endParaRPr>
        </a:p>
      </dgm:t>
    </dgm:pt>
    <dgm:pt modelId="{6D526E85-1D18-455E-8DD5-39DD399E9531}" type="parTrans" cxnId="{A19CCBD9-8514-4475-98A8-287E4AA352AE}">
      <dgm:prSet/>
      <dgm:spPr>
        <a:xfrm rot="5468192">
          <a:off x="3133828" y="2929913"/>
          <a:ext cx="303412" cy="350077"/>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6183E3DB-6CFA-4501-B353-BF21C31AAF1F}" type="sibTrans" cxnId="{A19CCBD9-8514-4475-98A8-287E4AA352AE}">
      <dgm:prSet/>
      <dgm:spPr/>
      <dgm:t>
        <a:bodyPr/>
        <a:lstStyle/>
        <a:p>
          <a:endParaRPr lang="en-US"/>
        </a:p>
      </dgm:t>
    </dgm:pt>
    <dgm:pt modelId="{D839B27E-EECF-43E7-A944-FBF52828A3ED}">
      <dgm:prSet custT="1"/>
      <dgm:spPr>
        <a:xfrm>
          <a:off x="1757080" y="3047449"/>
          <a:ext cx="1056945" cy="1056945"/>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200" b="1">
              <a:solidFill>
                <a:sysClr val="windowText" lastClr="000000"/>
              </a:solidFill>
              <a:latin typeface="Calibri" panose="020F0502020204030204"/>
              <a:ea typeface="+mn-ea"/>
              <a:cs typeface="+mn-cs"/>
            </a:rPr>
            <a:t>Cheap labor</a:t>
          </a:r>
          <a:endParaRPr lang="en-US" sz="1200" b="1">
            <a:solidFill>
              <a:sysClr val="windowText" lastClr="000000"/>
            </a:solidFill>
            <a:latin typeface="Calibri" panose="020F0502020204030204"/>
            <a:ea typeface="+mn-ea"/>
            <a:cs typeface="+mn-cs"/>
          </a:endParaRPr>
        </a:p>
      </dgm:t>
    </dgm:pt>
    <dgm:pt modelId="{645647E8-3747-4122-A2F6-CB29DBD945A0}" type="parTrans" cxnId="{049921BF-31DC-445D-A5D0-096A102DB146}">
      <dgm:prSet/>
      <dgm:spPr>
        <a:xfrm rot="7560000">
          <a:off x="2614743" y="2768255"/>
          <a:ext cx="260882" cy="350077"/>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3CDDC4DB-0755-4A2C-9053-57B80656666F}" type="sibTrans" cxnId="{049921BF-31DC-445D-A5D0-096A102DB146}">
      <dgm:prSet/>
      <dgm:spPr/>
      <dgm:t>
        <a:bodyPr/>
        <a:lstStyle/>
        <a:p>
          <a:endParaRPr lang="en-US"/>
        </a:p>
      </dgm:t>
    </dgm:pt>
    <dgm:pt modelId="{631888DE-ABF3-446A-83C8-19D75ABEADE9}">
      <dgm:prSet custT="1"/>
      <dgm:spPr>
        <a:xfrm>
          <a:off x="3672346" y="3167181"/>
          <a:ext cx="1173220" cy="1012135"/>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200" b="1">
              <a:solidFill>
                <a:sysClr val="windowText" lastClr="000000"/>
              </a:solidFill>
              <a:latin typeface="Calibri" panose="020F0502020204030204"/>
              <a:ea typeface="+mn-ea"/>
              <a:cs typeface="+mn-cs"/>
            </a:rPr>
            <a:t>Experienced tobacco growers</a:t>
          </a:r>
          <a:endParaRPr lang="en-US" sz="1200" b="1">
            <a:solidFill>
              <a:sysClr val="windowText" lastClr="000000"/>
            </a:solidFill>
            <a:latin typeface="Calibri" panose="020F0502020204030204"/>
            <a:ea typeface="+mn-ea"/>
            <a:cs typeface="+mn-cs"/>
          </a:endParaRPr>
        </a:p>
      </dgm:t>
    </dgm:pt>
    <dgm:pt modelId="{4D1B9002-2499-4601-8703-6B41E1D99B5A}" type="parTrans" cxnId="{B7F55A4B-6172-4D7C-B282-C90A0923A04B}">
      <dgm:prSet/>
      <dgm:spPr>
        <a:xfrm rot="3450125">
          <a:off x="3678316" y="2815657"/>
          <a:ext cx="291680" cy="350077"/>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AE69A368-8D83-4F7F-8AFB-61F322A14260}" type="sibTrans" cxnId="{B7F55A4B-6172-4D7C-B282-C90A0923A04B}">
      <dgm:prSet/>
      <dgm:spPr/>
      <dgm:t>
        <a:bodyPr/>
        <a:lstStyle/>
        <a:p>
          <a:endParaRPr lang="en-US"/>
        </a:p>
      </dgm:t>
    </dgm:pt>
    <dgm:pt modelId="{B8021A8B-095B-4098-B608-62C0F5350EA8}">
      <dgm:prSet custT="1"/>
      <dgm:spPr>
        <a:xfrm>
          <a:off x="4359289" y="2285498"/>
          <a:ext cx="1074754" cy="1093427"/>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200" b="1">
              <a:solidFill>
                <a:sysClr val="windowText" lastClr="000000"/>
              </a:solidFill>
              <a:latin typeface="Calibri" panose="020F0502020204030204"/>
              <a:ea typeface="+mn-ea"/>
              <a:cs typeface="+mn-cs"/>
            </a:rPr>
            <a:t>Guaranteed redemption</a:t>
          </a:r>
          <a:endParaRPr lang="en-US" sz="1200" b="1">
            <a:solidFill>
              <a:sysClr val="windowText" lastClr="000000"/>
            </a:solidFill>
            <a:latin typeface="Calibri" panose="020F0502020204030204"/>
            <a:ea typeface="+mn-ea"/>
            <a:cs typeface="+mn-cs"/>
          </a:endParaRPr>
        </a:p>
      </dgm:t>
    </dgm:pt>
    <dgm:pt modelId="{8989BB43-C95D-4468-A5F0-C511D9E1A906}" type="parTrans" cxnId="{707E8204-5810-4EED-92F8-277FC8611978}">
      <dgm:prSet/>
      <dgm:spPr>
        <a:xfrm rot="1346976">
          <a:off x="4141297" y="2383116"/>
          <a:ext cx="184173" cy="350077"/>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47959297-E660-456C-B5EA-8666E92FF9E0}" type="sibTrans" cxnId="{707E8204-5810-4EED-92F8-277FC8611978}">
      <dgm:prSet/>
      <dgm:spPr/>
      <dgm:t>
        <a:bodyPr/>
        <a:lstStyle/>
        <a:p>
          <a:endParaRPr lang="en-US"/>
        </a:p>
      </dgm:t>
    </dgm:pt>
    <dgm:pt modelId="{93DDBD03-D710-42E2-8BEE-AEC60476662F}">
      <dgm:prSet/>
      <dgm:spPr/>
      <dgm:t>
        <a:bodyPr/>
        <a:lstStyle/>
        <a:p>
          <a:endParaRPr lang="en-US"/>
        </a:p>
      </dgm:t>
    </dgm:pt>
    <dgm:pt modelId="{E07CCEAB-B0A3-4890-8EE7-79A1C2198FA0}" type="parTrans" cxnId="{E9849F30-133F-4EA7-89D3-A398BC134E12}">
      <dgm:prSet/>
      <dgm:spPr/>
      <dgm:t>
        <a:bodyPr/>
        <a:lstStyle/>
        <a:p>
          <a:endParaRPr lang="en-US"/>
        </a:p>
      </dgm:t>
    </dgm:pt>
    <dgm:pt modelId="{27F183EA-5E99-4603-8AE1-866A3CA46D20}" type="sibTrans" cxnId="{E9849F30-133F-4EA7-89D3-A398BC134E12}">
      <dgm:prSet/>
      <dgm:spPr/>
      <dgm:t>
        <a:bodyPr/>
        <a:lstStyle/>
        <a:p>
          <a:endParaRPr lang="en-US"/>
        </a:p>
      </dgm:t>
    </dgm:pt>
    <dgm:pt modelId="{7A9503AE-C4D1-4165-B146-9FB8DE47F1D2}">
      <dgm:prSet custT="1"/>
      <dgm:spPr>
        <a:xfrm>
          <a:off x="1594065" y="212469"/>
          <a:ext cx="1179554" cy="1082175"/>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000" b="1">
              <a:solidFill>
                <a:sysClr val="windowText" lastClr="000000"/>
              </a:solidFill>
              <a:latin typeface="Calibri" panose="020F0502020204030204"/>
              <a:ea typeface="+mn-ea"/>
              <a:cs typeface="+mn-cs"/>
            </a:rPr>
            <a:t>Employment and livelihood of the population, especially in rural areas</a:t>
          </a:r>
          <a:endParaRPr lang="en-US" sz="1000" b="1">
            <a:solidFill>
              <a:sysClr val="windowText" lastClr="000000"/>
            </a:solidFill>
            <a:latin typeface="Calibri" panose="020F0502020204030204"/>
            <a:ea typeface="+mn-ea"/>
            <a:cs typeface="+mn-cs"/>
          </a:endParaRPr>
        </a:p>
      </dgm:t>
    </dgm:pt>
    <dgm:pt modelId="{2740D583-ABED-4CF6-95F7-5F9FA1C4EED0}" type="parTrans" cxnId="{FA2D77CD-D17B-473D-8863-9981E7B42354}">
      <dgm:prSet/>
      <dgm:spPr>
        <a:xfrm rot="13904622">
          <a:off x="2558157" y="1231807"/>
          <a:ext cx="281628" cy="350077"/>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9A55734B-2825-4037-B537-4F4B7E2E6372}" type="sibTrans" cxnId="{FA2D77CD-D17B-473D-8863-9981E7B42354}">
      <dgm:prSet/>
      <dgm:spPr/>
      <dgm:t>
        <a:bodyPr/>
        <a:lstStyle/>
        <a:p>
          <a:endParaRPr lang="en-US"/>
        </a:p>
      </dgm:t>
    </dgm:pt>
    <dgm:pt modelId="{DFB2FEDA-45EA-439E-AFA0-799315538E8A}">
      <dgm:prSet custT="1"/>
      <dgm:spPr>
        <a:xfrm>
          <a:off x="1077160" y="2130616"/>
          <a:ext cx="1157916" cy="1157924"/>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200" b="1">
              <a:solidFill>
                <a:sysClr val="windowText" lastClr="000000"/>
              </a:solidFill>
              <a:latin typeface="Calibri" panose="020F0502020204030204"/>
              <a:ea typeface="+mn-ea"/>
              <a:cs typeface="+mn-cs"/>
            </a:rPr>
            <a:t>Existence of legislation</a:t>
          </a:r>
          <a:endParaRPr lang="en-US" sz="1200" b="1">
            <a:solidFill>
              <a:sysClr val="windowText" lastClr="000000"/>
            </a:solidFill>
            <a:latin typeface="Calibri" panose="020F0502020204030204"/>
            <a:ea typeface="+mn-ea"/>
            <a:cs typeface="+mn-cs"/>
          </a:endParaRPr>
        </a:p>
      </dgm:t>
    </dgm:pt>
    <dgm:pt modelId="{1F85FFD2-CC7D-46FC-82AC-AD3BFE377A8E}" type="parTrans" cxnId="{1AEDA0F1-2B9B-4A3D-A3BC-C27379F82A90}">
      <dgm:prSet/>
      <dgm:spPr>
        <a:xfrm rot="9720000">
          <a:off x="2274264" y="2307828"/>
          <a:ext cx="159202" cy="350077"/>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07B8CE92-B13E-4577-B9A1-49657164ECB1}" type="sibTrans" cxnId="{1AEDA0F1-2B9B-4A3D-A3BC-C27379F82A90}">
      <dgm:prSet/>
      <dgm:spPr/>
      <dgm:t>
        <a:bodyPr/>
        <a:lstStyle/>
        <a:p>
          <a:endParaRPr lang="en-US"/>
        </a:p>
      </dgm:t>
    </dgm:pt>
    <dgm:pt modelId="{73C10CD7-D67A-4EB1-AA1E-65B567713B5E}">
      <dgm:prSet custT="1"/>
      <dgm:spPr>
        <a:xfrm>
          <a:off x="3766151" y="231288"/>
          <a:ext cx="1112595" cy="1082175"/>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000" b="1">
              <a:solidFill>
                <a:sysClr val="windowText" lastClr="000000"/>
              </a:solidFill>
              <a:latin typeface="Calibri" panose="020F0502020204030204"/>
              <a:ea typeface="+mn-ea"/>
              <a:cs typeface="+mn-cs"/>
            </a:rPr>
            <a:t>An export-oriented product that generates income for the Macedonian economy</a:t>
          </a:r>
          <a:endParaRPr lang="en-US" sz="1000" b="1">
            <a:solidFill>
              <a:sysClr val="windowText" lastClr="000000"/>
            </a:solidFill>
            <a:latin typeface="Calibri" panose="020F0502020204030204"/>
            <a:ea typeface="+mn-ea"/>
            <a:cs typeface="+mn-cs"/>
          </a:endParaRPr>
        </a:p>
      </dgm:t>
    </dgm:pt>
    <dgm:pt modelId="{7F9F49B3-D3E7-4822-A2FE-1CFCF5D20FF1}" type="parTrans" cxnId="{69265F4F-BFCE-472B-BF02-061B5AAD2260}">
      <dgm:prSet/>
      <dgm:spPr>
        <a:xfrm rot="18360000">
          <a:off x="3732020" y="1236922"/>
          <a:ext cx="251486" cy="350077"/>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1B48711C-5AAD-4691-982F-E362F2D5CA61}" type="sibTrans" cxnId="{69265F4F-BFCE-472B-BF02-061B5AAD2260}">
      <dgm:prSet/>
      <dgm:spPr/>
      <dgm:t>
        <a:bodyPr/>
        <a:lstStyle/>
        <a:p>
          <a:endParaRPr lang="en-GB"/>
        </a:p>
      </dgm:t>
    </dgm:pt>
    <dgm:pt modelId="{7B57D93C-B3AE-4F6A-9BFF-0EC52385B5BB}">
      <dgm:prSet custT="1"/>
      <dgm:spPr>
        <a:xfrm>
          <a:off x="4370578" y="1040552"/>
          <a:ext cx="1162611" cy="1196333"/>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100" b="1">
              <a:solidFill>
                <a:sysClr val="windowText" lastClr="000000"/>
              </a:solidFill>
              <a:latin typeface="Calibri" panose="020F0502020204030204"/>
              <a:ea typeface="+mn-ea"/>
              <a:cs typeface="+mn-cs"/>
            </a:rPr>
            <a:t>Experience and tradition</a:t>
          </a:r>
          <a:endParaRPr lang="en-US" sz="1100" b="1">
            <a:solidFill>
              <a:sysClr val="windowText" lastClr="000000"/>
            </a:solidFill>
            <a:latin typeface="Calibri" panose="020F0502020204030204"/>
            <a:ea typeface="+mn-ea"/>
            <a:cs typeface="+mn-cs"/>
          </a:endParaRPr>
        </a:p>
      </dgm:t>
    </dgm:pt>
    <dgm:pt modelId="{2DA80721-002E-40DA-9B59-DE9080367D6D}" type="parTrans" cxnId="{4D5306B1-0941-45E2-A397-0F612DD911DD}">
      <dgm:prSet/>
      <dgm:spPr>
        <a:xfrm rot="20520000">
          <a:off x="4173770" y="1690976"/>
          <a:ext cx="157137" cy="350077"/>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2244954A-935F-4340-B8D8-3AC846D1852C}" type="sibTrans" cxnId="{4D5306B1-0941-45E2-A397-0F612DD911DD}">
      <dgm:prSet/>
      <dgm:spPr/>
      <dgm:t>
        <a:bodyPr/>
        <a:lstStyle/>
        <a:p>
          <a:endParaRPr lang="en-GB"/>
        </a:p>
      </dgm:t>
    </dgm:pt>
    <dgm:pt modelId="{AE8D2309-D6DE-4B02-85BD-2463E010CB8E}">
      <dgm:prSet/>
      <dgm:spPr/>
      <dgm:t>
        <a:bodyPr/>
        <a:lstStyle/>
        <a:p>
          <a:endParaRPr lang="en-GB"/>
        </a:p>
      </dgm:t>
    </dgm:pt>
    <dgm:pt modelId="{3EF03259-B125-4C12-86FE-3E36C1FABA07}" type="parTrans" cxnId="{43E9E68C-17C3-437D-AE57-FB93CEC54DE0}">
      <dgm:prSet/>
      <dgm:spPr/>
      <dgm:t>
        <a:bodyPr/>
        <a:lstStyle/>
        <a:p>
          <a:endParaRPr lang="en-GB"/>
        </a:p>
      </dgm:t>
    </dgm:pt>
    <dgm:pt modelId="{2421E3D2-4CB1-47D7-86A5-DD06C6E8F6AE}" type="sibTrans" cxnId="{43E9E68C-17C3-437D-AE57-FB93CEC54DE0}">
      <dgm:prSet/>
      <dgm:spPr/>
      <dgm:t>
        <a:bodyPr/>
        <a:lstStyle/>
        <a:p>
          <a:endParaRPr lang="en-GB"/>
        </a:p>
      </dgm:t>
    </dgm:pt>
    <dgm:pt modelId="{5B6AB75C-923A-4733-8739-9BAEDE7FAC02}" type="pres">
      <dgm:prSet presAssocID="{7B4E116A-8A3A-4BDB-8A0E-E3CB7D54C9D8}" presName="Name0" presStyleCnt="0">
        <dgm:presLayoutVars>
          <dgm:chMax val="1"/>
          <dgm:dir/>
          <dgm:animLvl val="ctr"/>
          <dgm:resizeHandles val="exact"/>
        </dgm:presLayoutVars>
      </dgm:prSet>
      <dgm:spPr/>
      <dgm:t>
        <a:bodyPr/>
        <a:lstStyle/>
        <a:p>
          <a:endParaRPr lang="en-GB"/>
        </a:p>
      </dgm:t>
    </dgm:pt>
    <dgm:pt modelId="{86CA93FA-38D2-4A29-A988-77EA50A2BF78}" type="pres">
      <dgm:prSet presAssocID="{A77B2E47-5559-4A65-AB65-FA972BC6CEF1}" presName="centerShape" presStyleLbl="node0" presStyleIdx="0" presStyleCnt="1" custScaleX="202365" custScaleY="149032"/>
      <dgm:spPr>
        <a:prstGeom prst="ellipse">
          <a:avLst/>
        </a:prstGeom>
      </dgm:spPr>
      <dgm:t>
        <a:bodyPr/>
        <a:lstStyle/>
        <a:p>
          <a:endParaRPr lang="en-GB"/>
        </a:p>
      </dgm:t>
    </dgm:pt>
    <dgm:pt modelId="{1E0A078C-A981-49BF-A2BB-7C6D80960C44}" type="pres">
      <dgm:prSet presAssocID="{9297FA52-FFF9-4A4E-89C4-FBBBD162D290}" presName="parTrans" presStyleLbl="sibTrans2D1" presStyleIdx="0" presStyleCnt="10"/>
      <dgm:spPr>
        <a:prstGeom prst="rightArrow">
          <a:avLst>
            <a:gd name="adj1" fmla="val 60000"/>
            <a:gd name="adj2" fmla="val 50000"/>
          </a:avLst>
        </a:prstGeom>
      </dgm:spPr>
      <dgm:t>
        <a:bodyPr/>
        <a:lstStyle/>
        <a:p>
          <a:endParaRPr lang="en-GB"/>
        </a:p>
      </dgm:t>
    </dgm:pt>
    <dgm:pt modelId="{18649B34-88A2-4C9E-A017-02DCC5501412}" type="pres">
      <dgm:prSet presAssocID="{9297FA52-FFF9-4A4E-89C4-FBBBD162D290}" presName="connectorText" presStyleLbl="sibTrans2D1" presStyleIdx="0" presStyleCnt="10"/>
      <dgm:spPr/>
      <dgm:t>
        <a:bodyPr/>
        <a:lstStyle/>
        <a:p>
          <a:endParaRPr lang="en-GB"/>
        </a:p>
      </dgm:t>
    </dgm:pt>
    <dgm:pt modelId="{AB910D5F-E03B-4990-88D8-71489D349DF7}" type="pres">
      <dgm:prSet presAssocID="{AEB9BE37-2D64-466A-9597-814CFF86B68E}" presName="node" presStyleLbl="node1" presStyleIdx="0" presStyleCnt="10" custScaleX="128490" custScaleY="135906" custRadScaleRad="102279" custRadScaleInc="3537">
        <dgm:presLayoutVars>
          <dgm:bulletEnabled val="1"/>
        </dgm:presLayoutVars>
      </dgm:prSet>
      <dgm:spPr>
        <a:prstGeom prst="ellipse">
          <a:avLst/>
        </a:prstGeom>
      </dgm:spPr>
      <dgm:t>
        <a:bodyPr/>
        <a:lstStyle/>
        <a:p>
          <a:endParaRPr lang="en-GB"/>
        </a:p>
      </dgm:t>
    </dgm:pt>
    <dgm:pt modelId="{85F7C615-4D01-40F4-AA0D-C6EFF97A579C}" type="pres">
      <dgm:prSet presAssocID="{7F9F49B3-D3E7-4822-A2FE-1CFCF5D20FF1}" presName="parTrans" presStyleLbl="sibTrans2D1" presStyleIdx="1" presStyleCnt="10"/>
      <dgm:spPr>
        <a:prstGeom prst="rightArrow">
          <a:avLst>
            <a:gd name="adj1" fmla="val 60000"/>
            <a:gd name="adj2" fmla="val 50000"/>
          </a:avLst>
        </a:prstGeom>
      </dgm:spPr>
      <dgm:t>
        <a:bodyPr/>
        <a:lstStyle/>
        <a:p>
          <a:endParaRPr lang="en-GB"/>
        </a:p>
      </dgm:t>
    </dgm:pt>
    <dgm:pt modelId="{8D347D5B-6F87-436B-AD0C-21740FDDCF51}" type="pres">
      <dgm:prSet presAssocID="{7F9F49B3-D3E7-4822-A2FE-1CFCF5D20FF1}" presName="connectorText" presStyleLbl="sibTrans2D1" presStyleIdx="1" presStyleCnt="10"/>
      <dgm:spPr/>
      <dgm:t>
        <a:bodyPr/>
        <a:lstStyle/>
        <a:p>
          <a:endParaRPr lang="en-GB"/>
        </a:p>
      </dgm:t>
    </dgm:pt>
    <dgm:pt modelId="{F3FFE990-1C57-4B6A-BBDE-DC6C04B3BBF5}" type="pres">
      <dgm:prSet presAssocID="{73C10CD7-D67A-4EB1-AA1E-65B567713B5E}" presName="node" presStyleLbl="node1" presStyleIdx="1" presStyleCnt="10" custScaleX="135071" custScaleY="131378">
        <dgm:presLayoutVars>
          <dgm:bulletEnabled val="1"/>
        </dgm:presLayoutVars>
      </dgm:prSet>
      <dgm:spPr>
        <a:prstGeom prst="ellipse">
          <a:avLst/>
        </a:prstGeom>
      </dgm:spPr>
      <dgm:t>
        <a:bodyPr/>
        <a:lstStyle/>
        <a:p>
          <a:endParaRPr lang="en-GB"/>
        </a:p>
      </dgm:t>
    </dgm:pt>
    <dgm:pt modelId="{A29EED16-6BB2-40CB-897E-1F3BFE42A7C2}" type="pres">
      <dgm:prSet presAssocID="{2DA80721-002E-40DA-9B59-DE9080367D6D}" presName="parTrans" presStyleLbl="sibTrans2D1" presStyleIdx="2" presStyleCnt="10"/>
      <dgm:spPr>
        <a:prstGeom prst="rightArrow">
          <a:avLst>
            <a:gd name="adj1" fmla="val 60000"/>
            <a:gd name="adj2" fmla="val 50000"/>
          </a:avLst>
        </a:prstGeom>
      </dgm:spPr>
      <dgm:t>
        <a:bodyPr/>
        <a:lstStyle/>
        <a:p>
          <a:endParaRPr lang="en-GB"/>
        </a:p>
      </dgm:t>
    </dgm:pt>
    <dgm:pt modelId="{644287C1-6BBA-4214-B194-ACA820AA622C}" type="pres">
      <dgm:prSet presAssocID="{2DA80721-002E-40DA-9B59-DE9080367D6D}" presName="connectorText" presStyleLbl="sibTrans2D1" presStyleIdx="2" presStyleCnt="10"/>
      <dgm:spPr/>
      <dgm:t>
        <a:bodyPr/>
        <a:lstStyle/>
        <a:p>
          <a:endParaRPr lang="en-GB"/>
        </a:p>
      </dgm:t>
    </dgm:pt>
    <dgm:pt modelId="{9EA4E624-0236-4857-8409-D9DE70385752}" type="pres">
      <dgm:prSet presAssocID="{7B57D93C-B3AE-4F6A-9BFF-0EC52385B5BB}" presName="node" presStyleLbl="node1" presStyleIdx="2" presStyleCnt="10" custScaleX="141143" custScaleY="145237">
        <dgm:presLayoutVars>
          <dgm:bulletEnabled val="1"/>
        </dgm:presLayoutVars>
      </dgm:prSet>
      <dgm:spPr>
        <a:prstGeom prst="ellipse">
          <a:avLst/>
        </a:prstGeom>
      </dgm:spPr>
      <dgm:t>
        <a:bodyPr/>
        <a:lstStyle/>
        <a:p>
          <a:endParaRPr lang="en-GB"/>
        </a:p>
      </dgm:t>
    </dgm:pt>
    <dgm:pt modelId="{4954D68C-3B6A-4E67-BE97-71B3D0745F52}" type="pres">
      <dgm:prSet presAssocID="{8989BB43-C95D-4468-A5F0-C511D9E1A906}" presName="parTrans" presStyleLbl="sibTrans2D1" presStyleIdx="3" presStyleCnt="10"/>
      <dgm:spPr>
        <a:prstGeom prst="rightArrow">
          <a:avLst>
            <a:gd name="adj1" fmla="val 60000"/>
            <a:gd name="adj2" fmla="val 50000"/>
          </a:avLst>
        </a:prstGeom>
      </dgm:spPr>
      <dgm:t>
        <a:bodyPr/>
        <a:lstStyle/>
        <a:p>
          <a:endParaRPr lang="en-GB"/>
        </a:p>
      </dgm:t>
    </dgm:pt>
    <dgm:pt modelId="{8D3606D5-B135-4E31-8D32-F05F0EA65483}" type="pres">
      <dgm:prSet presAssocID="{8989BB43-C95D-4468-A5F0-C511D9E1A906}" presName="connectorText" presStyleLbl="sibTrans2D1" presStyleIdx="3" presStyleCnt="10"/>
      <dgm:spPr/>
      <dgm:t>
        <a:bodyPr/>
        <a:lstStyle/>
        <a:p>
          <a:endParaRPr lang="en-GB"/>
        </a:p>
      </dgm:t>
    </dgm:pt>
    <dgm:pt modelId="{CE82FA66-8E96-4C70-AAD9-766BC940191F}" type="pres">
      <dgm:prSet presAssocID="{B8021A8B-095B-4098-B608-62C0F5350EA8}" presName="node" presStyleLbl="node1" presStyleIdx="3" presStyleCnt="10" custScaleX="130477" custScaleY="132744" custRadScaleRad="99456" custRadScaleInc="24720">
        <dgm:presLayoutVars>
          <dgm:bulletEnabled val="1"/>
        </dgm:presLayoutVars>
      </dgm:prSet>
      <dgm:spPr>
        <a:prstGeom prst="ellipse">
          <a:avLst/>
        </a:prstGeom>
      </dgm:spPr>
      <dgm:t>
        <a:bodyPr/>
        <a:lstStyle/>
        <a:p>
          <a:endParaRPr lang="en-GB"/>
        </a:p>
      </dgm:t>
    </dgm:pt>
    <dgm:pt modelId="{7DC3A95D-D20A-4E55-A23A-E4E00EEA8245}" type="pres">
      <dgm:prSet presAssocID="{4D1B9002-2499-4601-8703-6B41E1D99B5A}" presName="parTrans" presStyleLbl="sibTrans2D1" presStyleIdx="4" presStyleCnt="10"/>
      <dgm:spPr>
        <a:prstGeom prst="rightArrow">
          <a:avLst>
            <a:gd name="adj1" fmla="val 60000"/>
            <a:gd name="adj2" fmla="val 50000"/>
          </a:avLst>
        </a:prstGeom>
      </dgm:spPr>
      <dgm:t>
        <a:bodyPr/>
        <a:lstStyle/>
        <a:p>
          <a:endParaRPr lang="en-GB"/>
        </a:p>
      </dgm:t>
    </dgm:pt>
    <dgm:pt modelId="{961AA481-1D7E-4BCC-8EBD-615B8FDF3A8B}" type="pres">
      <dgm:prSet presAssocID="{4D1B9002-2499-4601-8703-6B41E1D99B5A}" presName="connectorText" presStyleLbl="sibTrans2D1" presStyleIdx="4" presStyleCnt="10"/>
      <dgm:spPr/>
      <dgm:t>
        <a:bodyPr/>
        <a:lstStyle/>
        <a:p>
          <a:endParaRPr lang="en-GB"/>
        </a:p>
      </dgm:t>
    </dgm:pt>
    <dgm:pt modelId="{27DF3450-5CB5-4059-9960-103AC6EE75BB}" type="pres">
      <dgm:prSet presAssocID="{631888DE-ABF3-446A-83C8-19D75ABEADE9}" presName="node" presStyleLbl="node1" presStyleIdx="4" presStyleCnt="10" custScaleX="142431" custScaleY="122875" custRadScaleRad="102582" custRadScaleInc="19456">
        <dgm:presLayoutVars>
          <dgm:bulletEnabled val="1"/>
        </dgm:presLayoutVars>
      </dgm:prSet>
      <dgm:spPr>
        <a:prstGeom prst="ellipse">
          <a:avLst/>
        </a:prstGeom>
      </dgm:spPr>
      <dgm:t>
        <a:bodyPr/>
        <a:lstStyle/>
        <a:p>
          <a:endParaRPr lang="en-GB"/>
        </a:p>
      </dgm:t>
    </dgm:pt>
    <dgm:pt modelId="{104116AA-CB13-4D31-B03D-B020BCFE605C}" type="pres">
      <dgm:prSet presAssocID="{6D526E85-1D18-455E-8DD5-39DD399E9531}" presName="parTrans" presStyleLbl="sibTrans2D1" presStyleIdx="5" presStyleCnt="10"/>
      <dgm:spPr>
        <a:prstGeom prst="rightArrow">
          <a:avLst>
            <a:gd name="adj1" fmla="val 60000"/>
            <a:gd name="adj2" fmla="val 50000"/>
          </a:avLst>
        </a:prstGeom>
      </dgm:spPr>
      <dgm:t>
        <a:bodyPr/>
        <a:lstStyle/>
        <a:p>
          <a:endParaRPr lang="en-GB"/>
        </a:p>
      </dgm:t>
    </dgm:pt>
    <dgm:pt modelId="{C4E501A2-E7F2-459B-AA02-E4E4E45EE465}" type="pres">
      <dgm:prSet presAssocID="{6D526E85-1D18-455E-8DD5-39DD399E9531}" presName="connectorText" presStyleLbl="sibTrans2D1" presStyleIdx="5" presStyleCnt="10"/>
      <dgm:spPr/>
      <dgm:t>
        <a:bodyPr/>
        <a:lstStyle/>
        <a:p>
          <a:endParaRPr lang="en-GB"/>
        </a:p>
      </dgm:t>
    </dgm:pt>
    <dgm:pt modelId="{2ECDF42A-9043-43D4-A4B1-E5B729CF3047}" type="pres">
      <dgm:prSet presAssocID="{64165172-C756-47E3-8721-A17366694E51}" presName="node" presStyleLbl="node1" presStyleIdx="5" presStyleCnt="10" custScaleX="125732" custScaleY="123153" custRadScaleRad="104196" custRadScaleInc="6061">
        <dgm:presLayoutVars>
          <dgm:bulletEnabled val="1"/>
        </dgm:presLayoutVars>
      </dgm:prSet>
      <dgm:spPr>
        <a:prstGeom prst="ellipse">
          <a:avLst/>
        </a:prstGeom>
      </dgm:spPr>
      <dgm:t>
        <a:bodyPr/>
        <a:lstStyle/>
        <a:p>
          <a:endParaRPr lang="en-GB"/>
        </a:p>
      </dgm:t>
    </dgm:pt>
    <dgm:pt modelId="{2EDE41C6-7742-460C-B1E2-0D76E6480133}" type="pres">
      <dgm:prSet presAssocID="{645647E8-3747-4122-A2F6-CB29DBD945A0}" presName="parTrans" presStyleLbl="sibTrans2D1" presStyleIdx="6" presStyleCnt="10"/>
      <dgm:spPr>
        <a:prstGeom prst="rightArrow">
          <a:avLst>
            <a:gd name="adj1" fmla="val 60000"/>
            <a:gd name="adj2" fmla="val 50000"/>
          </a:avLst>
        </a:prstGeom>
      </dgm:spPr>
      <dgm:t>
        <a:bodyPr/>
        <a:lstStyle/>
        <a:p>
          <a:endParaRPr lang="en-GB"/>
        </a:p>
      </dgm:t>
    </dgm:pt>
    <dgm:pt modelId="{30DE4001-A355-4A64-ACDD-B9F2B383410E}" type="pres">
      <dgm:prSet presAssocID="{645647E8-3747-4122-A2F6-CB29DBD945A0}" presName="connectorText" presStyleLbl="sibTrans2D1" presStyleIdx="6" presStyleCnt="10"/>
      <dgm:spPr/>
      <dgm:t>
        <a:bodyPr/>
        <a:lstStyle/>
        <a:p>
          <a:endParaRPr lang="en-GB"/>
        </a:p>
      </dgm:t>
    </dgm:pt>
    <dgm:pt modelId="{99F591DD-02FF-400C-B4E5-E916904BE88A}" type="pres">
      <dgm:prSet presAssocID="{D839B27E-EECF-43E7-A944-FBF52828A3ED}" presName="node" presStyleLbl="node1" presStyleIdx="6" presStyleCnt="10" custScaleX="128315" custScaleY="128315">
        <dgm:presLayoutVars>
          <dgm:bulletEnabled val="1"/>
        </dgm:presLayoutVars>
      </dgm:prSet>
      <dgm:spPr>
        <a:prstGeom prst="ellipse">
          <a:avLst/>
        </a:prstGeom>
      </dgm:spPr>
      <dgm:t>
        <a:bodyPr/>
        <a:lstStyle/>
        <a:p>
          <a:endParaRPr lang="en-GB"/>
        </a:p>
      </dgm:t>
    </dgm:pt>
    <dgm:pt modelId="{04FC1FBC-CF8E-45C4-B2AA-1B0BC8AB483A}" type="pres">
      <dgm:prSet presAssocID="{1F85FFD2-CC7D-46FC-82AC-AD3BFE377A8E}" presName="parTrans" presStyleLbl="sibTrans2D1" presStyleIdx="7" presStyleCnt="10"/>
      <dgm:spPr>
        <a:prstGeom prst="rightArrow">
          <a:avLst>
            <a:gd name="adj1" fmla="val 60000"/>
            <a:gd name="adj2" fmla="val 50000"/>
          </a:avLst>
        </a:prstGeom>
      </dgm:spPr>
      <dgm:t>
        <a:bodyPr/>
        <a:lstStyle/>
        <a:p>
          <a:endParaRPr lang="en-GB"/>
        </a:p>
      </dgm:t>
    </dgm:pt>
    <dgm:pt modelId="{D7F4D120-F2DD-489B-8D30-541A6FA2491F}" type="pres">
      <dgm:prSet presAssocID="{1F85FFD2-CC7D-46FC-82AC-AD3BFE377A8E}" presName="connectorText" presStyleLbl="sibTrans2D1" presStyleIdx="7" presStyleCnt="10"/>
      <dgm:spPr/>
      <dgm:t>
        <a:bodyPr/>
        <a:lstStyle/>
        <a:p>
          <a:endParaRPr lang="en-GB"/>
        </a:p>
      </dgm:t>
    </dgm:pt>
    <dgm:pt modelId="{10E4FC05-37B5-4E26-889E-6B4F5BEF99E4}" type="pres">
      <dgm:prSet presAssocID="{DFB2FEDA-45EA-439E-AFA0-799315538E8A}" presName="node" presStyleLbl="node1" presStyleIdx="7" presStyleCnt="10" custScaleX="140573" custScaleY="140574">
        <dgm:presLayoutVars>
          <dgm:bulletEnabled val="1"/>
        </dgm:presLayoutVars>
      </dgm:prSet>
      <dgm:spPr>
        <a:prstGeom prst="ellipse">
          <a:avLst/>
        </a:prstGeom>
      </dgm:spPr>
      <dgm:t>
        <a:bodyPr/>
        <a:lstStyle/>
        <a:p>
          <a:endParaRPr lang="en-GB"/>
        </a:p>
      </dgm:t>
    </dgm:pt>
    <dgm:pt modelId="{28905DA0-1DEA-453E-90DE-DA8018F7D0DA}" type="pres">
      <dgm:prSet presAssocID="{0611282D-CBCF-4FD1-9360-D3F2B0E6C096}" presName="parTrans" presStyleLbl="sibTrans2D1" presStyleIdx="8" presStyleCnt="10"/>
      <dgm:spPr>
        <a:prstGeom prst="rightArrow">
          <a:avLst>
            <a:gd name="adj1" fmla="val 60000"/>
            <a:gd name="adj2" fmla="val 50000"/>
          </a:avLst>
        </a:prstGeom>
      </dgm:spPr>
      <dgm:t>
        <a:bodyPr/>
        <a:lstStyle/>
        <a:p>
          <a:endParaRPr lang="en-GB"/>
        </a:p>
      </dgm:t>
    </dgm:pt>
    <dgm:pt modelId="{DDB7426B-CD59-4187-9AA2-A078304F77BD}" type="pres">
      <dgm:prSet presAssocID="{0611282D-CBCF-4FD1-9360-D3F2B0E6C096}" presName="connectorText" presStyleLbl="sibTrans2D1" presStyleIdx="8" presStyleCnt="10"/>
      <dgm:spPr/>
      <dgm:t>
        <a:bodyPr/>
        <a:lstStyle/>
        <a:p>
          <a:endParaRPr lang="en-GB"/>
        </a:p>
      </dgm:t>
    </dgm:pt>
    <dgm:pt modelId="{88E19A55-04E1-4944-A0C4-EDEB7234FB84}" type="pres">
      <dgm:prSet presAssocID="{212A39F6-15B5-4584-BB81-5E2E09B2908F}" presName="node" presStyleLbl="node1" presStyleIdx="8" presStyleCnt="10" custScaleX="133040" custScaleY="127458" custRadScaleRad="97525" custRadScaleInc="-26462">
        <dgm:presLayoutVars>
          <dgm:bulletEnabled val="1"/>
        </dgm:presLayoutVars>
      </dgm:prSet>
      <dgm:spPr>
        <a:prstGeom prst="ellipse">
          <a:avLst/>
        </a:prstGeom>
      </dgm:spPr>
      <dgm:t>
        <a:bodyPr/>
        <a:lstStyle/>
        <a:p>
          <a:endParaRPr lang="en-GB"/>
        </a:p>
      </dgm:t>
    </dgm:pt>
    <dgm:pt modelId="{8EEE9A77-CE11-4D63-9FDB-76B070C5C384}" type="pres">
      <dgm:prSet presAssocID="{2740D583-ABED-4CF6-95F7-5F9FA1C4EED0}" presName="parTrans" presStyleLbl="sibTrans2D1" presStyleIdx="9" presStyleCnt="10"/>
      <dgm:spPr>
        <a:prstGeom prst="rightArrow">
          <a:avLst>
            <a:gd name="adj1" fmla="val 60000"/>
            <a:gd name="adj2" fmla="val 50000"/>
          </a:avLst>
        </a:prstGeom>
      </dgm:spPr>
      <dgm:t>
        <a:bodyPr/>
        <a:lstStyle/>
        <a:p>
          <a:endParaRPr lang="en-GB"/>
        </a:p>
      </dgm:t>
    </dgm:pt>
    <dgm:pt modelId="{9AEACCEE-2341-4EF0-BA1C-273091CEAAEC}" type="pres">
      <dgm:prSet presAssocID="{2740D583-ABED-4CF6-95F7-5F9FA1C4EED0}" presName="connectorText" presStyleLbl="sibTrans2D1" presStyleIdx="9" presStyleCnt="10"/>
      <dgm:spPr/>
      <dgm:t>
        <a:bodyPr/>
        <a:lstStyle/>
        <a:p>
          <a:endParaRPr lang="en-GB"/>
        </a:p>
      </dgm:t>
    </dgm:pt>
    <dgm:pt modelId="{D32BD6B2-D09C-44D8-ACAA-0EF6AB0A188F}" type="pres">
      <dgm:prSet presAssocID="{7A9503AE-C4D1-4165-B146-9FB8DE47F1D2}" presName="node" presStyleLbl="node1" presStyleIdx="9" presStyleCnt="10" custScaleX="143200" custScaleY="131378" custRadScaleRad="104410" custRadScaleInc="-12535">
        <dgm:presLayoutVars>
          <dgm:bulletEnabled val="1"/>
        </dgm:presLayoutVars>
      </dgm:prSet>
      <dgm:spPr>
        <a:prstGeom prst="ellipse">
          <a:avLst/>
        </a:prstGeom>
      </dgm:spPr>
      <dgm:t>
        <a:bodyPr/>
        <a:lstStyle/>
        <a:p>
          <a:endParaRPr lang="en-GB"/>
        </a:p>
      </dgm:t>
    </dgm:pt>
  </dgm:ptLst>
  <dgm:cxnLst>
    <dgm:cxn modelId="{D9585E44-3DF6-4308-8CB3-7B00AA8AD648}" type="presOf" srcId="{7F9F49B3-D3E7-4822-A2FE-1CFCF5D20FF1}" destId="{85F7C615-4D01-40F4-AA0D-C6EFF97A579C}" srcOrd="0" destOrd="0" presId="urn:microsoft.com/office/officeart/2005/8/layout/radial5"/>
    <dgm:cxn modelId="{0430E436-30E3-4D49-AA13-11977A41D195}" type="presOf" srcId="{2740D583-ABED-4CF6-95F7-5F9FA1C4EED0}" destId="{9AEACCEE-2341-4EF0-BA1C-273091CEAAEC}" srcOrd="1" destOrd="0" presId="urn:microsoft.com/office/officeart/2005/8/layout/radial5"/>
    <dgm:cxn modelId="{AE8F3875-0188-47B0-8011-5D0C6F4143B9}" type="presOf" srcId="{4D1B9002-2499-4601-8703-6B41E1D99B5A}" destId="{961AA481-1D7E-4BCC-8EBD-615B8FDF3A8B}" srcOrd="1" destOrd="0" presId="urn:microsoft.com/office/officeart/2005/8/layout/radial5"/>
    <dgm:cxn modelId="{35EDC28C-A0D4-4B52-9B9C-6B02FA22D468}" type="presOf" srcId="{AEB9BE37-2D64-466A-9597-814CFF86B68E}" destId="{AB910D5F-E03B-4990-88D8-71489D349DF7}" srcOrd="0" destOrd="0" presId="urn:microsoft.com/office/officeart/2005/8/layout/radial5"/>
    <dgm:cxn modelId="{69265F4F-BFCE-472B-BF02-061B5AAD2260}" srcId="{A77B2E47-5559-4A65-AB65-FA972BC6CEF1}" destId="{73C10CD7-D67A-4EB1-AA1E-65B567713B5E}" srcOrd="1" destOrd="0" parTransId="{7F9F49B3-D3E7-4822-A2FE-1CFCF5D20FF1}" sibTransId="{1B48711C-5AAD-4691-982F-E362F2D5CA61}"/>
    <dgm:cxn modelId="{D3B5F8C5-2D3F-4F61-B5D9-23FD5DA2F9EC}" type="presOf" srcId="{7A9503AE-C4D1-4165-B146-9FB8DE47F1D2}" destId="{D32BD6B2-D09C-44D8-ACAA-0EF6AB0A188F}" srcOrd="0" destOrd="0" presId="urn:microsoft.com/office/officeart/2005/8/layout/radial5"/>
    <dgm:cxn modelId="{1DF019C8-42D1-4C99-A6ED-9A84442E34E2}" type="presOf" srcId="{4D1B9002-2499-4601-8703-6B41E1D99B5A}" destId="{7DC3A95D-D20A-4E55-A23A-E4E00EEA8245}" srcOrd="0" destOrd="0" presId="urn:microsoft.com/office/officeart/2005/8/layout/radial5"/>
    <dgm:cxn modelId="{707E8204-5810-4EED-92F8-277FC8611978}" srcId="{A77B2E47-5559-4A65-AB65-FA972BC6CEF1}" destId="{B8021A8B-095B-4098-B608-62C0F5350EA8}" srcOrd="3" destOrd="0" parTransId="{8989BB43-C95D-4468-A5F0-C511D9E1A906}" sibTransId="{47959297-E660-456C-B5EA-8666E92FF9E0}"/>
    <dgm:cxn modelId="{BDF77E82-6639-462A-8576-7400B80BB05E}" type="presOf" srcId="{2740D583-ABED-4CF6-95F7-5F9FA1C4EED0}" destId="{8EEE9A77-CE11-4D63-9FDB-76B070C5C384}" srcOrd="0" destOrd="0" presId="urn:microsoft.com/office/officeart/2005/8/layout/radial5"/>
    <dgm:cxn modelId="{CD99C8FC-921B-4DEA-815E-1507F3A2E1C0}" srcId="{A77B2E47-5559-4A65-AB65-FA972BC6CEF1}" destId="{AEB9BE37-2D64-466A-9597-814CFF86B68E}" srcOrd="0" destOrd="0" parTransId="{9297FA52-FFF9-4A4E-89C4-FBBBD162D290}" sibTransId="{63132E10-D60A-40F5-8EF1-E2C78CEF9FE7}"/>
    <dgm:cxn modelId="{C06100AE-71C2-4321-91E3-803B628FB8AD}" srcId="{7B4E116A-8A3A-4BDB-8A0E-E3CB7D54C9D8}" destId="{96295A90-DF1C-4D5A-A446-8BD71F35199C}" srcOrd="5" destOrd="0" parTransId="{1BE08CA3-A3E1-4A91-88E1-851CA03F2C12}" sibTransId="{9EFBB74B-1087-4D32-8266-6175714B1CFD}"/>
    <dgm:cxn modelId="{9D75CF81-4EE8-447F-87C4-AB90577C93A9}" type="presOf" srcId="{8989BB43-C95D-4468-A5F0-C511D9E1A906}" destId="{8D3606D5-B135-4E31-8D32-F05F0EA65483}" srcOrd="1" destOrd="0" presId="urn:microsoft.com/office/officeart/2005/8/layout/radial5"/>
    <dgm:cxn modelId="{705336CC-1ABD-4E84-94B6-818D6635BC1A}" srcId="{7B4E116A-8A3A-4BDB-8A0E-E3CB7D54C9D8}" destId="{84286F5A-3B76-4189-BF6E-C54BAFB1F63E}" srcOrd="8" destOrd="0" parTransId="{4B1901EA-1A15-4790-99B7-85E62362CD92}" sibTransId="{916F151C-8CF4-4D79-A936-EE4C909B1B53}"/>
    <dgm:cxn modelId="{A721F5C4-D07D-4B15-94CA-A387D5C2F27C}" srcId="{A77B2E47-5559-4A65-AB65-FA972BC6CEF1}" destId="{212A39F6-15B5-4584-BB81-5E2E09B2908F}" srcOrd="8" destOrd="0" parTransId="{0611282D-CBCF-4FD1-9360-D3F2B0E6C096}" sibTransId="{3D8BB1D0-E732-4444-A195-D5994EDE5D80}"/>
    <dgm:cxn modelId="{E96D92CD-AADC-4BD7-8858-7EA297DBDD31}" type="presOf" srcId="{1F85FFD2-CC7D-46FC-82AC-AD3BFE377A8E}" destId="{D7F4D120-F2DD-489B-8D30-541A6FA2491F}" srcOrd="1" destOrd="0" presId="urn:microsoft.com/office/officeart/2005/8/layout/radial5"/>
    <dgm:cxn modelId="{40F6DA7B-ECD5-4338-9755-3789E6601438}" srcId="{7B4E116A-8A3A-4BDB-8A0E-E3CB7D54C9D8}" destId="{B9152C9F-25E7-4623-AE44-11178967ED1D}" srcOrd="4" destOrd="0" parTransId="{E6CA1FA5-D353-4468-B4FE-AC43CB4EBA93}" sibTransId="{B4E5B7A0-5DBD-48E9-9BD0-7EA20E2B67A3}"/>
    <dgm:cxn modelId="{3117DEFA-C447-437A-A088-157BAC2F4A78}" srcId="{7B4E116A-8A3A-4BDB-8A0E-E3CB7D54C9D8}" destId="{A77B2E47-5559-4A65-AB65-FA972BC6CEF1}" srcOrd="0" destOrd="0" parTransId="{86F1F54E-A95D-4C12-A730-C7898F622E2F}" sibTransId="{8DA976F2-6567-4B03-9AB5-3C2524E7DF67}"/>
    <dgm:cxn modelId="{A19CCBD9-8514-4475-98A8-287E4AA352AE}" srcId="{A77B2E47-5559-4A65-AB65-FA972BC6CEF1}" destId="{64165172-C756-47E3-8721-A17366694E51}" srcOrd="5" destOrd="0" parTransId="{6D526E85-1D18-455E-8DD5-39DD399E9531}" sibTransId="{6183E3DB-6CFA-4501-B353-BF21C31AAF1F}"/>
    <dgm:cxn modelId="{FA2D77CD-D17B-473D-8863-9981E7B42354}" srcId="{A77B2E47-5559-4A65-AB65-FA972BC6CEF1}" destId="{7A9503AE-C4D1-4165-B146-9FB8DE47F1D2}" srcOrd="9" destOrd="0" parTransId="{2740D583-ABED-4CF6-95F7-5F9FA1C4EED0}" sibTransId="{9A55734B-2825-4037-B537-4F4B7E2E6372}"/>
    <dgm:cxn modelId="{6114EFB5-D191-43B7-9141-2AE0E40C39D6}" srcId="{7B4E116A-8A3A-4BDB-8A0E-E3CB7D54C9D8}" destId="{9E5F7B69-DD66-49C4-A9F0-52FA8268FA7E}" srcOrd="2" destOrd="0" parTransId="{8C4DBE48-8FF9-4C36-84C8-E90F09827684}" sibTransId="{EFDF12DD-1E14-4F61-8C72-6F440D82E101}"/>
    <dgm:cxn modelId="{8A8871C1-0B7A-4B76-860B-51C25162A44A}" type="presOf" srcId="{7B4E116A-8A3A-4BDB-8A0E-E3CB7D54C9D8}" destId="{5B6AB75C-923A-4733-8739-9BAEDE7FAC02}" srcOrd="0" destOrd="0" presId="urn:microsoft.com/office/officeart/2005/8/layout/radial5"/>
    <dgm:cxn modelId="{06889E4A-B2AD-42B0-9D45-F60EBAF55538}" type="presOf" srcId="{73C10CD7-D67A-4EB1-AA1E-65B567713B5E}" destId="{F3FFE990-1C57-4B6A-BBDE-DC6C04B3BBF5}" srcOrd="0" destOrd="0" presId="urn:microsoft.com/office/officeart/2005/8/layout/radial5"/>
    <dgm:cxn modelId="{BFD847E8-93CA-4FA2-A3C5-60424B3B4CC5}" type="presOf" srcId="{A77B2E47-5559-4A65-AB65-FA972BC6CEF1}" destId="{86CA93FA-38D2-4A29-A988-77EA50A2BF78}" srcOrd="0" destOrd="0" presId="urn:microsoft.com/office/officeart/2005/8/layout/radial5"/>
    <dgm:cxn modelId="{4D5306B1-0941-45E2-A397-0F612DD911DD}" srcId="{A77B2E47-5559-4A65-AB65-FA972BC6CEF1}" destId="{7B57D93C-B3AE-4F6A-9BFF-0EC52385B5BB}" srcOrd="2" destOrd="0" parTransId="{2DA80721-002E-40DA-9B59-DE9080367D6D}" sibTransId="{2244954A-935F-4340-B8D8-3AC846D1852C}"/>
    <dgm:cxn modelId="{EA592046-B256-4B35-9CF8-DFC2A3E27DC7}" type="presOf" srcId="{0611282D-CBCF-4FD1-9360-D3F2B0E6C096}" destId="{DDB7426B-CD59-4187-9AA2-A078304F77BD}" srcOrd="1" destOrd="0" presId="urn:microsoft.com/office/officeart/2005/8/layout/radial5"/>
    <dgm:cxn modelId="{36DC11F2-4EBF-4494-88C7-9CBE3682CA1C}" type="presOf" srcId="{8989BB43-C95D-4468-A5F0-C511D9E1A906}" destId="{4954D68C-3B6A-4E67-BE97-71B3D0745F52}" srcOrd="0" destOrd="0" presId="urn:microsoft.com/office/officeart/2005/8/layout/radial5"/>
    <dgm:cxn modelId="{E9849F30-133F-4EA7-89D3-A398BC134E12}" srcId="{7B4E116A-8A3A-4BDB-8A0E-E3CB7D54C9D8}" destId="{93DDBD03-D710-42E2-8BEE-AEC60476662F}" srcOrd="1" destOrd="0" parTransId="{E07CCEAB-B0A3-4890-8EE7-79A1C2198FA0}" sibTransId="{27F183EA-5E99-4603-8AE1-866A3CA46D20}"/>
    <dgm:cxn modelId="{0DF771EB-8538-4E24-92D3-76D06A1E4B0A}" type="presOf" srcId="{0611282D-CBCF-4FD1-9360-D3F2B0E6C096}" destId="{28905DA0-1DEA-453E-90DE-DA8018F7D0DA}" srcOrd="0" destOrd="0" presId="urn:microsoft.com/office/officeart/2005/8/layout/radial5"/>
    <dgm:cxn modelId="{D1C2F757-2FF8-47B2-A412-88DF68811D8C}" srcId="{7B4E116A-8A3A-4BDB-8A0E-E3CB7D54C9D8}" destId="{44E81CC4-9DE4-4B86-A193-87AFF0ECD563}" srcOrd="6" destOrd="0" parTransId="{9E115D97-73D4-4624-964A-5DB20236CF52}" sibTransId="{33E804CC-3D17-4DEB-B4B9-AC060B470C9E}"/>
    <dgm:cxn modelId="{B7F55A4B-6172-4D7C-B282-C90A0923A04B}" srcId="{A77B2E47-5559-4A65-AB65-FA972BC6CEF1}" destId="{631888DE-ABF3-446A-83C8-19D75ABEADE9}" srcOrd="4" destOrd="0" parTransId="{4D1B9002-2499-4601-8703-6B41E1D99B5A}" sibTransId="{AE69A368-8D83-4F7F-8AFB-61F322A14260}"/>
    <dgm:cxn modelId="{02CD5BC9-6F5A-4626-BE77-1A624240A75B}" type="presOf" srcId="{9297FA52-FFF9-4A4E-89C4-FBBBD162D290}" destId="{18649B34-88A2-4C9E-A017-02DCC5501412}" srcOrd="1" destOrd="0" presId="urn:microsoft.com/office/officeart/2005/8/layout/radial5"/>
    <dgm:cxn modelId="{3B5A214D-5167-4ECC-A823-23EC73B687D3}" srcId="{7B4E116A-8A3A-4BDB-8A0E-E3CB7D54C9D8}" destId="{DFD30148-70B0-449E-A118-5449D5FCE677}" srcOrd="7" destOrd="0" parTransId="{B77044E8-8A3B-4CFC-A1EC-0FC622E0BC99}" sibTransId="{6C612B2F-5D90-42AE-8652-1F9C41E6EA4F}"/>
    <dgm:cxn modelId="{1AEDA0F1-2B9B-4A3D-A3BC-C27379F82A90}" srcId="{A77B2E47-5559-4A65-AB65-FA972BC6CEF1}" destId="{DFB2FEDA-45EA-439E-AFA0-799315538E8A}" srcOrd="7" destOrd="0" parTransId="{1F85FFD2-CC7D-46FC-82AC-AD3BFE377A8E}" sibTransId="{07B8CE92-B13E-4577-B9A1-49657164ECB1}"/>
    <dgm:cxn modelId="{DE05CF48-C295-4983-967A-55B37DE13F61}" type="presOf" srcId="{1F85FFD2-CC7D-46FC-82AC-AD3BFE377A8E}" destId="{04FC1FBC-CF8E-45C4-B2AA-1B0BC8AB483A}" srcOrd="0" destOrd="0" presId="urn:microsoft.com/office/officeart/2005/8/layout/radial5"/>
    <dgm:cxn modelId="{B5310C33-EEF4-454A-98AB-119A73C6692E}" srcId="{7B4E116A-8A3A-4BDB-8A0E-E3CB7D54C9D8}" destId="{1978FE7E-31C3-4EDF-B1A7-5FD4B68979DC}" srcOrd="3" destOrd="0" parTransId="{0556B208-CD97-4ACF-A748-0329F1076692}" sibTransId="{F95FE45C-5A16-4ED8-8DFC-503224708EDF}"/>
    <dgm:cxn modelId="{1CC19CD4-90C1-4CC8-B583-025FD300DC70}" type="presOf" srcId="{645647E8-3747-4122-A2F6-CB29DBD945A0}" destId="{30DE4001-A355-4A64-ACDD-B9F2B383410E}" srcOrd="1" destOrd="0" presId="urn:microsoft.com/office/officeart/2005/8/layout/radial5"/>
    <dgm:cxn modelId="{97771787-E21E-4AA3-BA1F-F039DF41B926}" type="presOf" srcId="{6D526E85-1D18-455E-8DD5-39DD399E9531}" destId="{C4E501A2-E7F2-459B-AA02-E4E4E45EE465}" srcOrd="1" destOrd="0" presId="urn:microsoft.com/office/officeart/2005/8/layout/radial5"/>
    <dgm:cxn modelId="{049921BF-31DC-445D-A5D0-096A102DB146}" srcId="{A77B2E47-5559-4A65-AB65-FA972BC6CEF1}" destId="{D839B27E-EECF-43E7-A944-FBF52828A3ED}" srcOrd="6" destOrd="0" parTransId="{645647E8-3747-4122-A2F6-CB29DBD945A0}" sibTransId="{3CDDC4DB-0755-4A2C-9053-57B80656666F}"/>
    <dgm:cxn modelId="{A486ECE7-3483-4D97-A3AB-BC5BB531DAC4}" type="presOf" srcId="{DFB2FEDA-45EA-439E-AFA0-799315538E8A}" destId="{10E4FC05-37B5-4E26-889E-6B4F5BEF99E4}" srcOrd="0" destOrd="0" presId="urn:microsoft.com/office/officeart/2005/8/layout/radial5"/>
    <dgm:cxn modelId="{3982B0F9-834D-4232-A500-39EE02EF550C}" type="presOf" srcId="{212A39F6-15B5-4584-BB81-5E2E09B2908F}" destId="{88E19A55-04E1-4944-A0C4-EDEB7234FB84}" srcOrd="0" destOrd="0" presId="urn:microsoft.com/office/officeart/2005/8/layout/radial5"/>
    <dgm:cxn modelId="{A31A7476-4D84-4823-84BA-FCA73B39B354}" type="presOf" srcId="{D839B27E-EECF-43E7-A944-FBF52828A3ED}" destId="{99F591DD-02FF-400C-B4E5-E916904BE88A}" srcOrd="0" destOrd="0" presId="urn:microsoft.com/office/officeart/2005/8/layout/radial5"/>
    <dgm:cxn modelId="{6B228D8D-CD55-497F-AA79-17C1B0156708}" type="presOf" srcId="{645647E8-3747-4122-A2F6-CB29DBD945A0}" destId="{2EDE41C6-7742-460C-B1E2-0D76E6480133}" srcOrd="0" destOrd="0" presId="urn:microsoft.com/office/officeart/2005/8/layout/radial5"/>
    <dgm:cxn modelId="{A5C79146-76DE-4BBB-A614-66594983F235}" type="presOf" srcId="{9297FA52-FFF9-4A4E-89C4-FBBBD162D290}" destId="{1E0A078C-A981-49BF-A2BB-7C6D80960C44}" srcOrd="0" destOrd="0" presId="urn:microsoft.com/office/officeart/2005/8/layout/radial5"/>
    <dgm:cxn modelId="{4E17AF77-4FB4-4BC8-BB5E-E5058EE77C82}" type="presOf" srcId="{B8021A8B-095B-4098-B608-62C0F5350EA8}" destId="{CE82FA66-8E96-4C70-AAD9-766BC940191F}" srcOrd="0" destOrd="0" presId="urn:microsoft.com/office/officeart/2005/8/layout/radial5"/>
    <dgm:cxn modelId="{0D738FCA-0C69-4FD0-B06B-D6958B3A2F97}" type="presOf" srcId="{7F9F49B3-D3E7-4822-A2FE-1CFCF5D20FF1}" destId="{8D347D5B-6F87-436B-AD0C-21740FDDCF51}" srcOrd="1" destOrd="0" presId="urn:microsoft.com/office/officeart/2005/8/layout/radial5"/>
    <dgm:cxn modelId="{9642799D-F860-4997-8F72-A307B7F0D9B1}" type="presOf" srcId="{6D526E85-1D18-455E-8DD5-39DD399E9531}" destId="{104116AA-CB13-4D31-B03D-B020BCFE605C}" srcOrd="0" destOrd="0" presId="urn:microsoft.com/office/officeart/2005/8/layout/radial5"/>
    <dgm:cxn modelId="{43E9E68C-17C3-437D-AE57-FB93CEC54DE0}" srcId="{7B4E116A-8A3A-4BDB-8A0E-E3CB7D54C9D8}" destId="{AE8D2309-D6DE-4B02-85BD-2463E010CB8E}" srcOrd="10" destOrd="0" parTransId="{3EF03259-B125-4C12-86FE-3E36C1FABA07}" sibTransId="{2421E3D2-4CB1-47D7-86A5-DD06C6E8F6AE}"/>
    <dgm:cxn modelId="{57C199AB-4F4C-4734-9716-6B91C508A4D3}" type="presOf" srcId="{631888DE-ABF3-446A-83C8-19D75ABEADE9}" destId="{27DF3450-5CB5-4059-9960-103AC6EE75BB}" srcOrd="0" destOrd="0" presId="urn:microsoft.com/office/officeart/2005/8/layout/radial5"/>
    <dgm:cxn modelId="{C7381B79-B72C-492D-A9C9-8A35EC6D84E3}" type="presOf" srcId="{64165172-C756-47E3-8721-A17366694E51}" destId="{2ECDF42A-9043-43D4-A4B1-E5B729CF3047}" srcOrd="0" destOrd="0" presId="urn:microsoft.com/office/officeart/2005/8/layout/radial5"/>
    <dgm:cxn modelId="{66AF3135-57A3-4A67-A713-157F965D07F0}" type="presOf" srcId="{2DA80721-002E-40DA-9B59-DE9080367D6D}" destId="{A29EED16-6BB2-40CB-897E-1F3BFE42A7C2}" srcOrd="0" destOrd="0" presId="urn:microsoft.com/office/officeart/2005/8/layout/radial5"/>
    <dgm:cxn modelId="{272DB08E-BA2A-4ACD-88AF-2BC5FDFAB8D3}" type="presOf" srcId="{7B57D93C-B3AE-4F6A-9BFF-0EC52385B5BB}" destId="{9EA4E624-0236-4857-8409-D9DE70385752}" srcOrd="0" destOrd="0" presId="urn:microsoft.com/office/officeart/2005/8/layout/radial5"/>
    <dgm:cxn modelId="{21E91D41-FB08-47CF-A6C2-E0C13A2849D6}" srcId="{7B4E116A-8A3A-4BDB-8A0E-E3CB7D54C9D8}" destId="{C2429C3B-C96E-49EB-ABAC-27D959E49127}" srcOrd="9" destOrd="0" parTransId="{2BCA5D28-8B2B-4731-A17F-21FE988A4E6C}" sibTransId="{0F73B4E0-D6D4-4DC2-A938-109A3DC6661A}"/>
    <dgm:cxn modelId="{B13CB8FC-BB46-46AE-96F4-EF609B3AC9F8}" type="presOf" srcId="{2DA80721-002E-40DA-9B59-DE9080367D6D}" destId="{644287C1-6BBA-4214-B194-ACA820AA622C}" srcOrd="1" destOrd="0" presId="urn:microsoft.com/office/officeart/2005/8/layout/radial5"/>
    <dgm:cxn modelId="{7CAF92BF-4441-425F-9B57-721CA9B23559}" type="presParOf" srcId="{5B6AB75C-923A-4733-8739-9BAEDE7FAC02}" destId="{86CA93FA-38D2-4A29-A988-77EA50A2BF78}" srcOrd="0" destOrd="0" presId="urn:microsoft.com/office/officeart/2005/8/layout/radial5"/>
    <dgm:cxn modelId="{C963D76D-5924-486B-8E91-F10850A006CA}" type="presParOf" srcId="{5B6AB75C-923A-4733-8739-9BAEDE7FAC02}" destId="{1E0A078C-A981-49BF-A2BB-7C6D80960C44}" srcOrd="1" destOrd="0" presId="urn:microsoft.com/office/officeart/2005/8/layout/radial5"/>
    <dgm:cxn modelId="{92477B88-354C-408A-A08C-9711A5313BA6}" type="presParOf" srcId="{1E0A078C-A981-49BF-A2BB-7C6D80960C44}" destId="{18649B34-88A2-4C9E-A017-02DCC5501412}" srcOrd="0" destOrd="0" presId="urn:microsoft.com/office/officeart/2005/8/layout/radial5"/>
    <dgm:cxn modelId="{4A81C3AD-6ACD-4640-AF12-6B899225C65B}" type="presParOf" srcId="{5B6AB75C-923A-4733-8739-9BAEDE7FAC02}" destId="{AB910D5F-E03B-4990-88D8-71489D349DF7}" srcOrd="2" destOrd="0" presId="urn:microsoft.com/office/officeart/2005/8/layout/radial5"/>
    <dgm:cxn modelId="{0937F547-7866-415C-B5DE-2F0DD6B5FF49}" type="presParOf" srcId="{5B6AB75C-923A-4733-8739-9BAEDE7FAC02}" destId="{85F7C615-4D01-40F4-AA0D-C6EFF97A579C}" srcOrd="3" destOrd="0" presId="urn:microsoft.com/office/officeart/2005/8/layout/radial5"/>
    <dgm:cxn modelId="{6E1A8588-4357-4A10-A8CC-89F87169A9F4}" type="presParOf" srcId="{85F7C615-4D01-40F4-AA0D-C6EFF97A579C}" destId="{8D347D5B-6F87-436B-AD0C-21740FDDCF51}" srcOrd="0" destOrd="0" presId="urn:microsoft.com/office/officeart/2005/8/layout/radial5"/>
    <dgm:cxn modelId="{E63AC4AF-AD34-4F73-8250-0A7ACB567049}" type="presParOf" srcId="{5B6AB75C-923A-4733-8739-9BAEDE7FAC02}" destId="{F3FFE990-1C57-4B6A-BBDE-DC6C04B3BBF5}" srcOrd="4" destOrd="0" presId="urn:microsoft.com/office/officeart/2005/8/layout/radial5"/>
    <dgm:cxn modelId="{B9A4ABC9-16BB-401E-83D9-959DBC2E1F6F}" type="presParOf" srcId="{5B6AB75C-923A-4733-8739-9BAEDE7FAC02}" destId="{A29EED16-6BB2-40CB-897E-1F3BFE42A7C2}" srcOrd="5" destOrd="0" presId="urn:microsoft.com/office/officeart/2005/8/layout/radial5"/>
    <dgm:cxn modelId="{A5486B37-D8B0-4695-9329-D152E94A8FF0}" type="presParOf" srcId="{A29EED16-6BB2-40CB-897E-1F3BFE42A7C2}" destId="{644287C1-6BBA-4214-B194-ACA820AA622C}" srcOrd="0" destOrd="0" presId="urn:microsoft.com/office/officeart/2005/8/layout/radial5"/>
    <dgm:cxn modelId="{7B939048-E987-4400-8917-FDF6FAFBE5B0}" type="presParOf" srcId="{5B6AB75C-923A-4733-8739-9BAEDE7FAC02}" destId="{9EA4E624-0236-4857-8409-D9DE70385752}" srcOrd="6" destOrd="0" presId="urn:microsoft.com/office/officeart/2005/8/layout/radial5"/>
    <dgm:cxn modelId="{E0718B74-7D79-47BB-A333-9CDF7F4D756D}" type="presParOf" srcId="{5B6AB75C-923A-4733-8739-9BAEDE7FAC02}" destId="{4954D68C-3B6A-4E67-BE97-71B3D0745F52}" srcOrd="7" destOrd="0" presId="urn:microsoft.com/office/officeart/2005/8/layout/radial5"/>
    <dgm:cxn modelId="{2861D53B-D24F-4AE8-920A-7EDBF5DB582E}" type="presParOf" srcId="{4954D68C-3B6A-4E67-BE97-71B3D0745F52}" destId="{8D3606D5-B135-4E31-8D32-F05F0EA65483}" srcOrd="0" destOrd="0" presId="urn:microsoft.com/office/officeart/2005/8/layout/radial5"/>
    <dgm:cxn modelId="{4E011E4D-9576-40F9-90F5-CBA847836D87}" type="presParOf" srcId="{5B6AB75C-923A-4733-8739-9BAEDE7FAC02}" destId="{CE82FA66-8E96-4C70-AAD9-766BC940191F}" srcOrd="8" destOrd="0" presId="urn:microsoft.com/office/officeart/2005/8/layout/radial5"/>
    <dgm:cxn modelId="{6B7FF6D4-B732-49E6-BE94-D909CD32FE2F}" type="presParOf" srcId="{5B6AB75C-923A-4733-8739-9BAEDE7FAC02}" destId="{7DC3A95D-D20A-4E55-A23A-E4E00EEA8245}" srcOrd="9" destOrd="0" presId="urn:microsoft.com/office/officeart/2005/8/layout/radial5"/>
    <dgm:cxn modelId="{5B59CA76-7FED-477C-A81F-CF9204112C77}" type="presParOf" srcId="{7DC3A95D-D20A-4E55-A23A-E4E00EEA8245}" destId="{961AA481-1D7E-4BCC-8EBD-615B8FDF3A8B}" srcOrd="0" destOrd="0" presId="urn:microsoft.com/office/officeart/2005/8/layout/radial5"/>
    <dgm:cxn modelId="{85D99487-5720-4BBB-8E8B-72E10B01711F}" type="presParOf" srcId="{5B6AB75C-923A-4733-8739-9BAEDE7FAC02}" destId="{27DF3450-5CB5-4059-9960-103AC6EE75BB}" srcOrd="10" destOrd="0" presId="urn:microsoft.com/office/officeart/2005/8/layout/radial5"/>
    <dgm:cxn modelId="{F97AEDBF-F1F9-4BAF-A6E0-8FB937B524D6}" type="presParOf" srcId="{5B6AB75C-923A-4733-8739-9BAEDE7FAC02}" destId="{104116AA-CB13-4D31-B03D-B020BCFE605C}" srcOrd="11" destOrd="0" presId="urn:microsoft.com/office/officeart/2005/8/layout/radial5"/>
    <dgm:cxn modelId="{AB9C25F6-DCB7-45AF-AEE8-0FFA966AC74D}" type="presParOf" srcId="{104116AA-CB13-4D31-B03D-B020BCFE605C}" destId="{C4E501A2-E7F2-459B-AA02-E4E4E45EE465}" srcOrd="0" destOrd="0" presId="urn:microsoft.com/office/officeart/2005/8/layout/radial5"/>
    <dgm:cxn modelId="{DE3AB816-7A13-4DD9-9FF1-E446F03C9410}" type="presParOf" srcId="{5B6AB75C-923A-4733-8739-9BAEDE7FAC02}" destId="{2ECDF42A-9043-43D4-A4B1-E5B729CF3047}" srcOrd="12" destOrd="0" presId="urn:microsoft.com/office/officeart/2005/8/layout/radial5"/>
    <dgm:cxn modelId="{FD969213-4861-4445-8796-F68FC1F524E1}" type="presParOf" srcId="{5B6AB75C-923A-4733-8739-9BAEDE7FAC02}" destId="{2EDE41C6-7742-460C-B1E2-0D76E6480133}" srcOrd="13" destOrd="0" presId="urn:microsoft.com/office/officeart/2005/8/layout/radial5"/>
    <dgm:cxn modelId="{BD25CB46-F422-48BD-8BE6-EE6902E56C10}" type="presParOf" srcId="{2EDE41C6-7742-460C-B1E2-0D76E6480133}" destId="{30DE4001-A355-4A64-ACDD-B9F2B383410E}" srcOrd="0" destOrd="0" presId="urn:microsoft.com/office/officeart/2005/8/layout/radial5"/>
    <dgm:cxn modelId="{C2017962-E3B5-419E-907F-0E5F7377F440}" type="presParOf" srcId="{5B6AB75C-923A-4733-8739-9BAEDE7FAC02}" destId="{99F591DD-02FF-400C-B4E5-E916904BE88A}" srcOrd="14" destOrd="0" presId="urn:microsoft.com/office/officeart/2005/8/layout/radial5"/>
    <dgm:cxn modelId="{9264A8B7-F11F-4837-9E33-FA2EFCE67FD6}" type="presParOf" srcId="{5B6AB75C-923A-4733-8739-9BAEDE7FAC02}" destId="{04FC1FBC-CF8E-45C4-B2AA-1B0BC8AB483A}" srcOrd="15" destOrd="0" presId="urn:microsoft.com/office/officeart/2005/8/layout/radial5"/>
    <dgm:cxn modelId="{9720EA13-9DC3-47F6-818E-557883A387C6}" type="presParOf" srcId="{04FC1FBC-CF8E-45C4-B2AA-1B0BC8AB483A}" destId="{D7F4D120-F2DD-489B-8D30-541A6FA2491F}" srcOrd="0" destOrd="0" presId="urn:microsoft.com/office/officeart/2005/8/layout/radial5"/>
    <dgm:cxn modelId="{749569AA-80B6-483D-A383-9221DD7AEBFE}" type="presParOf" srcId="{5B6AB75C-923A-4733-8739-9BAEDE7FAC02}" destId="{10E4FC05-37B5-4E26-889E-6B4F5BEF99E4}" srcOrd="16" destOrd="0" presId="urn:microsoft.com/office/officeart/2005/8/layout/radial5"/>
    <dgm:cxn modelId="{4046B51F-F363-4646-B92A-A2F32508D9BD}" type="presParOf" srcId="{5B6AB75C-923A-4733-8739-9BAEDE7FAC02}" destId="{28905DA0-1DEA-453E-90DE-DA8018F7D0DA}" srcOrd="17" destOrd="0" presId="urn:microsoft.com/office/officeart/2005/8/layout/radial5"/>
    <dgm:cxn modelId="{C2FCFDC5-A98D-4EDB-AB15-8C1132096BE2}" type="presParOf" srcId="{28905DA0-1DEA-453E-90DE-DA8018F7D0DA}" destId="{DDB7426B-CD59-4187-9AA2-A078304F77BD}" srcOrd="0" destOrd="0" presId="urn:microsoft.com/office/officeart/2005/8/layout/radial5"/>
    <dgm:cxn modelId="{305FA19B-CA47-48C3-A756-C7A485B3B50F}" type="presParOf" srcId="{5B6AB75C-923A-4733-8739-9BAEDE7FAC02}" destId="{88E19A55-04E1-4944-A0C4-EDEB7234FB84}" srcOrd="18" destOrd="0" presId="urn:microsoft.com/office/officeart/2005/8/layout/radial5"/>
    <dgm:cxn modelId="{A09C9297-337E-44A4-A21D-98C5DC2133D9}" type="presParOf" srcId="{5B6AB75C-923A-4733-8739-9BAEDE7FAC02}" destId="{8EEE9A77-CE11-4D63-9FDB-76B070C5C384}" srcOrd="19" destOrd="0" presId="urn:microsoft.com/office/officeart/2005/8/layout/radial5"/>
    <dgm:cxn modelId="{84F1F9CC-C9E9-4061-A1D1-37F1F0EF248D}" type="presParOf" srcId="{8EEE9A77-CE11-4D63-9FDB-76B070C5C384}" destId="{9AEACCEE-2341-4EF0-BA1C-273091CEAAEC}" srcOrd="0" destOrd="0" presId="urn:microsoft.com/office/officeart/2005/8/layout/radial5"/>
    <dgm:cxn modelId="{63361B10-543C-4495-8258-829FAD6A83CB}" type="presParOf" srcId="{5B6AB75C-923A-4733-8739-9BAEDE7FAC02}" destId="{D32BD6B2-D09C-44D8-ACAA-0EF6AB0A188F}" srcOrd="20"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4E116A-8A3A-4BDB-8A0E-E3CB7D54C9D8}" type="doc">
      <dgm:prSet loTypeId="urn:microsoft.com/office/officeart/2005/8/layout/radial5" loCatId="cycle" qsTypeId="urn:microsoft.com/office/officeart/2005/8/quickstyle/simple5" qsCatId="simple" csTypeId="urn:microsoft.com/office/officeart/2005/8/colors/colorful1" csCatId="colorful" phldr="1"/>
      <dgm:spPr/>
      <dgm:t>
        <a:bodyPr/>
        <a:lstStyle/>
        <a:p>
          <a:endParaRPr lang="en-US"/>
        </a:p>
      </dgm:t>
    </dgm:pt>
    <dgm:pt modelId="{A77B2E47-5559-4A65-AB65-FA972BC6CEF1}">
      <dgm:prSet phldrT="[Text]" custT="1"/>
      <dgm:spPr>
        <a:xfrm>
          <a:off x="2032538" y="1234912"/>
          <a:ext cx="1574800" cy="1241963"/>
        </a:xfr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US" sz="1600" b="1">
              <a:solidFill>
                <a:sysClr val="windowText" lastClr="000000"/>
              </a:solidFill>
              <a:latin typeface="Calibri" panose="020F0502020204030204"/>
              <a:ea typeface="+mn-ea"/>
              <a:cs typeface="+mn-cs"/>
            </a:rPr>
            <a:t>WEKNESSES</a:t>
          </a:r>
        </a:p>
      </dgm:t>
    </dgm:pt>
    <dgm:pt modelId="{86F1F54E-A95D-4C12-A730-C7898F622E2F}" type="parTrans" cxnId="{3117DEFA-C447-437A-A088-157BAC2F4A78}">
      <dgm:prSet/>
      <dgm:spPr/>
      <dgm:t>
        <a:bodyPr/>
        <a:lstStyle/>
        <a:p>
          <a:endParaRPr lang="en-US"/>
        </a:p>
      </dgm:t>
    </dgm:pt>
    <dgm:pt modelId="{8DA976F2-6567-4B03-9AB5-3C2524E7DF67}" type="sibTrans" cxnId="{3117DEFA-C447-437A-A088-157BAC2F4A78}">
      <dgm:prSet/>
      <dgm:spPr/>
      <dgm:t>
        <a:bodyPr/>
        <a:lstStyle/>
        <a:p>
          <a:endParaRPr lang="en-US"/>
        </a:p>
      </dgm:t>
    </dgm:pt>
    <dgm:pt modelId="{AEB9BE37-2D64-466A-9597-814CFF86B68E}">
      <dgm:prSet phldrT="[Text]" custT="1"/>
      <dgm:spPr>
        <a:xfrm>
          <a:off x="2377937" y="-54092"/>
          <a:ext cx="884004" cy="893602"/>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r>
            <a:rPr lang="en-GB" sz="1200" b="1">
              <a:solidFill>
                <a:sysClr val="windowText" lastClr="000000"/>
              </a:solidFill>
              <a:latin typeface="Calibri" panose="020F0502020204030204"/>
              <a:ea typeface="+mn-ea"/>
              <a:cs typeface="+mn-cs"/>
            </a:rPr>
            <a:t>Small farms of only a few acres</a:t>
          </a:r>
          <a:r>
            <a:rPr lang="mk-MK" sz="1200" b="1">
              <a:solidFill>
                <a:sysClr val="windowText" lastClr="000000"/>
              </a:solidFill>
              <a:latin typeface="Calibri" panose="020F0502020204030204"/>
              <a:ea typeface="+mn-ea"/>
              <a:cs typeface="+mn-cs"/>
            </a:rPr>
            <a:t> </a:t>
          </a:r>
          <a:endParaRPr lang="en-US" sz="1200" b="1">
            <a:solidFill>
              <a:sysClr val="windowText" lastClr="000000"/>
            </a:solidFill>
            <a:latin typeface="Calibri" panose="020F0502020204030204"/>
            <a:ea typeface="+mn-ea"/>
            <a:cs typeface="+mn-cs"/>
          </a:endParaRPr>
        </a:p>
      </dgm:t>
    </dgm:pt>
    <dgm:pt modelId="{9297FA52-FFF9-4A4E-89C4-FBBBD162D290}" type="parTrans" cxnId="{CD99C8FC-921B-4DEA-815E-1507F3A2E1C0}">
      <dgm:prSet/>
      <dgm:spPr>
        <a:xfrm rot="16200000">
          <a:off x="2715157" y="895554"/>
          <a:ext cx="209563" cy="295175"/>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63132E10-D60A-40F5-8EF1-E2C78CEF9FE7}" type="sibTrans" cxnId="{CD99C8FC-921B-4DEA-815E-1507F3A2E1C0}">
      <dgm:prSet/>
      <dgm:spPr/>
      <dgm:t>
        <a:bodyPr/>
        <a:lstStyle/>
        <a:p>
          <a:endParaRPr lang="en-US"/>
        </a:p>
      </dgm:t>
    </dgm:pt>
    <dgm:pt modelId="{C2429C3B-C96E-49EB-ABAC-27D959E49127}">
      <dgm:prSet/>
      <dgm:spPr/>
      <dgm:t>
        <a:bodyPr/>
        <a:lstStyle/>
        <a:p>
          <a:endParaRPr lang="en-GB"/>
        </a:p>
      </dgm:t>
    </dgm:pt>
    <dgm:pt modelId="{2BCA5D28-8B2B-4731-A17F-21FE988A4E6C}" type="parTrans" cxnId="{21E91D41-FB08-47CF-A6C2-E0C13A2849D6}">
      <dgm:prSet/>
      <dgm:spPr/>
      <dgm:t>
        <a:bodyPr/>
        <a:lstStyle/>
        <a:p>
          <a:endParaRPr lang="en-US"/>
        </a:p>
      </dgm:t>
    </dgm:pt>
    <dgm:pt modelId="{0F73B4E0-D6D4-4DC2-A938-109A3DC6661A}" type="sibTrans" cxnId="{21E91D41-FB08-47CF-A6C2-E0C13A2849D6}">
      <dgm:prSet/>
      <dgm:spPr/>
      <dgm:t>
        <a:bodyPr/>
        <a:lstStyle/>
        <a:p>
          <a:endParaRPr lang="en-US"/>
        </a:p>
      </dgm:t>
    </dgm:pt>
    <dgm:pt modelId="{8CA6EE8F-6913-4628-B4D6-559B4EFC43F7}">
      <dgm:prSet custT="1"/>
      <dgm:spPr>
        <a:xfrm>
          <a:off x="3148554" y="140729"/>
          <a:ext cx="1062845" cy="1062845"/>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Resistance to the penetration of novelties</a:t>
          </a:r>
          <a:endParaRPr lang="en-US" sz="1200" b="1">
            <a:solidFill>
              <a:sysClr val="windowText" lastClr="000000"/>
            </a:solidFill>
            <a:latin typeface="Calibri" panose="020F0502020204030204"/>
            <a:ea typeface="+mn-ea"/>
            <a:cs typeface="+mn-cs"/>
          </a:endParaRPr>
        </a:p>
      </dgm:t>
    </dgm:pt>
    <dgm:pt modelId="{DF8CF140-CEBE-42C1-A99F-0616D10790EA}" type="parTrans" cxnId="{E8E27629-96CF-48FA-A605-8969E8948D4B}">
      <dgm:prSet/>
      <dgm:spPr>
        <a:xfrm rot="18360000">
          <a:off x="3216736" y="1065225"/>
          <a:ext cx="140856" cy="295175"/>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C4023F1E-9991-411C-8080-D2E2539CB472}" type="sibTrans" cxnId="{E8E27629-96CF-48FA-A605-8969E8948D4B}">
      <dgm:prSet/>
      <dgm:spPr/>
      <dgm:t>
        <a:bodyPr/>
        <a:lstStyle/>
        <a:p>
          <a:endParaRPr lang="en-US"/>
        </a:p>
      </dgm:t>
    </dgm:pt>
    <dgm:pt modelId="{F3698BA9-AE8F-45E3-928D-FCF7F332C81F}">
      <dgm:prSet custT="1"/>
      <dgm:spPr>
        <a:xfrm>
          <a:off x="3628640" y="945289"/>
          <a:ext cx="1165739" cy="916910"/>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Lack of reorientation abilities</a:t>
          </a:r>
          <a:endParaRPr lang="en-US" sz="1200" b="1">
            <a:solidFill>
              <a:sysClr val="windowText" lastClr="000000"/>
            </a:solidFill>
            <a:latin typeface="Calibri" panose="020F0502020204030204"/>
            <a:ea typeface="+mn-ea"/>
            <a:cs typeface="+mn-cs"/>
          </a:endParaRPr>
        </a:p>
      </dgm:t>
    </dgm:pt>
    <dgm:pt modelId="{4E1CD652-95AB-413A-8C6D-036182E7ADD2}" type="parTrans" cxnId="{7DD8A80B-A03D-4E8E-A69A-4B05FD9BF2A1}">
      <dgm:prSet/>
      <dgm:spPr>
        <a:xfrm rot="20520000">
          <a:off x="3573730" y="1452083"/>
          <a:ext cx="69561" cy="29517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726C0CAB-13A7-4F8A-8E27-DBE7742B347E}" type="sibTrans" cxnId="{7DD8A80B-A03D-4E8E-A69A-4B05FD9BF2A1}">
      <dgm:prSet/>
      <dgm:spPr/>
      <dgm:t>
        <a:bodyPr/>
        <a:lstStyle/>
        <a:p>
          <a:endParaRPr lang="en-US"/>
        </a:p>
      </dgm:t>
    </dgm:pt>
    <dgm:pt modelId="{0386FC62-1008-4E38-80BA-499ADC97EE48}">
      <dgm:prSet custT="1"/>
      <dgm:spPr>
        <a:xfrm>
          <a:off x="3743342" y="1794202"/>
          <a:ext cx="936336" cy="1027681"/>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Lack of management and entrepreneurship</a:t>
          </a:r>
          <a:endParaRPr lang="en-US" sz="1200" b="1">
            <a:solidFill>
              <a:sysClr val="windowText" lastClr="000000"/>
            </a:solidFill>
            <a:latin typeface="Calibri" panose="020F0502020204030204"/>
            <a:ea typeface="+mn-ea"/>
            <a:cs typeface="+mn-cs"/>
          </a:endParaRPr>
        </a:p>
      </dgm:t>
    </dgm:pt>
    <dgm:pt modelId="{F0DBE5FF-2C6D-4A0E-8EE7-C39254A2E14E}" type="parTrans" cxnId="{E599B03D-534A-4E7F-9724-D14828FD65B0}">
      <dgm:prSet/>
      <dgm:spPr>
        <a:xfrm rot="1080000">
          <a:off x="3592263" y="1978680"/>
          <a:ext cx="119607" cy="295175"/>
        </a:xfr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241D0018-B33A-460D-904E-AD93B31BB450}" type="sibTrans" cxnId="{E599B03D-534A-4E7F-9724-D14828FD65B0}">
      <dgm:prSet/>
      <dgm:spPr/>
      <dgm:t>
        <a:bodyPr/>
        <a:lstStyle/>
        <a:p>
          <a:endParaRPr lang="en-US"/>
        </a:p>
      </dgm:t>
    </dgm:pt>
    <dgm:pt modelId="{51F85254-100A-40F0-AC40-964D6F7744D1}">
      <dgm:prSet custT="1"/>
      <dgm:spPr>
        <a:xfrm>
          <a:off x="3627539" y="2731660"/>
          <a:ext cx="1081361" cy="522952"/>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Unmotivated tobacco producers</a:t>
          </a:r>
          <a:endParaRPr lang="en-US" sz="1200" b="1">
            <a:solidFill>
              <a:sysClr val="windowText" lastClr="000000"/>
            </a:solidFill>
            <a:latin typeface="Calibri" panose="020F0502020204030204"/>
            <a:ea typeface="+mn-ea"/>
            <a:cs typeface="+mn-cs"/>
          </a:endParaRPr>
        </a:p>
      </dgm:t>
    </dgm:pt>
    <dgm:pt modelId="{744F5B0E-3A4F-4EF9-BA43-AD7441A14E90}" type="parTrans" cxnId="{316F9515-5916-43B8-BF89-D3F699AA4B38}">
      <dgm:prSet/>
      <dgm:spPr>
        <a:xfrm rot="2408810">
          <a:off x="3473709" y="2426104"/>
          <a:ext cx="293329" cy="209875"/>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7173A3C9-5B41-4646-83EA-BE9F77FC14D0}" type="sibTrans" cxnId="{316F9515-5916-43B8-BF89-D3F699AA4B38}">
      <dgm:prSet/>
      <dgm:spPr/>
      <dgm:t>
        <a:bodyPr/>
        <a:lstStyle/>
        <a:p>
          <a:endParaRPr lang="en-US"/>
        </a:p>
      </dgm:t>
    </dgm:pt>
    <dgm:pt modelId="{D2ABD0B0-C114-4B94-937A-D707CA4A4095}">
      <dgm:prSet custT="1"/>
      <dgm:spPr>
        <a:xfrm>
          <a:off x="2271000" y="2916012"/>
          <a:ext cx="1340671" cy="766177"/>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Absence of favorable credit lines from banks</a:t>
          </a:r>
          <a:endParaRPr lang="en-US" sz="1200" b="1">
            <a:solidFill>
              <a:sysClr val="windowText" lastClr="000000"/>
            </a:solidFill>
            <a:latin typeface="Calibri" panose="020F0502020204030204"/>
            <a:ea typeface="+mn-ea"/>
            <a:cs typeface="+mn-cs"/>
          </a:endParaRPr>
        </a:p>
      </dgm:t>
    </dgm:pt>
    <dgm:pt modelId="{60F9BBA0-4BDB-4C8E-989B-63978691037B}" type="parTrans" cxnId="{668202BF-9099-4AC5-AC6D-C699045BD1BF}">
      <dgm:prSet/>
      <dgm:spPr>
        <a:xfrm rot="5111510">
          <a:off x="2772785" y="2541782"/>
          <a:ext cx="234524" cy="295175"/>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E0BB070B-DBE7-463B-A16F-8CAC9F5AF932}" type="sibTrans" cxnId="{668202BF-9099-4AC5-AC6D-C699045BD1BF}">
      <dgm:prSet/>
      <dgm:spPr/>
      <dgm:t>
        <a:bodyPr/>
        <a:lstStyle/>
        <a:p>
          <a:endParaRPr lang="en-US"/>
        </a:p>
      </dgm:t>
    </dgm:pt>
    <dgm:pt modelId="{CE06BA12-6A25-4D5A-B165-D9F7BE4217FD}">
      <dgm:prSet custT="1"/>
      <dgm:spPr>
        <a:xfrm>
          <a:off x="1369758" y="2449493"/>
          <a:ext cx="1180283" cy="1180283"/>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Ignorance of the standards of good agricultural practice</a:t>
          </a:r>
          <a:endParaRPr lang="en-US" sz="1200" b="1">
            <a:solidFill>
              <a:sysClr val="windowText" lastClr="000000"/>
            </a:solidFill>
            <a:latin typeface="Calibri" panose="020F0502020204030204"/>
            <a:ea typeface="+mn-ea"/>
            <a:cs typeface="+mn-cs"/>
          </a:endParaRPr>
        </a:p>
      </dgm:t>
    </dgm:pt>
    <dgm:pt modelId="{A56DC8A4-ADCF-46FB-9C7E-D86327999893}" type="parTrans" cxnId="{26EA0D00-7086-4D23-9926-261FE9877206}">
      <dgm:prSet/>
      <dgm:spPr>
        <a:xfrm rot="7560000">
          <a:off x="2314584" y="2328347"/>
          <a:ext cx="109735" cy="295175"/>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F6A48E8F-D947-4126-96E5-2E048D52B955}" type="sibTrans" cxnId="{26EA0D00-7086-4D23-9926-261FE9877206}">
      <dgm:prSet/>
      <dgm:spPr/>
      <dgm:t>
        <a:bodyPr/>
        <a:lstStyle/>
        <a:p>
          <a:endParaRPr lang="en-US"/>
        </a:p>
      </dgm:t>
    </dgm:pt>
    <dgm:pt modelId="{6B5647C5-B9CD-44E8-B947-2A0280A97A89}">
      <dgm:prSet custT="1"/>
      <dgm:spPr>
        <a:xfrm>
          <a:off x="976958" y="1867527"/>
          <a:ext cx="902818" cy="881031"/>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Failure to follow world global trends</a:t>
          </a:r>
          <a:endParaRPr lang="en-US" sz="1200" b="1">
            <a:solidFill>
              <a:sysClr val="windowText" lastClr="000000"/>
            </a:solidFill>
            <a:latin typeface="Calibri" panose="020F0502020204030204"/>
            <a:ea typeface="+mn-ea"/>
            <a:cs typeface="+mn-cs"/>
          </a:endParaRPr>
        </a:p>
      </dgm:t>
    </dgm:pt>
    <dgm:pt modelId="{D9D9F2E5-98D7-4E2F-8ABB-983A6A7BCD96}" type="parTrans" cxnId="{B2F4E451-0BFF-4E75-9981-D72063F56F9D}">
      <dgm:prSet/>
      <dgm:spPr>
        <a:xfrm rot="9720000">
          <a:off x="1912264" y="1981929"/>
          <a:ext cx="131096" cy="295175"/>
        </a:xfr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C7E25FCC-977F-4190-81A2-1B49DEBED547}" type="sibTrans" cxnId="{B2F4E451-0BFF-4E75-9981-D72063F56F9D}">
      <dgm:prSet/>
      <dgm:spPr/>
      <dgm:t>
        <a:bodyPr/>
        <a:lstStyle/>
        <a:p>
          <a:endParaRPr lang="en-US"/>
        </a:p>
      </dgm:t>
    </dgm:pt>
    <dgm:pt modelId="{4C016411-A6F2-4741-96B4-4796E5AAB2D4}">
      <dgm:prSet custT="1"/>
      <dgm:spPr>
        <a:xfrm>
          <a:off x="949194" y="944476"/>
          <a:ext cx="958346" cy="918536"/>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Population aging</a:t>
          </a:r>
          <a:endParaRPr lang="en-US" sz="1200" b="1">
            <a:solidFill>
              <a:sysClr val="windowText" lastClr="000000"/>
            </a:solidFill>
            <a:latin typeface="Calibri" panose="020F0502020204030204"/>
            <a:ea typeface="+mn-ea"/>
            <a:cs typeface="+mn-cs"/>
          </a:endParaRPr>
        </a:p>
      </dgm:t>
    </dgm:pt>
    <dgm:pt modelId="{B2BB5282-431C-42C0-9DB1-DDE9966FC2D9}" type="parTrans" cxnId="{A672DA8F-A643-4E55-AB70-97ED219348F3}">
      <dgm:prSet/>
      <dgm:spPr>
        <a:xfrm rot="11880000">
          <a:off x="1931746" y="1438703"/>
          <a:ext cx="116878" cy="295175"/>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None/>
          </a:pPr>
          <a:endParaRPr lang="en-US">
            <a:solidFill>
              <a:sysClr val="window" lastClr="FFFFFF"/>
            </a:solidFill>
            <a:latin typeface="Calibri" panose="020F0502020204030204"/>
            <a:ea typeface="+mn-ea"/>
            <a:cs typeface="+mn-cs"/>
          </a:endParaRPr>
        </a:p>
      </dgm:t>
    </dgm:pt>
    <dgm:pt modelId="{60DCF122-F8A1-471E-8B54-D7FF9F9FFF56}" type="sibTrans" cxnId="{A672DA8F-A643-4E55-AB70-97ED219348F3}">
      <dgm:prSet/>
      <dgm:spPr/>
      <dgm:t>
        <a:bodyPr/>
        <a:lstStyle/>
        <a:p>
          <a:endParaRPr lang="en-US"/>
        </a:p>
      </dgm:t>
    </dgm:pt>
    <dgm:pt modelId="{792985E1-F2C9-4674-A1EC-1F4C281D3555}">
      <dgm:prSet custT="1"/>
      <dgm:spPr/>
      <dgm:t>
        <a:bodyPr/>
        <a:lstStyle/>
        <a:p>
          <a:endParaRPr lang="en-GB"/>
        </a:p>
      </dgm:t>
    </dgm:pt>
    <dgm:pt modelId="{03426426-4CCE-43B2-BEAE-19FDAC96A650}" type="parTrans" cxnId="{09DE8E60-C673-482C-B246-F90E365091D5}">
      <dgm:prSet/>
      <dgm:spPr/>
      <dgm:t>
        <a:bodyPr/>
        <a:lstStyle/>
        <a:p>
          <a:endParaRPr lang="en-GB"/>
        </a:p>
      </dgm:t>
    </dgm:pt>
    <dgm:pt modelId="{1A75B263-8681-4847-99A1-82747DA2588E}" type="sibTrans" cxnId="{09DE8E60-C673-482C-B246-F90E365091D5}">
      <dgm:prSet/>
      <dgm:spPr/>
      <dgm:t>
        <a:bodyPr/>
        <a:lstStyle/>
        <a:p>
          <a:endParaRPr lang="en-GB"/>
        </a:p>
      </dgm:t>
    </dgm:pt>
    <dgm:pt modelId="{1DA8BF71-EE98-40C7-85C8-92CB1B605599}">
      <dgm:prSet custT="1"/>
      <dgm:spPr/>
      <dgm:t>
        <a:bodyPr/>
        <a:lstStyle/>
        <a:p>
          <a:endParaRPr lang="en-GB" sz="1200" b="1">
            <a:solidFill>
              <a:sysClr val="window" lastClr="FFFFFF"/>
            </a:solidFill>
            <a:latin typeface="Calibri" panose="020F0502020204030204"/>
            <a:ea typeface="+mn-ea"/>
            <a:cs typeface="+mn-cs"/>
          </a:endParaRPr>
        </a:p>
      </dgm:t>
    </dgm:pt>
    <dgm:pt modelId="{36933D3D-60F8-44F1-A5AC-517942BDC69A}" type="parTrans" cxnId="{C7D56E8F-82FB-4F96-BE98-FC07EA792F33}">
      <dgm:prSet/>
      <dgm:spPr/>
      <dgm:t>
        <a:bodyPr/>
        <a:lstStyle/>
        <a:p>
          <a:endParaRPr lang="en-GB"/>
        </a:p>
      </dgm:t>
    </dgm:pt>
    <dgm:pt modelId="{59A69A8D-283F-4B17-937E-AC73A0010CA3}" type="sibTrans" cxnId="{C7D56E8F-82FB-4F96-BE98-FC07EA792F33}">
      <dgm:prSet/>
      <dgm:spPr/>
      <dgm:t>
        <a:bodyPr/>
        <a:lstStyle/>
        <a:p>
          <a:endParaRPr lang="en-GB"/>
        </a:p>
      </dgm:t>
    </dgm:pt>
    <dgm:pt modelId="{6CB1E0AE-4AA3-4470-9138-A996336032A4}">
      <dgm:prSet/>
      <dgm:spPr/>
      <dgm:t>
        <a:bodyPr/>
        <a:lstStyle/>
        <a:p>
          <a:endParaRPr lang="en-GB"/>
        </a:p>
      </dgm:t>
    </dgm:pt>
    <dgm:pt modelId="{7895761E-833D-4997-A7D1-289BF796C450}" type="parTrans" cxnId="{8018230F-6CEF-4EA7-BE93-5702075D34CF}">
      <dgm:prSet/>
      <dgm:spPr/>
      <dgm:t>
        <a:bodyPr/>
        <a:lstStyle/>
        <a:p>
          <a:endParaRPr lang="en-GB"/>
        </a:p>
      </dgm:t>
    </dgm:pt>
    <dgm:pt modelId="{2392F982-7257-4E9A-B439-021FD8854E19}" type="sibTrans" cxnId="{8018230F-6CEF-4EA7-BE93-5702075D34CF}">
      <dgm:prSet/>
      <dgm:spPr/>
      <dgm:t>
        <a:bodyPr/>
        <a:lstStyle/>
        <a:p>
          <a:endParaRPr lang="en-GB"/>
        </a:p>
      </dgm:t>
    </dgm:pt>
    <dgm:pt modelId="{23375038-0ADE-4796-99B8-9EE379B808B3}">
      <dgm:prSet custT="1"/>
      <dgm:spPr>
        <a:xfrm>
          <a:off x="1449022" y="324887"/>
          <a:ext cx="1021757" cy="694529"/>
        </a:xfr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Lack of seasonal labor in agriculture</a:t>
          </a:r>
          <a:endParaRPr lang="en-US" sz="1200" b="1">
            <a:solidFill>
              <a:sysClr val="windowText" lastClr="000000"/>
            </a:solidFill>
            <a:latin typeface="Calibri" panose="020F0502020204030204"/>
            <a:ea typeface="+mn-ea"/>
            <a:cs typeface="+mn-cs"/>
          </a:endParaRPr>
        </a:p>
      </dgm:t>
    </dgm:pt>
    <dgm:pt modelId="{AFA02652-8C7B-4677-B1D4-4563373F259B}" type="parTrans" cxnId="{F4F1D379-840A-4C9D-BE12-D98008CCB56C}">
      <dgm:prSet/>
      <dgm:spPr>
        <a:xfrm rot="14040000">
          <a:off x="2201668" y="1007720"/>
          <a:ext cx="218531" cy="295175"/>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endParaRPr lang="en-GB">
            <a:solidFill>
              <a:sysClr val="window" lastClr="FFFFFF"/>
            </a:solidFill>
            <a:latin typeface="Calibri"/>
            <a:ea typeface="+mn-ea"/>
            <a:cs typeface="+mn-cs"/>
          </a:endParaRPr>
        </a:p>
      </dgm:t>
    </dgm:pt>
    <dgm:pt modelId="{73DBC69C-EF11-4984-A5F7-B6C3BAA81649}" type="sibTrans" cxnId="{F4F1D379-840A-4C9D-BE12-D98008CCB56C}">
      <dgm:prSet/>
      <dgm:spPr/>
      <dgm:t>
        <a:bodyPr/>
        <a:lstStyle/>
        <a:p>
          <a:endParaRPr lang="en-GB"/>
        </a:p>
      </dgm:t>
    </dgm:pt>
    <dgm:pt modelId="{5B6AB75C-923A-4733-8739-9BAEDE7FAC02}" type="pres">
      <dgm:prSet presAssocID="{7B4E116A-8A3A-4BDB-8A0E-E3CB7D54C9D8}" presName="Name0" presStyleCnt="0">
        <dgm:presLayoutVars>
          <dgm:chMax val="1"/>
          <dgm:dir/>
          <dgm:animLvl val="ctr"/>
          <dgm:resizeHandles val="exact"/>
        </dgm:presLayoutVars>
      </dgm:prSet>
      <dgm:spPr/>
      <dgm:t>
        <a:bodyPr/>
        <a:lstStyle/>
        <a:p>
          <a:endParaRPr lang="en-GB"/>
        </a:p>
      </dgm:t>
    </dgm:pt>
    <dgm:pt modelId="{86CA93FA-38D2-4A29-A988-77EA50A2BF78}" type="pres">
      <dgm:prSet presAssocID="{A77B2E47-5559-4A65-AB65-FA972BC6CEF1}" presName="centerShape" presStyleLbl="node0" presStyleIdx="0" presStyleCnt="1" custScaleX="205406" custScaleY="161993"/>
      <dgm:spPr>
        <a:prstGeom prst="ellipse">
          <a:avLst/>
        </a:prstGeom>
      </dgm:spPr>
      <dgm:t>
        <a:bodyPr/>
        <a:lstStyle/>
        <a:p>
          <a:endParaRPr lang="en-GB"/>
        </a:p>
      </dgm:t>
    </dgm:pt>
    <dgm:pt modelId="{1E0A078C-A981-49BF-A2BB-7C6D80960C44}" type="pres">
      <dgm:prSet presAssocID="{9297FA52-FFF9-4A4E-89C4-FBBBD162D290}" presName="parTrans" presStyleLbl="sibTrans2D1" presStyleIdx="0" presStyleCnt="10"/>
      <dgm:spPr>
        <a:prstGeom prst="rightArrow">
          <a:avLst>
            <a:gd name="adj1" fmla="val 60000"/>
            <a:gd name="adj2" fmla="val 50000"/>
          </a:avLst>
        </a:prstGeom>
      </dgm:spPr>
      <dgm:t>
        <a:bodyPr/>
        <a:lstStyle/>
        <a:p>
          <a:endParaRPr lang="en-GB"/>
        </a:p>
      </dgm:t>
    </dgm:pt>
    <dgm:pt modelId="{18649B34-88A2-4C9E-A017-02DCC5501412}" type="pres">
      <dgm:prSet presAssocID="{9297FA52-FFF9-4A4E-89C4-FBBBD162D290}" presName="connectorText" presStyleLbl="sibTrans2D1" presStyleIdx="0" presStyleCnt="10"/>
      <dgm:spPr/>
      <dgm:t>
        <a:bodyPr/>
        <a:lstStyle/>
        <a:p>
          <a:endParaRPr lang="en-GB"/>
        </a:p>
      </dgm:t>
    </dgm:pt>
    <dgm:pt modelId="{AB910D5F-E03B-4990-88D8-71489D349DF7}" type="pres">
      <dgm:prSet presAssocID="{AEB9BE37-2D64-466A-9597-814CFF86B68E}" presName="node" presStyleLbl="node1" presStyleIdx="0" presStyleCnt="10" custScaleX="127281" custScaleY="128663">
        <dgm:presLayoutVars>
          <dgm:bulletEnabled val="1"/>
        </dgm:presLayoutVars>
      </dgm:prSet>
      <dgm:spPr>
        <a:prstGeom prst="ellipse">
          <a:avLst/>
        </a:prstGeom>
      </dgm:spPr>
      <dgm:t>
        <a:bodyPr/>
        <a:lstStyle/>
        <a:p>
          <a:endParaRPr lang="en-GB"/>
        </a:p>
      </dgm:t>
    </dgm:pt>
    <dgm:pt modelId="{D9E514A1-68DA-49F1-8843-D9FCCA60471A}" type="pres">
      <dgm:prSet presAssocID="{DF8CF140-CEBE-42C1-A99F-0616D10790EA}" presName="parTrans" presStyleLbl="sibTrans2D1" presStyleIdx="1" presStyleCnt="10"/>
      <dgm:spPr>
        <a:prstGeom prst="rightArrow">
          <a:avLst>
            <a:gd name="adj1" fmla="val 60000"/>
            <a:gd name="adj2" fmla="val 50000"/>
          </a:avLst>
        </a:prstGeom>
      </dgm:spPr>
      <dgm:t>
        <a:bodyPr/>
        <a:lstStyle/>
        <a:p>
          <a:endParaRPr lang="en-GB"/>
        </a:p>
      </dgm:t>
    </dgm:pt>
    <dgm:pt modelId="{86CACB46-2914-4E09-B715-386E385B2E09}" type="pres">
      <dgm:prSet presAssocID="{DF8CF140-CEBE-42C1-A99F-0616D10790EA}" presName="connectorText" presStyleLbl="sibTrans2D1" presStyleIdx="1" presStyleCnt="10"/>
      <dgm:spPr/>
      <dgm:t>
        <a:bodyPr/>
        <a:lstStyle/>
        <a:p>
          <a:endParaRPr lang="en-GB"/>
        </a:p>
      </dgm:t>
    </dgm:pt>
    <dgm:pt modelId="{4F3804B5-CFA2-4152-B6A3-85C3501ECC3C}" type="pres">
      <dgm:prSet presAssocID="{8CA6EE8F-6913-4628-B4D6-559B4EFC43F7}" presName="node" presStyleLbl="node1" presStyleIdx="1" presStyleCnt="10" custScaleX="153031" custScaleY="153031">
        <dgm:presLayoutVars>
          <dgm:bulletEnabled val="1"/>
        </dgm:presLayoutVars>
      </dgm:prSet>
      <dgm:spPr>
        <a:prstGeom prst="ellipse">
          <a:avLst/>
        </a:prstGeom>
      </dgm:spPr>
      <dgm:t>
        <a:bodyPr/>
        <a:lstStyle/>
        <a:p>
          <a:endParaRPr lang="en-GB"/>
        </a:p>
      </dgm:t>
    </dgm:pt>
    <dgm:pt modelId="{B3D219E4-A7F5-482B-9565-1D6509DD79AC}" type="pres">
      <dgm:prSet presAssocID="{4E1CD652-95AB-413A-8C6D-036182E7ADD2}" presName="parTrans" presStyleLbl="sibTrans2D1" presStyleIdx="2" presStyleCnt="10"/>
      <dgm:spPr>
        <a:prstGeom prst="rightArrow">
          <a:avLst>
            <a:gd name="adj1" fmla="val 60000"/>
            <a:gd name="adj2" fmla="val 50000"/>
          </a:avLst>
        </a:prstGeom>
      </dgm:spPr>
      <dgm:t>
        <a:bodyPr/>
        <a:lstStyle/>
        <a:p>
          <a:endParaRPr lang="en-GB"/>
        </a:p>
      </dgm:t>
    </dgm:pt>
    <dgm:pt modelId="{5C788413-F0C3-489D-B723-C61A361B4BBD}" type="pres">
      <dgm:prSet presAssocID="{4E1CD652-95AB-413A-8C6D-036182E7ADD2}" presName="connectorText" presStyleLbl="sibTrans2D1" presStyleIdx="2" presStyleCnt="10"/>
      <dgm:spPr/>
      <dgm:t>
        <a:bodyPr/>
        <a:lstStyle/>
        <a:p>
          <a:endParaRPr lang="en-GB"/>
        </a:p>
      </dgm:t>
    </dgm:pt>
    <dgm:pt modelId="{633525A0-32C8-4434-9A9E-8ED29615F27A}" type="pres">
      <dgm:prSet presAssocID="{F3698BA9-AE8F-45E3-928D-FCF7F332C81F}" presName="node" presStyleLbl="node1" presStyleIdx="2" presStyleCnt="10" custScaleX="167846" custScaleY="132019">
        <dgm:presLayoutVars>
          <dgm:bulletEnabled val="1"/>
        </dgm:presLayoutVars>
      </dgm:prSet>
      <dgm:spPr>
        <a:prstGeom prst="ellipse">
          <a:avLst/>
        </a:prstGeom>
      </dgm:spPr>
      <dgm:t>
        <a:bodyPr/>
        <a:lstStyle/>
        <a:p>
          <a:endParaRPr lang="en-GB"/>
        </a:p>
      </dgm:t>
    </dgm:pt>
    <dgm:pt modelId="{A52BBAD5-C630-447D-949A-6952FFB49751}" type="pres">
      <dgm:prSet presAssocID="{F0DBE5FF-2C6D-4A0E-8EE7-C39254A2E14E}" presName="parTrans" presStyleLbl="sibTrans2D1" presStyleIdx="3" presStyleCnt="10"/>
      <dgm:spPr>
        <a:prstGeom prst="rightArrow">
          <a:avLst>
            <a:gd name="adj1" fmla="val 60000"/>
            <a:gd name="adj2" fmla="val 50000"/>
          </a:avLst>
        </a:prstGeom>
      </dgm:spPr>
      <dgm:t>
        <a:bodyPr/>
        <a:lstStyle/>
        <a:p>
          <a:endParaRPr lang="en-GB"/>
        </a:p>
      </dgm:t>
    </dgm:pt>
    <dgm:pt modelId="{D462D209-7026-4B9E-88CE-A757C6B3B7D5}" type="pres">
      <dgm:prSet presAssocID="{F0DBE5FF-2C6D-4A0E-8EE7-C39254A2E14E}" presName="connectorText" presStyleLbl="sibTrans2D1" presStyleIdx="3" presStyleCnt="10"/>
      <dgm:spPr/>
      <dgm:t>
        <a:bodyPr/>
        <a:lstStyle/>
        <a:p>
          <a:endParaRPr lang="en-GB"/>
        </a:p>
      </dgm:t>
    </dgm:pt>
    <dgm:pt modelId="{A9EDF9CC-2088-4BEC-94CA-225870D2F295}" type="pres">
      <dgm:prSet presAssocID="{0386FC62-1008-4E38-80BA-499ADC97EE48}" presName="node" presStyleLbl="node1" presStyleIdx="3" presStyleCnt="10" custScaleX="134816" custScaleY="147968">
        <dgm:presLayoutVars>
          <dgm:bulletEnabled val="1"/>
        </dgm:presLayoutVars>
      </dgm:prSet>
      <dgm:spPr>
        <a:prstGeom prst="ellipse">
          <a:avLst/>
        </a:prstGeom>
      </dgm:spPr>
      <dgm:t>
        <a:bodyPr/>
        <a:lstStyle/>
        <a:p>
          <a:endParaRPr lang="en-GB"/>
        </a:p>
      </dgm:t>
    </dgm:pt>
    <dgm:pt modelId="{83E13EED-AEAC-4FC2-9FEB-8F9783E42EDD}" type="pres">
      <dgm:prSet presAssocID="{744F5B0E-3A4F-4EF9-BA43-AD7441A14E90}" presName="parTrans" presStyleLbl="sibTrans2D1" presStyleIdx="4" presStyleCnt="10" custScaleX="78115" custScaleY="71102"/>
      <dgm:spPr>
        <a:prstGeom prst="rightArrow">
          <a:avLst>
            <a:gd name="adj1" fmla="val 60000"/>
            <a:gd name="adj2" fmla="val 50000"/>
          </a:avLst>
        </a:prstGeom>
      </dgm:spPr>
      <dgm:t>
        <a:bodyPr/>
        <a:lstStyle/>
        <a:p>
          <a:endParaRPr lang="en-GB"/>
        </a:p>
      </dgm:t>
    </dgm:pt>
    <dgm:pt modelId="{7FDE7112-89FD-402F-910F-18376B53486F}" type="pres">
      <dgm:prSet presAssocID="{744F5B0E-3A4F-4EF9-BA43-AD7441A14E90}" presName="connectorText" presStyleLbl="sibTrans2D1" presStyleIdx="4" presStyleCnt="10"/>
      <dgm:spPr/>
      <dgm:t>
        <a:bodyPr/>
        <a:lstStyle/>
        <a:p>
          <a:endParaRPr lang="en-GB"/>
        </a:p>
      </dgm:t>
    </dgm:pt>
    <dgm:pt modelId="{E235AA13-779A-4739-8174-CB133129EE6B}" type="pres">
      <dgm:prSet presAssocID="{51F85254-100A-40F0-AC40-964D6F7744D1}" presName="node" presStyleLbl="node1" presStyleIdx="4" presStyleCnt="10" custScaleX="190926" custScaleY="75296" custRadScaleRad="120549" custRadScaleInc="-76962">
        <dgm:presLayoutVars>
          <dgm:bulletEnabled val="1"/>
        </dgm:presLayoutVars>
      </dgm:prSet>
      <dgm:spPr>
        <a:prstGeom prst="ellipse">
          <a:avLst/>
        </a:prstGeom>
      </dgm:spPr>
      <dgm:t>
        <a:bodyPr/>
        <a:lstStyle/>
        <a:p>
          <a:endParaRPr lang="en-GB"/>
        </a:p>
      </dgm:t>
    </dgm:pt>
    <dgm:pt modelId="{C29BB972-39E7-43BF-A117-4A26FB59DF09}" type="pres">
      <dgm:prSet presAssocID="{60F9BBA0-4BDB-4C8E-989B-63978691037B}" presName="parTrans" presStyleLbl="sibTrans2D1" presStyleIdx="5" presStyleCnt="10"/>
      <dgm:spPr>
        <a:prstGeom prst="rightArrow">
          <a:avLst>
            <a:gd name="adj1" fmla="val 60000"/>
            <a:gd name="adj2" fmla="val 50000"/>
          </a:avLst>
        </a:prstGeom>
      </dgm:spPr>
      <dgm:t>
        <a:bodyPr/>
        <a:lstStyle/>
        <a:p>
          <a:endParaRPr lang="en-GB"/>
        </a:p>
      </dgm:t>
    </dgm:pt>
    <dgm:pt modelId="{403D54EC-C6B6-498C-8587-DC89AF0BAC18}" type="pres">
      <dgm:prSet presAssocID="{60F9BBA0-4BDB-4C8E-989B-63978691037B}" presName="connectorText" presStyleLbl="sibTrans2D1" presStyleIdx="5" presStyleCnt="10"/>
      <dgm:spPr/>
      <dgm:t>
        <a:bodyPr/>
        <a:lstStyle/>
        <a:p>
          <a:endParaRPr lang="en-GB"/>
        </a:p>
      </dgm:t>
    </dgm:pt>
    <dgm:pt modelId="{50D5C2AC-376C-44A1-82B8-9DB3CA0BFF6B}" type="pres">
      <dgm:prSet presAssocID="{D2ABD0B0-C114-4B94-937A-D707CA4A4095}" presName="node" presStyleLbl="node1" presStyleIdx="5" presStyleCnt="10" custScaleX="193033" custScaleY="110316" custRadScaleRad="98983" custRadScaleInc="-26712">
        <dgm:presLayoutVars>
          <dgm:bulletEnabled val="1"/>
        </dgm:presLayoutVars>
      </dgm:prSet>
      <dgm:spPr>
        <a:prstGeom prst="ellipse">
          <a:avLst/>
        </a:prstGeom>
      </dgm:spPr>
      <dgm:t>
        <a:bodyPr/>
        <a:lstStyle/>
        <a:p>
          <a:endParaRPr lang="en-GB"/>
        </a:p>
      </dgm:t>
    </dgm:pt>
    <dgm:pt modelId="{D7656A09-ECE4-4DE8-9ADC-747C729B0D96}" type="pres">
      <dgm:prSet presAssocID="{A56DC8A4-ADCF-46FB-9C7E-D86327999893}" presName="parTrans" presStyleLbl="sibTrans2D1" presStyleIdx="6" presStyleCnt="10"/>
      <dgm:spPr>
        <a:prstGeom prst="rightArrow">
          <a:avLst>
            <a:gd name="adj1" fmla="val 60000"/>
            <a:gd name="adj2" fmla="val 50000"/>
          </a:avLst>
        </a:prstGeom>
      </dgm:spPr>
      <dgm:t>
        <a:bodyPr/>
        <a:lstStyle/>
        <a:p>
          <a:endParaRPr lang="en-GB"/>
        </a:p>
      </dgm:t>
    </dgm:pt>
    <dgm:pt modelId="{7D7417C1-7F34-4E0B-B272-384819825ACC}" type="pres">
      <dgm:prSet presAssocID="{A56DC8A4-ADCF-46FB-9C7E-D86327999893}" presName="connectorText" presStyleLbl="sibTrans2D1" presStyleIdx="6" presStyleCnt="10"/>
      <dgm:spPr/>
      <dgm:t>
        <a:bodyPr/>
        <a:lstStyle/>
        <a:p>
          <a:endParaRPr lang="en-GB"/>
        </a:p>
      </dgm:t>
    </dgm:pt>
    <dgm:pt modelId="{5BB7557F-07E8-45BE-837F-D37D959534F0}" type="pres">
      <dgm:prSet presAssocID="{CE06BA12-6A25-4D5A-B165-D9F7BE4217FD}" presName="node" presStyleLbl="node1" presStyleIdx="6" presStyleCnt="10" custScaleX="169940" custScaleY="169940">
        <dgm:presLayoutVars>
          <dgm:bulletEnabled val="1"/>
        </dgm:presLayoutVars>
      </dgm:prSet>
      <dgm:spPr>
        <a:prstGeom prst="ellipse">
          <a:avLst/>
        </a:prstGeom>
      </dgm:spPr>
      <dgm:t>
        <a:bodyPr/>
        <a:lstStyle/>
        <a:p>
          <a:endParaRPr lang="en-GB"/>
        </a:p>
      </dgm:t>
    </dgm:pt>
    <dgm:pt modelId="{CA8FB006-EB66-4BB0-B99D-C1B199BB34BF}" type="pres">
      <dgm:prSet presAssocID="{D9D9F2E5-98D7-4E2F-8ABB-983A6A7BCD96}" presName="parTrans" presStyleLbl="sibTrans2D1" presStyleIdx="7" presStyleCnt="10"/>
      <dgm:spPr>
        <a:prstGeom prst="rightArrow">
          <a:avLst>
            <a:gd name="adj1" fmla="val 60000"/>
            <a:gd name="adj2" fmla="val 50000"/>
          </a:avLst>
        </a:prstGeom>
      </dgm:spPr>
      <dgm:t>
        <a:bodyPr/>
        <a:lstStyle/>
        <a:p>
          <a:endParaRPr lang="en-GB"/>
        </a:p>
      </dgm:t>
    </dgm:pt>
    <dgm:pt modelId="{8CDCAC78-4B31-44D1-AA2D-FEAE188F280D}" type="pres">
      <dgm:prSet presAssocID="{D9D9F2E5-98D7-4E2F-8ABB-983A6A7BCD96}" presName="connectorText" presStyleLbl="sibTrans2D1" presStyleIdx="7" presStyleCnt="10"/>
      <dgm:spPr/>
      <dgm:t>
        <a:bodyPr/>
        <a:lstStyle/>
        <a:p>
          <a:endParaRPr lang="en-GB"/>
        </a:p>
      </dgm:t>
    </dgm:pt>
    <dgm:pt modelId="{FD11B1BF-8659-456C-97C1-E6E1D1C6D31E}" type="pres">
      <dgm:prSet presAssocID="{6B5647C5-B9CD-44E8-B947-2A0280A97A89}" presName="node" presStyleLbl="node1" presStyleIdx="7" presStyleCnt="10" custScaleX="129990" custScaleY="126853">
        <dgm:presLayoutVars>
          <dgm:bulletEnabled val="1"/>
        </dgm:presLayoutVars>
      </dgm:prSet>
      <dgm:spPr>
        <a:prstGeom prst="ellipse">
          <a:avLst/>
        </a:prstGeom>
      </dgm:spPr>
      <dgm:t>
        <a:bodyPr/>
        <a:lstStyle/>
        <a:p>
          <a:endParaRPr lang="en-GB"/>
        </a:p>
      </dgm:t>
    </dgm:pt>
    <dgm:pt modelId="{C0CB01E7-B34F-44F3-980F-22D904F54816}" type="pres">
      <dgm:prSet presAssocID="{B2BB5282-431C-42C0-9DB1-DDE9966FC2D9}" presName="parTrans" presStyleLbl="sibTrans2D1" presStyleIdx="8" presStyleCnt="10"/>
      <dgm:spPr>
        <a:prstGeom prst="rightArrow">
          <a:avLst>
            <a:gd name="adj1" fmla="val 60000"/>
            <a:gd name="adj2" fmla="val 50000"/>
          </a:avLst>
        </a:prstGeom>
      </dgm:spPr>
      <dgm:t>
        <a:bodyPr/>
        <a:lstStyle/>
        <a:p>
          <a:endParaRPr lang="en-GB"/>
        </a:p>
      </dgm:t>
    </dgm:pt>
    <dgm:pt modelId="{8680EBCC-14E4-4372-A104-4B1FDD961D97}" type="pres">
      <dgm:prSet presAssocID="{B2BB5282-431C-42C0-9DB1-DDE9966FC2D9}" presName="connectorText" presStyleLbl="sibTrans2D1" presStyleIdx="8" presStyleCnt="10"/>
      <dgm:spPr/>
      <dgm:t>
        <a:bodyPr/>
        <a:lstStyle/>
        <a:p>
          <a:endParaRPr lang="en-GB"/>
        </a:p>
      </dgm:t>
    </dgm:pt>
    <dgm:pt modelId="{C50D7DCF-4A93-4CF7-AE37-5C42C20A1317}" type="pres">
      <dgm:prSet presAssocID="{4C016411-A6F2-4741-96B4-4796E5AAB2D4}" presName="node" presStyleLbl="node1" presStyleIdx="8" presStyleCnt="10" custScaleX="137985" custScaleY="132253">
        <dgm:presLayoutVars>
          <dgm:bulletEnabled val="1"/>
        </dgm:presLayoutVars>
      </dgm:prSet>
      <dgm:spPr>
        <a:prstGeom prst="ellipse">
          <a:avLst/>
        </a:prstGeom>
      </dgm:spPr>
      <dgm:t>
        <a:bodyPr/>
        <a:lstStyle/>
        <a:p>
          <a:endParaRPr lang="en-GB"/>
        </a:p>
      </dgm:t>
    </dgm:pt>
    <dgm:pt modelId="{72D3C058-DEB9-4280-9FD9-29213D4091B1}" type="pres">
      <dgm:prSet presAssocID="{AFA02652-8C7B-4677-B1D4-4563373F259B}" presName="parTrans" presStyleLbl="sibTrans2D1" presStyleIdx="9" presStyleCnt="10"/>
      <dgm:spPr>
        <a:prstGeom prst="rightArrow">
          <a:avLst>
            <a:gd name="adj1" fmla="val 60000"/>
            <a:gd name="adj2" fmla="val 50000"/>
          </a:avLst>
        </a:prstGeom>
      </dgm:spPr>
      <dgm:t>
        <a:bodyPr/>
        <a:lstStyle/>
        <a:p>
          <a:endParaRPr lang="en-GB"/>
        </a:p>
      </dgm:t>
    </dgm:pt>
    <dgm:pt modelId="{481A8738-9F73-4C17-8993-CA7666EC58EE}" type="pres">
      <dgm:prSet presAssocID="{AFA02652-8C7B-4677-B1D4-4563373F259B}" presName="connectorText" presStyleLbl="sibTrans2D1" presStyleIdx="9" presStyleCnt="10"/>
      <dgm:spPr/>
      <dgm:t>
        <a:bodyPr/>
        <a:lstStyle/>
        <a:p>
          <a:endParaRPr lang="en-GB"/>
        </a:p>
      </dgm:t>
    </dgm:pt>
    <dgm:pt modelId="{E00FF80F-6062-41FD-A8D3-DC523195AA5D}" type="pres">
      <dgm:prSet presAssocID="{23375038-0ADE-4796-99B8-9EE379B808B3}" presName="node" presStyleLbl="node1" presStyleIdx="9" presStyleCnt="10" custScaleX="147115">
        <dgm:presLayoutVars>
          <dgm:bulletEnabled val="1"/>
        </dgm:presLayoutVars>
      </dgm:prSet>
      <dgm:spPr>
        <a:prstGeom prst="ellipse">
          <a:avLst/>
        </a:prstGeom>
      </dgm:spPr>
      <dgm:t>
        <a:bodyPr/>
        <a:lstStyle/>
        <a:p>
          <a:endParaRPr lang="en-GB"/>
        </a:p>
      </dgm:t>
    </dgm:pt>
  </dgm:ptLst>
  <dgm:cxnLst>
    <dgm:cxn modelId="{B2F4E451-0BFF-4E75-9981-D72063F56F9D}" srcId="{A77B2E47-5559-4A65-AB65-FA972BC6CEF1}" destId="{6B5647C5-B9CD-44E8-B947-2A0280A97A89}" srcOrd="7" destOrd="0" parTransId="{D9D9F2E5-98D7-4E2F-8ABB-983A6A7BCD96}" sibTransId="{C7E25FCC-977F-4190-81A2-1B49DEBED547}"/>
    <dgm:cxn modelId="{2924D649-6C48-44D3-8EAB-DB3D61AC23BB}" type="presOf" srcId="{A77B2E47-5559-4A65-AB65-FA972BC6CEF1}" destId="{86CA93FA-38D2-4A29-A988-77EA50A2BF78}" srcOrd="0" destOrd="0" presId="urn:microsoft.com/office/officeart/2005/8/layout/radial5"/>
    <dgm:cxn modelId="{83C01FB9-E496-4ECE-AEC8-B8BDA3BA13D5}" type="presOf" srcId="{F3698BA9-AE8F-45E3-928D-FCF7F332C81F}" destId="{633525A0-32C8-4434-9A9E-8ED29615F27A}" srcOrd="0" destOrd="0" presId="urn:microsoft.com/office/officeart/2005/8/layout/radial5"/>
    <dgm:cxn modelId="{6BF18558-CE3B-473F-9021-F667E3FEA3EC}" type="presOf" srcId="{AFA02652-8C7B-4677-B1D4-4563373F259B}" destId="{72D3C058-DEB9-4280-9FD9-29213D4091B1}" srcOrd="0" destOrd="0" presId="urn:microsoft.com/office/officeart/2005/8/layout/radial5"/>
    <dgm:cxn modelId="{8018230F-6CEF-4EA7-BE93-5702075D34CF}" srcId="{7B4E116A-8A3A-4BDB-8A0E-E3CB7D54C9D8}" destId="{6CB1E0AE-4AA3-4470-9138-A996336032A4}" srcOrd="1" destOrd="0" parTransId="{7895761E-833D-4997-A7D1-289BF796C450}" sibTransId="{2392F982-7257-4E9A-B439-021FD8854E19}"/>
    <dgm:cxn modelId="{E599B03D-534A-4E7F-9724-D14828FD65B0}" srcId="{A77B2E47-5559-4A65-AB65-FA972BC6CEF1}" destId="{0386FC62-1008-4E38-80BA-499ADC97EE48}" srcOrd="3" destOrd="0" parTransId="{F0DBE5FF-2C6D-4A0E-8EE7-C39254A2E14E}" sibTransId="{241D0018-B33A-460D-904E-AD93B31BB450}"/>
    <dgm:cxn modelId="{5464F7E1-72C0-462E-8D52-582C434F748C}" type="presOf" srcId="{6B5647C5-B9CD-44E8-B947-2A0280A97A89}" destId="{FD11B1BF-8659-456C-97C1-E6E1D1C6D31E}" srcOrd="0" destOrd="0" presId="urn:microsoft.com/office/officeart/2005/8/layout/radial5"/>
    <dgm:cxn modelId="{09DE8E60-C673-482C-B246-F90E365091D5}" srcId="{7B4E116A-8A3A-4BDB-8A0E-E3CB7D54C9D8}" destId="{792985E1-F2C9-4674-A1EC-1F4C281D3555}" srcOrd="2" destOrd="0" parTransId="{03426426-4CCE-43B2-BEAE-19FDAC96A650}" sibTransId="{1A75B263-8681-4847-99A1-82747DA2588E}"/>
    <dgm:cxn modelId="{37F14744-9A64-4638-9DB5-271F70C246E4}" type="presOf" srcId="{AEB9BE37-2D64-466A-9597-814CFF86B68E}" destId="{AB910D5F-E03B-4990-88D8-71489D349DF7}" srcOrd="0" destOrd="0" presId="urn:microsoft.com/office/officeart/2005/8/layout/radial5"/>
    <dgm:cxn modelId="{A7CC60C2-AF7E-4ED1-B6E3-339627967DCE}" type="presOf" srcId="{D9D9F2E5-98D7-4E2F-8ABB-983A6A7BCD96}" destId="{CA8FB006-EB66-4BB0-B99D-C1B199BB34BF}" srcOrd="0" destOrd="0" presId="urn:microsoft.com/office/officeart/2005/8/layout/radial5"/>
    <dgm:cxn modelId="{92B50EC3-DDE2-476F-B4DE-39720FA2C646}" type="presOf" srcId="{744F5B0E-3A4F-4EF9-BA43-AD7441A14E90}" destId="{83E13EED-AEAC-4FC2-9FEB-8F9783E42EDD}" srcOrd="0" destOrd="0" presId="urn:microsoft.com/office/officeart/2005/8/layout/radial5"/>
    <dgm:cxn modelId="{04935CE8-A7D4-4037-98E3-DE2D24D1ECC4}" type="presOf" srcId="{744F5B0E-3A4F-4EF9-BA43-AD7441A14E90}" destId="{7FDE7112-89FD-402F-910F-18376B53486F}" srcOrd="1" destOrd="0" presId="urn:microsoft.com/office/officeart/2005/8/layout/radial5"/>
    <dgm:cxn modelId="{B8139068-7E3A-4B18-BD0C-774BAFE89B63}" type="presOf" srcId="{CE06BA12-6A25-4D5A-B165-D9F7BE4217FD}" destId="{5BB7557F-07E8-45BE-837F-D37D959534F0}" srcOrd="0" destOrd="0" presId="urn:microsoft.com/office/officeart/2005/8/layout/radial5"/>
    <dgm:cxn modelId="{1441B67A-D0C7-4462-BE77-17D5D6439A6B}" type="presOf" srcId="{B2BB5282-431C-42C0-9DB1-DDE9966FC2D9}" destId="{8680EBCC-14E4-4372-A104-4B1FDD961D97}" srcOrd="1" destOrd="0" presId="urn:microsoft.com/office/officeart/2005/8/layout/radial5"/>
    <dgm:cxn modelId="{5A4469E4-480D-42D6-8B33-EBB9D2C1E234}" type="presOf" srcId="{AFA02652-8C7B-4677-B1D4-4563373F259B}" destId="{481A8738-9F73-4C17-8993-CA7666EC58EE}" srcOrd="1" destOrd="0" presId="urn:microsoft.com/office/officeart/2005/8/layout/radial5"/>
    <dgm:cxn modelId="{F4F1D379-840A-4C9D-BE12-D98008CCB56C}" srcId="{A77B2E47-5559-4A65-AB65-FA972BC6CEF1}" destId="{23375038-0ADE-4796-99B8-9EE379B808B3}" srcOrd="9" destOrd="0" parTransId="{AFA02652-8C7B-4677-B1D4-4563373F259B}" sibTransId="{73DBC69C-EF11-4984-A5F7-B6C3BAA81649}"/>
    <dgm:cxn modelId="{22D45EA1-4369-47B0-AD07-584AE53C5ABC}" type="presOf" srcId="{9297FA52-FFF9-4A4E-89C4-FBBBD162D290}" destId="{18649B34-88A2-4C9E-A017-02DCC5501412}" srcOrd="1" destOrd="0" presId="urn:microsoft.com/office/officeart/2005/8/layout/radial5"/>
    <dgm:cxn modelId="{7DD8A80B-A03D-4E8E-A69A-4B05FD9BF2A1}" srcId="{A77B2E47-5559-4A65-AB65-FA972BC6CEF1}" destId="{F3698BA9-AE8F-45E3-928D-FCF7F332C81F}" srcOrd="2" destOrd="0" parTransId="{4E1CD652-95AB-413A-8C6D-036182E7ADD2}" sibTransId="{726C0CAB-13A7-4F8A-8E27-DBE7742B347E}"/>
    <dgm:cxn modelId="{280E8996-949D-473B-8DA0-6EA4E6291D9C}" type="presOf" srcId="{0386FC62-1008-4E38-80BA-499ADC97EE48}" destId="{A9EDF9CC-2088-4BEC-94CA-225870D2F295}" srcOrd="0" destOrd="0" presId="urn:microsoft.com/office/officeart/2005/8/layout/radial5"/>
    <dgm:cxn modelId="{B2B5B22B-0348-47DA-A67A-F169FFA02F40}" type="presOf" srcId="{60F9BBA0-4BDB-4C8E-989B-63978691037B}" destId="{C29BB972-39E7-43BF-A117-4A26FB59DF09}" srcOrd="0" destOrd="0" presId="urn:microsoft.com/office/officeart/2005/8/layout/radial5"/>
    <dgm:cxn modelId="{26EA0D00-7086-4D23-9926-261FE9877206}" srcId="{A77B2E47-5559-4A65-AB65-FA972BC6CEF1}" destId="{CE06BA12-6A25-4D5A-B165-D9F7BE4217FD}" srcOrd="6" destOrd="0" parTransId="{A56DC8A4-ADCF-46FB-9C7E-D86327999893}" sibTransId="{F6A48E8F-D947-4126-96E5-2E048D52B955}"/>
    <dgm:cxn modelId="{CD99C8FC-921B-4DEA-815E-1507F3A2E1C0}" srcId="{A77B2E47-5559-4A65-AB65-FA972BC6CEF1}" destId="{AEB9BE37-2D64-466A-9597-814CFF86B68E}" srcOrd="0" destOrd="0" parTransId="{9297FA52-FFF9-4A4E-89C4-FBBBD162D290}" sibTransId="{63132E10-D60A-40F5-8EF1-E2C78CEF9FE7}"/>
    <dgm:cxn modelId="{853A7CD7-E215-489B-9A03-C08DCDE22B9E}" type="presOf" srcId="{60F9BBA0-4BDB-4C8E-989B-63978691037B}" destId="{403D54EC-C6B6-498C-8587-DC89AF0BAC18}" srcOrd="1" destOrd="0" presId="urn:microsoft.com/office/officeart/2005/8/layout/radial5"/>
    <dgm:cxn modelId="{503573BD-E7D4-4EBD-8A29-72C93C9871FA}" type="presOf" srcId="{4C016411-A6F2-4741-96B4-4796E5AAB2D4}" destId="{C50D7DCF-4A93-4CF7-AE37-5C42C20A1317}" srcOrd="0" destOrd="0" presId="urn:microsoft.com/office/officeart/2005/8/layout/radial5"/>
    <dgm:cxn modelId="{A672DA8F-A643-4E55-AB70-97ED219348F3}" srcId="{A77B2E47-5559-4A65-AB65-FA972BC6CEF1}" destId="{4C016411-A6F2-4741-96B4-4796E5AAB2D4}" srcOrd="8" destOrd="0" parTransId="{B2BB5282-431C-42C0-9DB1-DDE9966FC2D9}" sibTransId="{60DCF122-F8A1-471E-8B54-D7FF9F9FFF56}"/>
    <dgm:cxn modelId="{584AEE01-070A-454E-9772-D1B010DAEAE3}" type="presOf" srcId="{D9D9F2E5-98D7-4E2F-8ABB-983A6A7BCD96}" destId="{8CDCAC78-4B31-44D1-AA2D-FEAE188F280D}" srcOrd="1" destOrd="0" presId="urn:microsoft.com/office/officeart/2005/8/layout/radial5"/>
    <dgm:cxn modelId="{320CCC11-580F-4313-80D6-B5B2C627B244}" type="presOf" srcId="{A56DC8A4-ADCF-46FB-9C7E-D86327999893}" destId="{D7656A09-ECE4-4DE8-9ADC-747C729B0D96}" srcOrd="0" destOrd="0" presId="urn:microsoft.com/office/officeart/2005/8/layout/radial5"/>
    <dgm:cxn modelId="{E7017442-BC6D-48B3-A14C-4B50F9A720DE}" type="presOf" srcId="{7B4E116A-8A3A-4BDB-8A0E-E3CB7D54C9D8}" destId="{5B6AB75C-923A-4733-8739-9BAEDE7FAC02}" srcOrd="0" destOrd="0" presId="urn:microsoft.com/office/officeart/2005/8/layout/radial5"/>
    <dgm:cxn modelId="{D671F464-B556-461F-945D-77B47F40A7DC}" type="presOf" srcId="{23375038-0ADE-4796-99B8-9EE379B808B3}" destId="{E00FF80F-6062-41FD-A8D3-DC523195AA5D}" srcOrd="0" destOrd="0" presId="urn:microsoft.com/office/officeart/2005/8/layout/radial5"/>
    <dgm:cxn modelId="{51794533-E601-4F25-A706-3640A94810CF}" type="presOf" srcId="{4E1CD652-95AB-413A-8C6D-036182E7ADD2}" destId="{5C788413-F0C3-489D-B723-C61A361B4BBD}" srcOrd="1" destOrd="0" presId="urn:microsoft.com/office/officeart/2005/8/layout/radial5"/>
    <dgm:cxn modelId="{668202BF-9099-4AC5-AC6D-C699045BD1BF}" srcId="{A77B2E47-5559-4A65-AB65-FA972BC6CEF1}" destId="{D2ABD0B0-C114-4B94-937A-D707CA4A4095}" srcOrd="5" destOrd="0" parTransId="{60F9BBA0-4BDB-4C8E-989B-63978691037B}" sibTransId="{E0BB070B-DBE7-463B-A16F-8CAC9F5AF932}"/>
    <dgm:cxn modelId="{FD7EC93B-FDAE-4B13-9540-0615C9120DD7}" type="presOf" srcId="{9297FA52-FFF9-4A4E-89C4-FBBBD162D290}" destId="{1E0A078C-A981-49BF-A2BB-7C6D80960C44}" srcOrd="0" destOrd="0" presId="urn:microsoft.com/office/officeart/2005/8/layout/radial5"/>
    <dgm:cxn modelId="{50EB60D0-7045-457B-AA2A-DAFB7C4F83DF}" type="presOf" srcId="{51F85254-100A-40F0-AC40-964D6F7744D1}" destId="{E235AA13-779A-4739-8174-CB133129EE6B}" srcOrd="0" destOrd="0" presId="urn:microsoft.com/office/officeart/2005/8/layout/radial5"/>
    <dgm:cxn modelId="{316F9515-5916-43B8-BF89-D3F699AA4B38}" srcId="{A77B2E47-5559-4A65-AB65-FA972BC6CEF1}" destId="{51F85254-100A-40F0-AC40-964D6F7744D1}" srcOrd="4" destOrd="0" parTransId="{744F5B0E-3A4F-4EF9-BA43-AD7441A14E90}" sibTransId="{7173A3C9-5B41-4646-83EA-BE9F77FC14D0}"/>
    <dgm:cxn modelId="{21E91D41-FB08-47CF-A6C2-E0C13A2849D6}" srcId="{7B4E116A-8A3A-4BDB-8A0E-E3CB7D54C9D8}" destId="{C2429C3B-C96E-49EB-ABAC-27D959E49127}" srcOrd="4" destOrd="0" parTransId="{2BCA5D28-8B2B-4731-A17F-21FE988A4E6C}" sibTransId="{0F73B4E0-D6D4-4DC2-A938-109A3DC6661A}"/>
    <dgm:cxn modelId="{3117DEFA-C447-437A-A088-157BAC2F4A78}" srcId="{7B4E116A-8A3A-4BDB-8A0E-E3CB7D54C9D8}" destId="{A77B2E47-5559-4A65-AB65-FA972BC6CEF1}" srcOrd="0" destOrd="0" parTransId="{86F1F54E-A95D-4C12-A730-C7898F622E2F}" sibTransId="{8DA976F2-6567-4B03-9AB5-3C2524E7DF67}"/>
    <dgm:cxn modelId="{98857FC4-A54D-4B4F-ABE5-B9FD52429552}" type="presOf" srcId="{8CA6EE8F-6913-4628-B4D6-559B4EFC43F7}" destId="{4F3804B5-CFA2-4152-B6A3-85C3501ECC3C}" srcOrd="0" destOrd="0" presId="urn:microsoft.com/office/officeart/2005/8/layout/radial5"/>
    <dgm:cxn modelId="{C06A905A-AA13-41F0-A276-ADD7881B5F57}" type="presOf" srcId="{D2ABD0B0-C114-4B94-937A-D707CA4A4095}" destId="{50D5C2AC-376C-44A1-82B8-9DB3CA0BFF6B}" srcOrd="0" destOrd="0" presId="urn:microsoft.com/office/officeart/2005/8/layout/radial5"/>
    <dgm:cxn modelId="{C7D56E8F-82FB-4F96-BE98-FC07EA792F33}" srcId="{7B4E116A-8A3A-4BDB-8A0E-E3CB7D54C9D8}" destId="{1DA8BF71-EE98-40C7-85C8-92CB1B605599}" srcOrd="3" destOrd="0" parTransId="{36933D3D-60F8-44F1-A5AC-517942BDC69A}" sibTransId="{59A69A8D-283F-4B17-937E-AC73A0010CA3}"/>
    <dgm:cxn modelId="{3F470B11-E5CA-4886-8B46-DAC0BE9E077B}" type="presOf" srcId="{DF8CF140-CEBE-42C1-A99F-0616D10790EA}" destId="{86CACB46-2914-4E09-B715-386E385B2E09}" srcOrd="1" destOrd="0" presId="urn:microsoft.com/office/officeart/2005/8/layout/radial5"/>
    <dgm:cxn modelId="{4821A7B6-12AA-4BB7-80F4-A0A6B5856E54}" type="presOf" srcId="{F0DBE5FF-2C6D-4A0E-8EE7-C39254A2E14E}" destId="{A52BBAD5-C630-447D-949A-6952FFB49751}" srcOrd="0" destOrd="0" presId="urn:microsoft.com/office/officeart/2005/8/layout/radial5"/>
    <dgm:cxn modelId="{E8E27629-96CF-48FA-A605-8969E8948D4B}" srcId="{A77B2E47-5559-4A65-AB65-FA972BC6CEF1}" destId="{8CA6EE8F-6913-4628-B4D6-559B4EFC43F7}" srcOrd="1" destOrd="0" parTransId="{DF8CF140-CEBE-42C1-A99F-0616D10790EA}" sibTransId="{C4023F1E-9991-411C-8080-D2E2539CB472}"/>
    <dgm:cxn modelId="{615DB480-D7AD-4293-BE03-5CAB255F8447}" type="presOf" srcId="{DF8CF140-CEBE-42C1-A99F-0616D10790EA}" destId="{D9E514A1-68DA-49F1-8843-D9FCCA60471A}" srcOrd="0" destOrd="0" presId="urn:microsoft.com/office/officeart/2005/8/layout/radial5"/>
    <dgm:cxn modelId="{0969D7C2-2FF6-488F-AC81-AB23A32D30F8}" type="presOf" srcId="{A56DC8A4-ADCF-46FB-9C7E-D86327999893}" destId="{7D7417C1-7F34-4E0B-B272-384819825ACC}" srcOrd="1" destOrd="0" presId="urn:microsoft.com/office/officeart/2005/8/layout/radial5"/>
    <dgm:cxn modelId="{6200C4B8-1BAB-4C8A-B9EC-5B6676B2E028}" type="presOf" srcId="{B2BB5282-431C-42C0-9DB1-DDE9966FC2D9}" destId="{C0CB01E7-B34F-44F3-980F-22D904F54816}" srcOrd="0" destOrd="0" presId="urn:microsoft.com/office/officeart/2005/8/layout/radial5"/>
    <dgm:cxn modelId="{3C6AB767-A060-4D51-9228-BD51D4B21722}" type="presOf" srcId="{F0DBE5FF-2C6D-4A0E-8EE7-C39254A2E14E}" destId="{D462D209-7026-4B9E-88CE-A757C6B3B7D5}" srcOrd="1" destOrd="0" presId="urn:microsoft.com/office/officeart/2005/8/layout/radial5"/>
    <dgm:cxn modelId="{CE9AEC56-7721-4CB8-86C2-B2D8530E19D8}" type="presOf" srcId="{4E1CD652-95AB-413A-8C6D-036182E7ADD2}" destId="{B3D219E4-A7F5-482B-9565-1D6509DD79AC}" srcOrd="0" destOrd="0" presId="urn:microsoft.com/office/officeart/2005/8/layout/radial5"/>
    <dgm:cxn modelId="{69033AA2-6325-42CA-8264-5D28F4EA0E8B}" type="presParOf" srcId="{5B6AB75C-923A-4733-8739-9BAEDE7FAC02}" destId="{86CA93FA-38D2-4A29-A988-77EA50A2BF78}" srcOrd="0" destOrd="0" presId="urn:microsoft.com/office/officeart/2005/8/layout/radial5"/>
    <dgm:cxn modelId="{E65F471B-6F70-496D-BC5C-00A4AB297CF1}" type="presParOf" srcId="{5B6AB75C-923A-4733-8739-9BAEDE7FAC02}" destId="{1E0A078C-A981-49BF-A2BB-7C6D80960C44}" srcOrd="1" destOrd="0" presId="urn:microsoft.com/office/officeart/2005/8/layout/radial5"/>
    <dgm:cxn modelId="{BB3AED75-D48F-4BFE-81BF-65CE5E3FB9A9}" type="presParOf" srcId="{1E0A078C-A981-49BF-A2BB-7C6D80960C44}" destId="{18649B34-88A2-4C9E-A017-02DCC5501412}" srcOrd="0" destOrd="0" presId="urn:microsoft.com/office/officeart/2005/8/layout/radial5"/>
    <dgm:cxn modelId="{1255978D-C203-4137-862D-EFF9861A3C27}" type="presParOf" srcId="{5B6AB75C-923A-4733-8739-9BAEDE7FAC02}" destId="{AB910D5F-E03B-4990-88D8-71489D349DF7}" srcOrd="2" destOrd="0" presId="urn:microsoft.com/office/officeart/2005/8/layout/radial5"/>
    <dgm:cxn modelId="{B4529DE4-EE15-470D-BE82-164765AB993C}" type="presParOf" srcId="{5B6AB75C-923A-4733-8739-9BAEDE7FAC02}" destId="{D9E514A1-68DA-49F1-8843-D9FCCA60471A}" srcOrd="3" destOrd="0" presId="urn:microsoft.com/office/officeart/2005/8/layout/radial5"/>
    <dgm:cxn modelId="{1E2F008A-D010-4FD7-9283-DBCE6EB987AC}" type="presParOf" srcId="{D9E514A1-68DA-49F1-8843-D9FCCA60471A}" destId="{86CACB46-2914-4E09-B715-386E385B2E09}" srcOrd="0" destOrd="0" presId="urn:microsoft.com/office/officeart/2005/8/layout/radial5"/>
    <dgm:cxn modelId="{A23D95F6-0FA6-4F1A-A84A-B000FF08E581}" type="presParOf" srcId="{5B6AB75C-923A-4733-8739-9BAEDE7FAC02}" destId="{4F3804B5-CFA2-4152-B6A3-85C3501ECC3C}" srcOrd="4" destOrd="0" presId="urn:microsoft.com/office/officeart/2005/8/layout/radial5"/>
    <dgm:cxn modelId="{EA6DCD5D-2D26-4309-A125-B963C7A9D0C8}" type="presParOf" srcId="{5B6AB75C-923A-4733-8739-9BAEDE7FAC02}" destId="{B3D219E4-A7F5-482B-9565-1D6509DD79AC}" srcOrd="5" destOrd="0" presId="urn:microsoft.com/office/officeart/2005/8/layout/radial5"/>
    <dgm:cxn modelId="{7F5F6B60-D51F-4C31-BE10-C43BA4BE5E8D}" type="presParOf" srcId="{B3D219E4-A7F5-482B-9565-1D6509DD79AC}" destId="{5C788413-F0C3-489D-B723-C61A361B4BBD}" srcOrd="0" destOrd="0" presId="urn:microsoft.com/office/officeart/2005/8/layout/radial5"/>
    <dgm:cxn modelId="{7DAFDF50-23CD-4D18-A15E-2BFE6C9CF67F}" type="presParOf" srcId="{5B6AB75C-923A-4733-8739-9BAEDE7FAC02}" destId="{633525A0-32C8-4434-9A9E-8ED29615F27A}" srcOrd="6" destOrd="0" presId="urn:microsoft.com/office/officeart/2005/8/layout/radial5"/>
    <dgm:cxn modelId="{58D6C0AD-67C9-4E73-B796-20FEF0530610}" type="presParOf" srcId="{5B6AB75C-923A-4733-8739-9BAEDE7FAC02}" destId="{A52BBAD5-C630-447D-949A-6952FFB49751}" srcOrd="7" destOrd="0" presId="urn:microsoft.com/office/officeart/2005/8/layout/radial5"/>
    <dgm:cxn modelId="{B02374C1-D0A2-47B2-B389-2045329E4EAD}" type="presParOf" srcId="{A52BBAD5-C630-447D-949A-6952FFB49751}" destId="{D462D209-7026-4B9E-88CE-A757C6B3B7D5}" srcOrd="0" destOrd="0" presId="urn:microsoft.com/office/officeart/2005/8/layout/radial5"/>
    <dgm:cxn modelId="{A2311050-27B4-41F6-A1EE-3C47FC85F92A}" type="presParOf" srcId="{5B6AB75C-923A-4733-8739-9BAEDE7FAC02}" destId="{A9EDF9CC-2088-4BEC-94CA-225870D2F295}" srcOrd="8" destOrd="0" presId="urn:microsoft.com/office/officeart/2005/8/layout/radial5"/>
    <dgm:cxn modelId="{93CDCA69-8E09-47EB-B521-56E363B60F90}" type="presParOf" srcId="{5B6AB75C-923A-4733-8739-9BAEDE7FAC02}" destId="{83E13EED-AEAC-4FC2-9FEB-8F9783E42EDD}" srcOrd="9" destOrd="0" presId="urn:microsoft.com/office/officeart/2005/8/layout/radial5"/>
    <dgm:cxn modelId="{6B5C5567-EEE6-4722-A2D8-506423045A2F}" type="presParOf" srcId="{83E13EED-AEAC-4FC2-9FEB-8F9783E42EDD}" destId="{7FDE7112-89FD-402F-910F-18376B53486F}" srcOrd="0" destOrd="0" presId="urn:microsoft.com/office/officeart/2005/8/layout/radial5"/>
    <dgm:cxn modelId="{3BB34B69-781F-42E1-B570-B1276CDC1BC6}" type="presParOf" srcId="{5B6AB75C-923A-4733-8739-9BAEDE7FAC02}" destId="{E235AA13-779A-4739-8174-CB133129EE6B}" srcOrd="10" destOrd="0" presId="urn:microsoft.com/office/officeart/2005/8/layout/radial5"/>
    <dgm:cxn modelId="{30D5B988-5B78-42D4-BD29-7C78DE1294B7}" type="presParOf" srcId="{5B6AB75C-923A-4733-8739-9BAEDE7FAC02}" destId="{C29BB972-39E7-43BF-A117-4A26FB59DF09}" srcOrd="11" destOrd="0" presId="urn:microsoft.com/office/officeart/2005/8/layout/radial5"/>
    <dgm:cxn modelId="{8F016F67-5F7B-414E-A6F7-773B5A3E52AF}" type="presParOf" srcId="{C29BB972-39E7-43BF-A117-4A26FB59DF09}" destId="{403D54EC-C6B6-498C-8587-DC89AF0BAC18}" srcOrd="0" destOrd="0" presId="urn:microsoft.com/office/officeart/2005/8/layout/radial5"/>
    <dgm:cxn modelId="{26E78F64-E7C0-4AEC-BE23-8A8ACD09569E}" type="presParOf" srcId="{5B6AB75C-923A-4733-8739-9BAEDE7FAC02}" destId="{50D5C2AC-376C-44A1-82B8-9DB3CA0BFF6B}" srcOrd="12" destOrd="0" presId="urn:microsoft.com/office/officeart/2005/8/layout/radial5"/>
    <dgm:cxn modelId="{053B8B26-0C47-40B0-9227-C812140F5659}" type="presParOf" srcId="{5B6AB75C-923A-4733-8739-9BAEDE7FAC02}" destId="{D7656A09-ECE4-4DE8-9ADC-747C729B0D96}" srcOrd="13" destOrd="0" presId="urn:microsoft.com/office/officeart/2005/8/layout/radial5"/>
    <dgm:cxn modelId="{0A58D4B4-F14E-4916-BF29-52786C3FC3C3}" type="presParOf" srcId="{D7656A09-ECE4-4DE8-9ADC-747C729B0D96}" destId="{7D7417C1-7F34-4E0B-B272-384819825ACC}" srcOrd="0" destOrd="0" presId="urn:microsoft.com/office/officeart/2005/8/layout/radial5"/>
    <dgm:cxn modelId="{9B63B367-0673-411C-A25C-79F763363A61}" type="presParOf" srcId="{5B6AB75C-923A-4733-8739-9BAEDE7FAC02}" destId="{5BB7557F-07E8-45BE-837F-D37D959534F0}" srcOrd="14" destOrd="0" presId="urn:microsoft.com/office/officeart/2005/8/layout/radial5"/>
    <dgm:cxn modelId="{B130BB06-1B15-4DD5-BF7D-C4FFF88E636D}" type="presParOf" srcId="{5B6AB75C-923A-4733-8739-9BAEDE7FAC02}" destId="{CA8FB006-EB66-4BB0-B99D-C1B199BB34BF}" srcOrd="15" destOrd="0" presId="urn:microsoft.com/office/officeart/2005/8/layout/radial5"/>
    <dgm:cxn modelId="{48AF49CA-EB20-4F42-A8E7-7DD1E9B9A761}" type="presParOf" srcId="{CA8FB006-EB66-4BB0-B99D-C1B199BB34BF}" destId="{8CDCAC78-4B31-44D1-AA2D-FEAE188F280D}" srcOrd="0" destOrd="0" presId="urn:microsoft.com/office/officeart/2005/8/layout/radial5"/>
    <dgm:cxn modelId="{A6A495F5-04A2-4F98-9C92-89D4BAC55F62}" type="presParOf" srcId="{5B6AB75C-923A-4733-8739-9BAEDE7FAC02}" destId="{FD11B1BF-8659-456C-97C1-E6E1D1C6D31E}" srcOrd="16" destOrd="0" presId="urn:microsoft.com/office/officeart/2005/8/layout/radial5"/>
    <dgm:cxn modelId="{B89AE8EA-04C6-4A80-9F9C-130B55FAB9E7}" type="presParOf" srcId="{5B6AB75C-923A-4733-8739-9BAEDE7FAC02}" destId="{C0CB01E7-B34F-44F3-980F-22D904F54816}" srcOrd="17" destOrd="0" presId="urn:microsoft.com/office/officeart/2005/8/layout/radial5"/>
    <dgm:cxn modelId="{B4923036-13A1-4CE8-B948-EF51F304F5B9}" type="presParOf" srcId="{C0CB01E7-B34F-44F3-980F-22D904F54816}" destId="{8680EBCC-14E4-4372-A104-4B1FDD961D97}" srcOrd="0" destOrd="0" presId="urn:microsoft.com/office/officeart/2005/8/layout/radial5"/>
    <dgm:cxn modelId="{CD7FE570-9767-4584-AB59-2F82DA7AF55D}" type="presParOf" srcId="{5B6AB75C-923A-4733-8739-9BAEDE7FAC02}" destId="{C50D7DCF-4A93-4CF7-AE37-5C42C20A1317}" srcOrd="18" destOrd="0" presId="urn:microsoft.com/office/officeart/2005/8/layout/radial5"/>
    <dgm:cxn modelId="{E2603E76-9ACE-427E-BCA3-48AA27B7F99C}" type="presParOf" srcId="{5B6AB75C-923A-4733-8739-9BAEDE7FAC02}" destId="{72D3C058-DEB9-4280-9FD9-29213D4091B1}" srcOrd="19" destOrd="0" presId="urn:microsoft.com/office/officeart/2005/8/layout/radial5"/>
    <dgm:cxn modelId="{D1B75E98-C88B-43BE-9EC2-A9086F703EC5}" type="presParOf" srcId="{72D3C058-DEB9-4280-9FD9-29213D4091B1}" destId="{481A8738-9F73-4C17-8993-CA7666EC58EE}" srcOrd="0" destOrd="0" presId="urn:microsoft.com/office/officeart/2005/8/layout/radial5"/>
    <dgm:cxn modelId="{D6F8F9A3-368E-480A-9805-0387759EC5CE}" type="presParOf" srcId="{5B6AB75C-923A-4733-8739-9BAEDE7FAC02}" destId="{E00FF80F-6062-41FD-A8D3-DC523195AA5D}" srcOrd="20" destOrd="0" presId="urn:microsoft.com/office/officeart/2005/8/layout/radial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B4E116A-8A3A-4BDB-8A0E-E3CB7D54C9D8}" type="doc">
      <dgm:prSet loTypeId="urn:microsoft.com/office/officeart/2005/8/layout/radial5" loCatId="cycle" qsTypeId="urn:microsoft.com/office/officeart/2005/8/quickstyle/simple2" qsCatId="simple" csTypeId="urn:microsoft.com/office/officeart/2005/8/colors/colorful1#3" csCatId="colorful" phldr="1"/>
      <dgm:spPr/>
      <dgm:t>
        <a:bodyPr/>
        <a:lstStyle/>
        <a:p>
          <a:endParaRPr lang="en-US"/>
        </a:p>
      </dgm:t>
    </dgm:pt>
    <dgm:pt modelId="{A77B2E47-5559-4A65-AB65-FA972BC6CEF1}">
      <dgm:prSet phldrT="[Text]" custT="1"/>
      <dgm:spPr>
        <a:xfrm>
          <a:off x="2207448" y="1679097"/>
          <a:ext cx="1771782" cy="1205495"/>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GB" sz="1600" b="1">
              <a:solidFill>
                <a:sysClr val="windowText" lastClr="000000"/>
              </a:solidFill>
              <a:latin typeface="Calibri" panose="020F0502020204030204"/>
              <a:ea typeface="+mn-ea"/>
              <a:cs typeface="+mn-cs"/>
            </a:rPr>
            <a:t>OPPORTUNITIES</a:t>
          </a:r>
          <a:endParaRPr lang="en-US" sz="1600" b="1">
            <a:solidFill>
              <a:sysClr val="windowText" lastClr="000000"/>
            </a:solidFill>
            <a:latin typeface="Calibri" panose="020F0502020204030204"/>
            <a:ea typeface="+mn-ea"/>
            <a:cs typeface="+mn-cs"/>
          </a:endParaRPr>
        </a:p>
      </dgm:t>
    </dgm:pt>
    <dgm:pt modelId="{86F1F54E-A95D-4C12-A730-C7898F622E2F}" type="parTrans" cxnId="{3117DEFA-C447-437A-A088-157BAC2F4A78}">
      <dgm:prSet/>
      <dgm:spPr/>
      <dgm:t>
        <a:bodyPr/>
        <a:lstStyle/>
        <a:p>
          <a:endParaRPr lang="en-US"/>
        </a:p>
      </dgm:t>
    </dgm:pt>
    <dgm:pt modelId="{8DA976F2-6567-4B03-9AB5-3C2524E7DF67}" type="sibTrans" cxnId="{3117DEFA-C447-437A-A088-157BAC2F4A78}">
      <dgm:prSet/>
      <dgm:spPr/>
      <dgm:t>
        <a:bodyPr/>
        <a:lstStyle/>
        <a:p>
          <a:endParaRPr lang="en-US"/>
        </a:p>
      </dgm:t>
    </dgm:pt>
    <dgm:pt modelId="{AEB9BE37-2D64-466A-9597-814CFF86B68E}">
      <dgm:prSet phldrT="[Text]" custT="1"/>
      <dgm:spPr>
        <a:xfrm>
          <a:off x="2461491" y="17412"/>
          <a:ext cx="1263694" cy="1013818"/>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mk-MK" sz="1000" b="1">
              <a:solidFill>
                <a:sysClr val="windowText" lastClr="000000"/>
              </a:solidFill>
              <a:latin typeface="Calibri" panose="020F0502020204030204"/>
              <a:ea typeface="+mn-ea"/>
              <a:cs typeface="+mn-cs"/>
            </a:rPr>
            <a:t> </a:t>
          </a:r>
          <a:r>
            <a:rPr lang="en-GB" sz="1100" b="1">
              <a:solidFill>
                <a:sysClr val="windowText" lastClr="000000"/>
              </a:solidFill>
              <a:latin typeface="Calibri" panose="020F0502020204030204"/>
              <a:ea typeface="+mn-ea"/>
              <a:cs typeface="+mn-cs"/>
            </a:rPr>
            <a:t>Utilization of uncultivated state land and introduction of appropriate legal regulations for its use</a:t>
          </a:r>
          <a:endParaRPr lang="en-US" sz="1100" b="1">
            <a:solidFill>
              <a:sysClr val="windowText" lastClr="000000"/>
            </a:solidFill>
            <a:latin typeface="Calibri" panose="020F0502020204030204"/>
            <a:ea typeface="+mn-ea"/>
            <a:cs typeface="+mn-cs"/>
          </a:endParaRPr>
        </a:p>
      </dgm:t>
    </dgm:pt>
    <dgm:pt modelId="{9297FA52-FFF9-4A4E-89C4-FBBBD162D290}" type="parTrans" cxnId="{CD99C8FC-921B-4DEA-815E-1507F3A2E1C0}">
      <dgm:prSet/>
      <dgm:spPr>
        <a:xfrm rot="16200000">
          <a:off x="2921654" y="1232940"/>
          <a:ext cx="343369" cy="263883"/>
        </a:xfrm>
        <a:solidFill>
          <a:srgbClr val="C0504D">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63132E10-D60A-40F5-8EF1-E2C78CEF9FE7}" type="sibTrans" cxnId="{CD99C8FC-921B-4DEA-815E-1507F3A2E1C0}">
      <dgm:prSet/>
      <dgm:spPr/>
      <dgm:t>
        <a:bodyPr/>
        <a:lstStyle/>
        <a:p>
          <a:endParaRPr lang="en-US"/>
        </a:p>
      </dgm:t>
    </dgm:pt>
    <dgm:pt modelId="{C2429C3B-C96E-49EB-ABAC-27D959E49127}">
      <dgm:prSet/>
      <dgm:spPr/>
      <dgm:t>
        <a:bodyPr/>
        <a:lstStyle/>
        <a:p>
          <a:endParaRPr lang="en-US"/>
        </a:p>
      </dgm:t>
    </dgm:pt>
    <dgm:pt modelId="{2BCA5D28-8B2B-4731-A17F-21FE988A4E6C}" type="parTrans" cxnId="{21E91D41-FB08-47CF-A6C2-E0C13A2849D6}">
      <dgm:prSet/>
      <dgm:spPr/>
      <dgm:t>
        <a:bodyPr/>
        <a:lstStyle/>
        <a:p>
          <a:endParaRPr lang="en-US"/>
        </a:p>
      </dgm:t>
    </dgm:pt>
    <dgm:pt modelId="{0F73B4E0-D6D4-4DC2-A938-109A3DC6661A}" type="sibTrans" cxnId="{21E91D41-FB08-47CF-A6C2-E0C13A2849D6}">
      <dgm:prSet/>
      <dgm:spPr/>
      <dgm:t>
        <a:bodyPr/>
        <a:lstStyle/>
        <a:p>
          <a:endParaRPr lang="en-US"/>
        </a:p>
      </dgm:t>
    </dgm:pt>
    <dgm:pt modelId="{4630ED5E-C282-4818-BEBF-CA7DCB02B3DD}">
      <dgm:prSet custT="1"/>
      <dgm:spPr>
        <a:xfrm>
          <a:off x="3515955" y="428595"/>
          <a:ext cx="1414196" cy="1013818"/>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Promotion of credit lines available to agricultural producers especially for youth</a:t>
          </a:r>
          <a:endParaRPr lang="en-US" sz="1100" b="1">
            <a:solidFill>
              <a:sysClr val="windowText" lastClr="000000"/>
            </a:solidFill>
            <a:latin typeface="Calibri" panose="020F0502020204030204"/>
            <a:ea typeface="+mn-ea"/>
            <a:cs typeface="+mn-cs"/>
          </a:endParaRPr>
        </a:p>
      </dgm:t>
    </dgm:pt>
    <dgm:pt modelId="{3021C8C3-E304-4FCE-8E36-029B206FA5BF}" type="parTrans" cxnId="{E7A25A1D-7460-4BAE-BA8D-9640A7F09A12}">
      <dgm:prSet/>
      <dgm:spPr>
        <a:xfrm rot="18600000">
          <a:off x="3556275" y="1438024"/>
          <a:ext cx="268801" cy="263883"/>
        </a:xfrm>
        <a:solidFill>
          <a:srgbClr val="9BBB59">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EF259B7B-8FCC-4DB0-8B0F-3EB41E3E38B6}" type="sibTrans" cxnId="{E7A25A1D-7460-4BAE-BA8D-9640A7F09A12}">
      <dgm:prSet/>
      <dgm:spPr/>
      <dgm:t>
        <a:bodyPr/>
        <a:lstStyle/>
        <a:p>
          <a:endParaRPr lang="en-US"/>
        </a:p>
      </dgm:t>
    </dgm:pt>
    <dgm:pt modelId="{857EB1D2-7327-4528-A5C7-AE4E15EA2123}">
      <dgm:prSet/>
      <dgm:spPr>
        <a:xfrm>
          <a:off x="4100888" y="1469745"/>
          <a:ext cx="1446547" cy="1013818"/>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b="1">
              <a:solidFill>
                <a:sysClr val="windowText" lastClr="000000"/>
              </a:solidFill>
              <a:latin typeface="Calibri" panose="020F0502020204030204"/>
              <a:ea typeface="+mn-ea"/>
              <a:cs typeface="+mn-cs"/>
            </a:rPr>
            <a:t>Development of farm production, family business</a:t>
          </a:r>
          <a:endParaRPr lang="en-US" b="1">
            <a:solidFill>
              <a:sysClr val="windowText" lastClr="000000"/>
            </a:solidFill>
            <a:latin typeface="Calibri" panose="020F0502020204030204"/>
            <a:ea typeface="+mn-ea"/>
            <a:cs typeface="+mn-cs"/>
          </a:endParaRPr>
        </a:p>
      </dgm:t>
    </dgm:pt>
    <dgm:pt modelId="{B5878F92-8AD7-4547-AC7A-0F4B4C05E851}" type="parTrans" cxnId="{E0656DE1-2650-4ED1-9A2D-C88FC9BF7314}">
      <dgm:prSet/>
      <dgm:spPr>
        <a:xfrm rot="21000000">
          <a:off x="3988004" y="1983996"/>
          <a:ext cx="92483" cy="263883"/>
        </a:xfrm>
        <a:solidFill>
          <a:srgbClr val="4BACC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E259F4EC-2626-4C1F-ABA4-F6ADADB91B08}" type="sibTrans" cxnId="{E0656DE1-2650-4ED1-9A2D-C88FC9BF7314}">
      <dgm:prSet/>
      <dgm:spPr/>
      <dgm:t>
        <a:bodyPr/>
        <a:lstStyle/>
        <a:p>
          <a:endParaRPr lang="en-US"/>
        </a:p>
      </dgm:t>
    </dgm:pt>
    <dgm:pt modelId="{8A5E38F0-C232-46BF-AF0E-8FB47A2F392F}">
      <dgm:prSet custT="1"/>
      <dgm:spPr>
        <a:xfrm>
          <a:off x="3904514" y="2653698"/>
          <a:ext cx="1421769" cy="1013818"/>
        </a:xfr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Developing additional production</a:t>
          </a:r>
          <a:endParaRPr lang="en-US" sz="1100" b="1">
            <a:solidFill>
              <a:sysClr val="windowText" lastClr="000000"/>
            </a:solidFill>
            <a:latin typeface="Calibri" panose="020F0502020204030204"/>
            <a:ea typeface="+mn-ea"/>
            <a:cs typeface="+mn-cs"/>
          </a:endParaRPr>
        </a:p>
      </dgm:t>
    </dgm:pt>
    <dgm:pt modelId="{619B1D80-4E4E-4D8A-8B55-4210AD9C30D0}" type="parTrans" cxnId="{EAFDC744-524B-46AA-AE4D-65AC0C7A9372}">
      <dgm:prSet/>
      <dgm:spPr>
        <a:xfrm rot="1800000">
          <a:off x="3821457" y="2622239"/>
          <a:ext cx="179982" cy="263883"/>
        </a:xfrm>
        <a:solidFill>
          <a:srgbClr val="F7964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AF3EA0AA-1E9D-45E0-A2E2-32C429800FAC}" type="sibTrans" cxnId="{EAFDC744-524B-46AA-AE4D-65AC0C7A9372}">
      <dgm:prSet/>
      <dgm:spPr/>
      <dgm:t>
        <a:bodyPr/>
        <a:lstStyle/>
        <a:p>
          <a:endParaRPr lang="en-US"/>
        </a:p>
      </dgm:t>
    </dgm:pt>
    <dgm:pt modelId="{AF5052CB-A2C1-4808-A57B-36671F524408}">
      <dgm:prSet/>
      <dgm:spPr>
        <a:xfrm>
          <a:off x="3037554" y="3426468"/>
          <a:ext cx="1313787" cy="1013818"/>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b="1">
              <a:solidFill>
                <a:sysClr val="windowText" lastClr="000000"/>
              </a:solidFill>
              <a:latin typeface="Calibri" panose="020F0502020204030204"/>
              <a:ea typeface="+mn-ea"/>
              <a:cs typeface="+mn-cs"/>
            </a:rPr>
            <a:t>Implementation of an appropriate agrarian policy</a:t>
          </a:r>
          <a:endParaRPr lang="en-US" b="1">
            <a:solidFill>
              <a:sysClr val="windowText" lastClr="000000"/>
            </a:solidFill>
            <a:latin typeface="Calibri" panose="020F0502020204030204"/>
            <a:ea typeface="+mn-ea"/>
            <a:cs typeface="+mn-cs"/>
          </a:endParaRPr>
        </a:p>
      </dgm:t>
    </dgm:pt>
    <dgm:pt modelId="{7ED882F7-6FEE-42EB-8F2C-90F3EE9FBAAF}" type="parTrans" cxnId="{FEF44A04-FB26-4436-8855-1BCEE1334908}">
      <dgm:prSet/>
      <dgm:spPr>
        <a:xfrm rot="4200000">
          <a:off x="3245275" y="3015517"/>
          <a:ext cx="326243" cy="263883"/>
        </a:xfrm>
        <a:solidFill>
          <a:srgbClr val="C0504D">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CEFF7057-68E4-466C-838F-53E51F9E48E5}" type="sibTrans" cxnId="{FEF44A04-FB26-4436-8855-1BCEE1334908}">
      <dgm:prSet/>
      <dgm:spPr/>
      <dgm:t>
        <a:bodyPr/>
        <a:lstStyle/>
        <a:p>
          <a:endParaRPr lang="en-US"/>
        </a:p>
      </dgm:t>
    </dgm:pt>
    <dgm:pt modelId="{AC85BCAD-601E-4491-8E3F-0EB86B444314}">
      <dgm:prSet/>
      <dgm:spPr>
        <a:xfrm>
          <a:off x="1814508" y="3426468"/>
          <a:ext cx="1355445" cy="1013818"/>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b="1">
              <a:solidFill>
                <a:sysClr val="windowText" lastClr="000000"/>
              </a:solidFill>
              <a:latin typeface="Calibri" panose="020F0502020204030204"/>
              <a:ea typeface="+mn-ea"/>
              <a:cs typeface="+mn-cs"/>
            </a:rPr>
            <a:t>Mechanization of the production process</a:t>
          </a:r>
          <a:endParaRPr lang="en-US" b="1">
            <a:solidFill>
              <a:sysClr val="windowText" lastClr="000000"/>
            </a:solidFill>
            <a:latin typeface="Calibri" panose="020F0502020204030204"/>
            <a:ea typeface="+mn-ea"/>
            <a:cs typeface="+mn-cs"/>
          </a:endParaRPr>
        </a:p>
      </dgm:t>
    </dgm:pt>
    <dgm:pt modelId="{01D46EA0-ABA6-4281-BB9D-B89D9C8497F0}" type="parTrans" cxnId="{B3373F12-B5DD-4EBB-8149-B0651166006A}">
      <dgm:prSet/>
      <dgm:spPr>
        <a:xfrm rot="6600000">
          <a:off x="2615656" y="3014992"/>
          <a:ext cx="325632" cy="263883"/>
        </a:xfrm>
        <a:solidFill>
          <a:srgbClr val="9BBB59">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A191583C-3AE9-413A-9D25-2D1DCD96FF4E}" type="sibTrans" cxnId="{B3373F12-B5DD-4EBB-8149-B0651166006A}">
      <dgm:prSet/>
      <dgm:spPr/>
      <dgm:t>
        <a:bodyPr/>
        <a:lstStyle/>
        <a:p>
          <a:endParaRPr lang="en-US"/>
        </a:p>
      </dgm:t>
    </dgm:pt>
    <dgm:pt modelId="{6964BC8C-3295-42CD-B227-117619C43215}">
      <dgm:prSet custT="1"/>
      <dgm:spPr>
        <a:xfrm>
          <a:off x="907151" y="2653698"/>
          <a:ext cx="1328254" cy="1013818"/>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More organized production, greater volume and greater inflow of foreign exchange</a:t>
          </a:r>
          <a:endParaRPr lang="en-US" sz="1100" b="1">
            <a:solidFill>
              <a:sysClr val="windowText" lastClr="000000"/>
            </a:solidFill>
            <a:latin typeface="Calibri" panose="020F0502020204030204"/>
            <a:ea typeface="+mn-ea"/>
            <a:cs typeface="+mn-cs"/>
          </a:endParaRPr>
        </a:p>
      </dgm:t>
    </dgm:pt>
    <dgm:pt modelId="{229AC205-2D3D-453D-A3C4-3FC4A24FEF7F}" type="parTrans" cxnId="{9DBC07A1-BAA3-4FA0-B9E9-B9DAEBE13656}">
      <dgm:prSet/>
      <dgm:spPr>
        <a:xfrm rot="9000000">
          <a:off x="2167183" y="2628631"/>
          <a:ext cx="193951" cy="263883"/>
        </a:xfrm>
        <a:solidFill>
          <a:srgbClr val="8064A2">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F2A16C9D-9EA8-43C4-AFF9-ED848046C9AF}" type="sibTrans" cxnId="{9DBC07A1-BAA3-4FA0-B9E9-B9DAEBE13656}">
      <dgm:prSet/>
      <dgm:spPr/>
      <dgm:t>
        <a:bodyPr/>
        <a:lstStyle/>
        <a:p>
          <a:endParaRPr lang="en-US"/>
        </a:p>
      </dgm:t>
    </dgm:pt>
    <dgm:pt modelId="{3C60A599-6386-4C17-B3DB-DF30C4187260}">
      <dgm:prSet custT="1"/>
      <dgm:spPr>
        <a:xfrm>
          <a:off x="710489" y="1469745"/>
          <a:ext cx="1304055" cy="1013818"/>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A contemporary treatment of the place and role of individual tobacco producers</a:t>
          </a:r>
          <a:endParaRPr lang="en-US" sz="1100" b="1">
            <a:solidFill>
              <a:sysClr val="windowText" lastClr="000000"/>
            </a:solidFill>
            <a:latin typeface="Calibri" panose="020F0502020204030204"/>
            <a:ea typeface="+mn-ea"/>
            <a:cs typeface="+mn-cs"/>
          </a:endParaRPr>
        </a:p>
      </dgm:t>
    </dgm:pt>
    <dgm:pt modelId="{E0AD91F9-AEDA-454C-9646-9612D93B9920}" type="parTrans" cxnId="{5B2F0C04-9585-4E75-A9C7-CC6CE69B91C3}">
      <dgm:prSet/>
      <dgm:spPr>
        <a:xfrm rot="11400000">
          <a:off x="2056769" y="1978391"/>
          <a:ext cx="127754" cy="263883"/>
        </a:xfrm>
        <a:solidFill>
          <a:srgbClr val="4BACC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15EC80FD-D9FD-4275-8E34-F9C800980688}" type="sibTrans" cxnId="{5B2F0C04-9585-4E75-A9C7-CC6CE69B91C3}">
      <dgm:prSet/>
      <dgm:spPr/>
      <dgm:t>
        <a:bodyPr/>
        <a:lstStyle/>
        <a:p>
          <a:endParaRPr lang="en-US"/>
        </a:p>
      </dgm:t>
    </dgm:pt>
    <dgm:pt modelId="{07766E03-85EA-473A-B475-AA9570B01A17}">
      <dgm:prSet custT="1"/>
      <dgm:spPr>
        <a:xfrm>
          <a:off x="1299046" y="428595"/>
          <a:ext cx="1329157" cy="1013818"/>
        </a:xfr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050" b="1">
              <a:solidFill>
                <a:sysClr val="windowText" lastClr="000000"/>
              </a:solidFill>
              <a:latin typeface="Calibri" panose="020F0502020204030204"/>
              <a:ea typeface="+mn-ea"/>
              <a:cs typeface="+mn-cs"/>
            </a:rPr>
            <a:t>Strategy for bringing together the big world companies that are already partially present in Macedonia</a:t>
          </a:r>
          <a:endParaRPr lang="en-US" sz="1050" b="1">
            <a:solidFill>
              <a:sysClr val="windowText" lastClr="000000"/>
            </a:solidFill>
            <a:latin typeface="Calibri" panose="020F0502020204030204"/>
            <a:ea typeface="+mn-ea"/>
            <a:cs typeface="+mn-cs"/>
          </a:endParaRPr>
        </a:p>
      </dgm:t>
    </dgm:pt>
    <dgm:pt modelId="{42F2DE02-F85F-4C71-A708-D6924E325691}" type="parTrans" cxnId="{CD6F3A75-506C-4951-86E0-552526DB4275}">
      <dgm:prSet/>
      <dgm:spPr>
        <a:xfrm rot="13800000">
          <a:off x="2356010" y="1434423"/>
          <a:ext cx="273939" cy="263883"/>
        </a:xfrm>
        <a:solidFill>
          <a:srgbClr val="F7964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0EAA24EC-EB1D-443C-B48C-A666BA249BC8}" type="sibTrans" cxnId="{CD6F3A75-506C-4951-86E0-552526DB4275}">
      <dgm:prSet/>
      <dgm:spPr/>
      <dgm:t>
        <a:bodyPr/>
        <a:lstStyle/>
        <a:p>
          <a:endParaRPr lang="en-US"/>
        </a:p>
      </dgm:t>
    </dgm:pt>
    <dgm:pt modelId="{018D8566-BD96-4F01-AEAD-6F7A1999267F}" type="pres">
      <dgm:prSet presAssocID="{7B4E116A-8A3A-4BDB-8A0E-E3CB7D54C9D8}" presName="Name0" presStyleCnt="0">
        <dgm:presLayoutVars>
          <dgm:chMax val="1"/>
          <dgm:dir/>
          <dgm:animLvl val="ctr"/>
          <dgm:resizeHandles val="exact"/>
        </dgm:presLayoutVars>
      </dgm:prSet>
      <dgm:spPr/>
      <dgm:t>
        <a:bodyPr/>
        <a:lstStyle/>
        <a:p>
          <a:endParaRPr lang="en-GB"/>
        </a:p>
      </dgm:t>
    </dgm:pt>
    <dgm:pt modelId="{7482B463-EFF6-460A-96A0-EC9B82D0CDFC}" type="pres">
      <dgm:prSet presAssocID="{A77B2E47-5559-4A65-AB65-FA972BC6CEF1}" presName="centerShape" presStyleLbl="node0" presStyleIdx="0" presStyleCnt="1" custScaleX="250757" custScaleY="148633"/>
      <dgm:spPr>
        <a:prstGeom prst="ellipse">
          <a:avLst/>
        </a:prstGeom>
      </dgm:spPr>
      <dgm:t>
        <a:bodyPr/>
        <a:lstStyle/>
        <a:p>
          <a:endParaRPr lang="en-GB"/>
        </a:p>
      </dgm:t>
    </dgm:pt>
    <dgm:pt modelId="{DE4EE385-2AE8-4E95-A2D7-CFB304BB7C5A}" type="pres">
      <dgm:prSet presAssocID="{9297FA52-FFF9-4A4E-89C4-FBBBD162D290}" presName="parTrans" presStyleLbl="sibTrans2D1" presStyleIdx="0" presStyleCnt="9"/>
      <dgm:spPr>
        <a:prstGeom prst="rightArrow">
          <a:avLst>
            <a:gd name="adj1" fmla="val 60000"/>
            <a:gd name="adj2" fmla="val 50000"/>
          </a:avLst>
        </a:prstGeom>
      </dgm:spPr>
      <dgm:t>
        <a:bodyPr/>
        <a:lstStyle/>
        <a:p>
          <a:endParaRPr lang="en-GB"/>
        </a:p>
      </dgm:t>
    </dgm:pt>
    <dgm:pt modelId="{08D71DBD-1DA5-49D1-A450-88D1C2ABCFB6}" type="pres">
      <dgm:prSet presAssocID="{9297FA52-FFF9-4A4E-89C4-FBBBD162D290}" presName="connectorText" presStyleLbl="sibTrans2D1" presStyleIdx="0" presStyleCnt="9"/>
      <dgm:spPr/>
      <dgm:t>
        <a:bodyPr/>
        <a:lstStyle/>
        <a:p>
          <a:endParaRPr lang="en-GB"/>
        </a:p>
      </dgm:t>
    </dgm:pt>
    <dgm:pt modelId="{E80770BF-903B-4C3A-A98D-F0DFD6338460}" type="pres">
      <dgm:prSet presAssocID="{AEB9BE37-2D64-466A-9597-814CFF86B68E}" presName="node" presStyleLbl="node1" presStyleIdx="0" presStyleCnt="9" custScaleX="124647">
        <dgm:presLayoutVars>
          <dgm:bulletEnabled val="1"/>
        </dgm:presLayoutVars>
      </dgm:prSet>
      <dgm:spPr>
        <a:prstGeom prst="ellipse">
          <a:avLst/>
        </a:prstGeom>
      </dgm:spPr>
      <dgm:t>
        <a:bodyPr/>
        <a:lstStyle/>
        <a:p>
          <a:endParaRPr lang="en-GB"/>
        </a:p>
      </dgm:t>
    </dgm:pt>
    <dgm:pt modelId="{AF3DDE0B-E20C-4CE7-9EE2-B5D3A82B8C51}" type="pres">
      <dgm:prSet presAssocID="{3021C8C3-E304-4FCE-8E36-029B206FA5BF}" presName="parTrans" presStyleLbl="sibTrans2D1" presStyleIdx="1" presStyleCnt="9"/>
      <dgm:spPr>
        <a:prstGeom prst="rightArrow">
          <a:avLst>
            <a:gd name="adj1" fmla="val 60000"/>
            <a:gd name="adj2" fmla="val 50000"/>
          </a:avLst>
        </a:prstGeom>
      </dgm:spPr>
      <dgm:t>
        <a:bodyPr/>
        <a:lstStyle/>
        <a:p>
          <a:endParaRPr lang="en-GB"/>
        </a:p>
      </dgm:t>
    </dgm:pt>
    <dgm:pt modelId="{1B734465-D096-480F-8C7D-0D69FE6C7E21}" type="pres">
      <dgm:prSet presAssocID="{3021C8C3-E304-4FCE-8E36-029B206FA5BF}" presName="connectorText" presStyleLbl="sibTrans2D1" presStyleIdx="1" presStyleCnt="9"/>
      <dgm:spPr/>
      <dgm:t>
        <a:bodyPr/>
        <a:lstStyle/>
        <a:p>
          <a:endParaRPr lang="en-GB"/>
        </a:p>
      </dgm:t>
    </dgm:pt>
    <dgm:pt modelId="{B47C8413-0111-4505-87F0-9F9A9220510F}" type="pres">
      <dgm:prSet presAssocID="{4630ED5E-C282-4818-BEBF-CA7DCB02B3DD}" presName="node" presStyleLbl="node1" presStyleIdx="1" presStyleCnt="9" custScaleX="139492">
        <dgm:presLayoutVars>
          <dgm:bulletEnabled val="1"/>
        </dgm:presLayoutVars>
      </dgm:prSet>
      <dgm:spPr>
        <a:prstGeom prst="ellipse">
          <a:avLst/>
        </a:prstGeom>
      </dgm:spPr>
      <dgm:t>
        <a:bodyPr/>
        <a:lstStyle/>
        <a:p>
          <a:endParaRPr lang="en-GB"/>
        </a:p>
      </dgm:t>
    </dgm:pt>
    <dgm:pt modelId="{2EE06FD0-36BE-4217-B505-E23E99D1C901}" type="pres">
      <dgm:prSet presAssocID="{B5878F92-8AD7-4547-AC7A-0F4B4C05E851}" presName="parTrans" presStyleLbl="sibTrans2D1" presStyleIdx="2" presStyleCnt="9"/>
      <dgm:spPr>
        <a:prstGeom prst="rightArrow">
          <a:avLst>
            <a:gd name="adj1" fmla="val 60000"/>
            <a:gd name="adj2" fmla="val 50000"/>
          </a:avLst>
        </a:prstGeom>
      </dgm:spPr>
      <dgm:t>
        <a:bodyPr/>
        <a:lstStyle/>
        <a:p>
          <a:endParaRPr lang="en-GB"/>
        </a:p>
      </dgm:t>
    </dgm:pt>
    <dgm:pt modelId="{F68EFE02-9EA6-43B8-9742-CAF7A73AFF7A}" type="pres">
      <dgm:prSet presAssocID="{B5878F92-8AD7-4547-AC7A-0F4B4C05E851}" presName="connectorText" presStyleLbl="sibTrans2D1" presStyleIdx="2" presStyleCnt="9"/>
      <dgm:spPr/>
      <dgm:t>
        <a:bodyPr/>
        <a:lstStyle/>
        <a:p>
          <a:endParaRPr lang="en-GB"/>
        </a:p>
      </dgm:t>
    </dgm:pt>
    <dgm:pt modelId="{171B6CFF-D6B2-4E31-B7A7-94FB502639E2}" type="pres">
      <dgm:prSet presAssocID="{857EB1D2-7327-4528-A5C7-AE4E15EA2123}" presName="node" presStyleLbl="node1" presStyleIdx="2" presStyleCnt="9" custScaleX="142683">
        <dgm:presLayoutVars>
          <dgm:bulletEnabled val="1"/>
        </dgm:presLayoutVars>
      </dgm:prSet>
      <dgm:spPr>
        <a:prstGeom prst="ellipse">
          <a:avLst/>
        </a:prstGeom>
      </dgm:spPr>
      <dgm:t>
        <a:bodyPr/>
        <a:lstStyle/>
        <a:p>
          <a:endParaRPr lang="en-GB"/>
        </a:p>
      </dgm:t>
    </dgm:pt>
    <dgm:pt modelId="{46412F36-89B6-4AE2-9936-4DFD270FD20C}" type="pres">
      <dgm:prSet presAssocID="{619B1D80-4E4E-4D8A-8B55-4210AD9C30D0}" presName="parTrans" presStyleLbl="sibTrans2D1" presStyleIdx="3" presStyleCnt="9"/>
      <dgm:spPr>
        <a:prstGeom prst="rightArrow">
          <a:avLst>
            <a:gd name="adj1" fmla="val 60000"/>
            <a:gd name="adj2" fmla="val 50000"/>
          </a:avLst>
        </a:prstGeom>
      </dgm:spPr>
      <dgm:t>
        <a:bodyPr/>
        <a:lstStyle/>
        <a:p>
          <a:endParaRPr lang="en-GB"/>
        </a:p>
      </dgm:t>
    </dgm:pt>
    <dgm:pt modelId="{DA8A7008-62F7-42BE-8B2B-06D79CEBE58B}" type="pres">
      <dgm:prSet presAssocID="{619B1D80-4E4E-4D8A-8B55-4210AD9C30D0}" presName="connectorText" presStyleLbl="sibTrans2D1" presStyleIdx="3" presStyleCnt="9"/>
      <dgm:spPr/>
      <dgm:t>
        <a:bodyPr/>
        <a:lstStyle/>
        <a:p>
          <a:endParaRPr lang="en-GB"/>
        </a:p>
      </dgm:t>
    </dgm:pt>
    <dgm:pt modelId="{C9334C2A-6EE8-4F38-B639-0217ABB239B0}" type="pres">
      <dgm:prSet presAssocID="{8A5E38F0-C232-46BF-AF0E-8FB47A2F392F}" presName="node" presStyleLbl="node1" presStyleIdx="3" presStyleCnt="9" custScaleX="140239">
        <dgm:presLayoutVars>
          <dgm:bulletEnabled val="1"/>
        </dgm:presLayoutVars>
      </dgm:prSet>
      <dgm:spPr>
        <a:prstGeom prst="ellipse">
          <a:avLst/>
        </a:prstGeom>
      </dgm:spPr>
      <dgm:t>
        <a:bodyPr/>
        <a:lstStyle/>
        <a:p>
          <a:endParaRPr lang="en-GB"/>
        </a:p>
      </dgm:t>
    </dgm:pt>
    <dgm:pt modelId="{3D5EBFE1-7439-4C2A-9DAA-AA25D66B7DF2}" type="pres">
      <dgm:prSet presAssocID="{7ED882F7-6FEE-42EB-8F2C-90F3EE9FBAAF}" presName="parTrans" presStyleLbl="sibTrans2D1" presStyleIdx="4" presStyleCnt="9"/>
      <dgm:spPr>
        <a:prstGeom prst="rightArrow">
          <a:avLst>
            <a:gd name="adj1" fmla="val 60000"/>
            <a:gd name="adj2" fmla="val 50000"/>
          </a:avLst>
        </a:prstGeom>
      </dgm:spPr>
      <dgm:t>
        <a:bodyPr/>
        <a:lstStyle/>
        <a:p>
          <a:endParaRPr lang="en-GB"/>
        </a:p>
      </dgm:t>
    </dgm:pt>
    <dgm:pt modelId="{026F1879-14B5-40B2-9CF4-E9C41E1E3B5C}" type="pres">
      <dgm:prSet presAssocID="{7ED882F7-6FEE-42EB-8F2C-90F3EE9FBAAF}" presName="connectorText" presStyleLbl="sibTrans2D1" presStyleIdx="4" presStyleCnt="9"/>
      <dgm:spPr/>
      <dgm:t>
        <a:bodyPr/>
        <a:lstStyle/>
        <a:p>
          <a:endParaRPr lang="en-GB"/>
        </a:p>
      </dgm:t>
    </dgm:pt>
    <dgm:pt modelId="{EC1FDC7C-DEC7-48FE-BF33-2D37DB4C40EF}" type="pres">
      <dgm:prSet presAssocID="{AF5052CB-A2C1-4808-A57B-36671F524408}" presName="node" presStyleLbl="node1" presStyleIdx="4" presStyleCnt="9" custScaleX="129588">
        <dgm:presLayoutVars>
          <dgm:bulletEnabled val="1"/>
        </dgm:presLayoutVars>
      </dgm:prSet>
      <dgm:spPr>
        <a:prstGeom prst="ellipse">
          <a:avLst/>
        </a:prstGeom>
      </dgm:spPr>
      <dgm:t>
        <a:bodyPr/>
        <a:lstStyle/>
        <a:p>
          <a:endParaRPr lang="en-GB"/>
        </a:p>
      </dgm:t>
    </dgm:pt>
    <dgm:pt modelId="{E88E5D72-68BB-460E-BC9D-92399F71DA7D}" type="pres">
      <dgm:prSet presAssocID="{01D46EA0-ABA6-4281-BB9D-B89D9C8497F0}" presName="parTrans" presStyleLbl="sibTrans2D1" presStyleIdx="5" presStyleCnt="9"/>
      <dgm:spPr>
        <a:prstGeom prst="rightArrow">
          <a:avLst>
            <a:gd name="adj1" fmla="val 60000"/>
            <a:gd name="adj2" fmla="val 50000"/>
          </a:avLst>
        </a:prstGeom>
      </dgm:spPr>
      <dgm:t>
        <a:bodyPr/>
        <a:lstStyle/>
        <a:p>
          <a:endParaRPr lang="en-GB"/>
        </a:p>
      </dgm:t>
    </dgm:pt>
    <dgm:pt modelId="{F2F0D7BE-3047-4BD5-A5DA-0E4FC8EADFF2}" type="pres">
      <dgm:prSet presAssocID="{01D46EA0-ABA6-4281-BB9D-B89D9C8497F0}" presName="connectorText" presStyleLbl="sibTrans2D1" presStyleIdx="5" presStyleCnt="9"/>
      <dgm:spPr/>
      <dgm:t>
        <a:bodyPr/>
        <a:lstStyle/>
        <a:p>
          <a:endParaRPr lang="en-GB"/>
        </a:p>
      </dgm:t>
    </dgm:pt>
    <dgm:pt modelId="{BB871245-C352-4DE2-99D5-E66BDF5A5E58}" type="pres">
      <dgm:prSet presAssocID="{AC85BCAD-601E-4491-8E3F-0EB86B444314}" presName="node" presStyleLbl="node1" presStyleIdx="5" presStyleCnt="9" custScaleX="133697">
        <dgm:presLayoutVars>
          <dgm:bulletEnabled val="1"/>
        </dgm:presLayoutVars>
      </dgm:prSet>
      <dgm:spPr>
        <a:prstGeom prst="ellipse">
          <a:avLst/>
        </a:prstGeom>
      </dgm:spPr>
      <dgm:t>
        <a:bodyPr/>
        <a:lstStyle/>
        <a:p>
          <a:endParaRPr lang="en-GB"/>
        </a:p>
      </dgm:t>
    </dgm:pt>
    <dgm:pt modelId="{072CB797-6850-4FBD-9821-3FDA83F391CB}" type="pres">
      <dgm:prSet presAssocID="{229AC205-2D3D-453D-A3C4-3FC4A24FEF7F}" presName="parTrans" presStyleLbl="sibTrans2D1" presStyleIdx="6" presStyleCnt="9"/>
      <dgm:spPr>
        <a:prstGeom prst="rightArrow">
          <a:avLst>
            <a:gd name="adj1" fmla="val 60000"/>
            <a:gd name="adj2" fmla="val 50000"/>
          </a:avLst>
        </a:prstGeom>
      </dgm:spPr>
      <dgm:t>
        <a:bodyPr/>
        <a:lstStyle/>
        <a:p>
          <a:endParaRPr lang="en-GB"/>
        </a:p>
      </dgm:t>
    </dgm:pt>
    <dgm:pt modelId="{D8693EEE-EA5D-4DCB-9790-27552F1882BF}" type="pres">
      <dgm:prSet presAssocID="{229AC205-2D3D-453D-A3C4-3FC4A24FEF7F}" presName="connectorText" presStyleLbl="sibTrans2D1" presStyleIdx="6" presStyleCnt="9"/>
      <dgm:spPr/>
      <dgm:t>
        <a:bodyPr/>
        <a:lstStyle/>
        <a:p>
          <a:endParaRPr lang="en-GB"/>
        </a:p>
      </dgm:t>
    </dgm:pt>
    <dgm:pt modelId="{E0B98DC5-2427-4839-99BB-E6006537B45A}" type="pres">
      <dgm:prSet presAssocID="{6964BC8C-3295-42CD-B227-117619C43215}" presName="node" presStyleLbl="node1" presStyleIdx="6" presStyleCnt="9" custScaleX="131015">
        <dgm:presLayoutVars>
          <dgm:bulletEnabled val="1"/>
        </dgm:presLayoutVars>
      </dgm:prSet>
      <dgm:spPr>
        <a:prstGeom prst="ellipse">
          <a:avLst/>
        </a:prstGeom>
      </dgm:spPr>
      <dgm:t>
        <a:bodyPr/>
        <a:lstStyle/>
        <a:p>
          <a:endParaRPr lang="en-GB"/>
        </a:p>
      </dgm:t>
    </dgm:pt>
    <dgm:pt modelId="{5CC98B61-B957-485A-ACE8-3E39C1B58C76}" type="pres">
      <dgm:prSet presAssocID="{E0AD91F9-AEDA-454C-9646-9612D93B9920}" presName="parTrans" presStyleLbl="sibTrans2D1" presStyleIdx="7" presStyleCnt="9"/>
      <dgm:spPr>
        <a:prstGeom prst="rightArrow">
          <a:avLst>
            <a:gd name="adj1" fmla="val 60000"/>
            <a:gd name="adj2" fmla="val 50000"/>
          </a:avLst>
        </a:prstGeom>
      </dgm:spPr>
      <dgm:t>
        <a:bodyPr/>
        <a:lstStyle/>
        <a:p>
          <a:endParaRPr lang="en-GB"/>
        </a:p>
      </dgm:t>
    </dgm:pt>
    <dgm:pt modelId="{65910B22-770F-431D-9DE6-9562571276F9}" type="pres">
      <dgm:prSet presAssocID="{E0AD91F9-AEDA-454C-9646-9612D93B9920}" presName="connectorText" presStyleLbl="sibTrans2D1" presStyleIdx="7" presStyleCnt="9"/>
      <dgm:spPr/>
      <dgm:t>
        <a:bodyPr/>
        <a:lstStyle/>
        <a:p>
          <a:endParaRPr lang="en-GB"/>
        </a:p>
      </dgm:t>
    </dgm:pt>
    <dgm:pt modelId="{CAE2D54C-6CED-4BB7-8787-349298EB5EDB}" type="pres">
      <dgm:prSet presAssocID="{3C60A599-6386-4C17-B3DB-DF30C4187260}" presName="node" presStyleLbl="node1" presStyleIdx="7" presStyleCnt="9" custScaleX="128628">
        <dgm:presLayoutVars>
          <dgm:bulletEnabled val="1"/>
        </dgm:presLayoutVars>
      </dgm:prSet>
      <dgm:spPr>
        <a:prstGeom prst="ellipse">
          <a:avLst/>
        </a:prstGeom>
      </dgm:spPr>
      <dgm:t>
        <a:bodyPr/>
        <a:lstStyle/>
        <a:p>
          <a:endParaRPr lang="en-GB"/>
        </a:p>
      </dgm:t>
    </dgm:pt>
    <dgm:pt modelId="{5A730395-4FCA-498B-B398-42E1CBE0D04B}" type="pres">
      <dgm:prSet presAssocID="{42F2DE02-F85F-4C71-A708-D6924E325691}" presName="parTrans" presStyleLbl="sibTrans2D1" presStyleIdx="8" presStyleCnt="9"/>
      <dgm:spPr>
        <a:prstGeom prst="rightArrow">
          <a:avLst>
            <a:gd name="adj1" fmla="val 60000"/>
            <a:gd name="adj2" fmla="val 50000"/>
          </a:avLst>
        </a:prstGeom>
      </dgm:spPr>
      <dgm:t>
        <a:bodyPr/>
        <a:lstStyle/>
        <a:p>
          <a:endParaRPr lang="en-GB"/>
        </a:p>
      </dgm:t>
    </dgm:pt>
    <dgm:pt modelId="{899E7818-C2CC-4FB9-B37A-04DF355E2519}" type="pres">
      <dgm:prSet presAssocID="{42F2DE02-F85F-4C71-A708-D6924E325691}" presName="connectorText" presStyleLbl="sibTrans2D1" presStyleIdx="8" presStyleCnt="9"/>
      <dgm:spPr/>
      <dgm:t>
        <a:bodyPr/>
        <a:lstStyle/>
        <a:p>
          <a:endParaRPr lang="en-GB"/>
        </a:p>
      </dgm:t>
    </dgm:pt>
    <dgm:pt modelId="{4D46BBD1-A3D5-49E7-8C24-814DA9477798}" type="pres">
      <dgm:prSet presAssocID="{07766E03-85EA-473A-B475-AA9570B01A17}" presName="node" presStyleLbl="node1" presStyleIdx="8" presStyleCnt="9" custScaleX="131104">
        <dgm:presLayoutVars>
          <dgm:bulletEnabled val="1"/>
        </dgm:presLayoutVars>
      </dgm:prSet>
      <dgm:spPr>
        <a:prstGeom prst="ellipse">
          <a:avLst/>
        </a:prstGeom>
      </dgm:spPr>
      <dgm:t>
        <a:bodyPr/>
        <a:lstStyle/>
        <a:p>
          <a:endParaRPr lang="en-GB"/>
        </a:p>
      </dgm:t>
    </dgm:pt>
  </dgm:ptLst>
  <dgm:cxnLst>
    <dgm:cxn modelId="{0E148376-F732-4AB8-AE15-ECB7141EE7FC}" type="presOf" srcId="{4630ED5E-C282-4818-BEBF-CA7DCB02B3DD}" destId="{B47C8413-0111-4505-87F0-9F9A9220510F}" srcOrd="0" destOrd="0" presId="urn:microsoft.com/office/officeart/2005/8/layout/radial5"/>
    <dgm:cxn modelId="{DB4A40C8-9523-4222-82A5-9CFAC63C1A56}" type="presOf" srcId="{7ED882F7-6FEE-42EB-8F2C-90F3EE9FBAAF}" destId="{026F1879-14B5-40B2-9CF4-E9C41E1E3B5C}" srcOrd="1" destOrd="0" presId="urn:microsoft.com/office/officeart/2005/8/layout/radial5"/>
    <dgm:cxn modelId="{5B2F0C04-9585-4E75-A9C7-CC6CE69B91C3}" srcId="{A77B2E47-5559-4A65-AB65-FA972BC6CEF1}" destId="{3C60A599-6386-4C17-B3DB-DF30C4187260}" srcOrd="7" destOrd="0" parTransId="{E0AD91F9-AEDA-454C-9646-9612D93B9920}" sibTransId="{15EC80FD-D9FD-4275-8E34-F9C800980688}"/>
    <dgm:cxn modelId="{95C3FD48-6B54-48BA-BC45-B5A38AC4CBC9}" type="presOf" srcId="{3021C8C3-E304-4FCE-8E36-029B206FA5BF}" destId="{AF3DDE0B-E20C-4CE7-9EE2-B5D3A82B8C51}" srcOrd="0" destOrd="0" presId="urn:microsoft.com/office/officeart/2005/8/layout/radial5"/>
    <dgm:cxn modelId="{8865470F-FAC6-46DC-B340-7A5A959E839D}" type="presOf" srcId="{7B4E116A-8A3A-4BDB-8A0E-E3CB7D54C9D8}" destId="{018D8566-BD96-4F01-AEAD-6F7A1999267F}" srcOrd="0" destOrd="0" presId="urn:microsoft.com/office/officeart/2005/8/layout/radial5"/>
    <dgm:cxn modelId="{572286E9-2E1D-4189-B517-50CC642E8161}" type="presOf" srcId="{AEB9BE37-2D64-466A-9597-814CFF86B68E}" destId="{E80770BF-903B-4C3A-A98D-F0DFD6338460}" srcOrd="0" destOrd="0" presId="urn:microsoft.com/office/officeart/2005/8/layout/radial5"/>
    <dgm:cxn modelId="{B71CC05B-86F5-415C-8FFB-4A0FC1965AFD}" type="presOf" srcId="{E0AD91F9-AEDA-454C-9646-9612D93B9920}" destId="{65910B22-770F-431D-9DE6-9562571276F9}" srcOrd="1" destOrd="0" presId="urn:microsoft.com/office/officeart/2005/8/layout/radial5"/>
    <dgm:cxn modelId="{E0656DE1-2650-4ED1-9A2D-C88FC9BF7314}" srcId="{A77B2E47-5559-4A65-AB65-FA972BC6CEF1}" destId="{857EB1D2-7327-4528-A5C7-AE4E15EA2123}" srcOrd="2" destOrd="0" parTransId="{B5878F92-8AD7-4547-AC7A-0F4B4C05E851}" sibTransId="{E259F4EC-2626-4C1F-ABA4-F6ADADB91B08}"/>
    <dgm:cxn modelId="{B01F8D21-7342-4F06-A64F-F3CD31D9A635}" type="presOf" srcId="{3C60A599-6386-4C17-B3DB-DF30C4187260}" destId="{CAE2D54C-6CED-4BB7-8787-349298EB5EDB}" srcOrd="0" destOrd="0" presId="urn:microsoft.com/office/officeart/2005/8/layout/radial5"/>
    <dgm:cxn modelId="{CD6F3A75-506C-4951-86E0-552526DB4275}" srcId="{A77B2E47-5559-4A65-AB65-FA972BC6CEF1}" destId="{07766E03-85EA-473A-B475-AA9570B01A17}" srcOrd="8" destOrd="0" parTransId="{42F2DE02-F85F-4C71-A708-D6924E325691}" sibTransId="{0EAA24EC-EB1D-443C-B48C-A666BA249BC8}"/>
    <dgm:cxn modelId="{FEF44A04-FB26-4436-8855-1BCEE1334908}" srcId="{A77B2E47-5559-4A65-AB65-FA972BC6CEF1}" destId="{AF5052CB-A2C1-4808-A57B-36671F524408}" srcOrd="4" destOrd="0" parTransId="{7ED882F7-6FEE-42EB-8F2C-90F3EE9FBAAF}" sibTransId="{CEFF7057-68E4-466C-838F-53E51F9E48E5}"/>
    <dgm:cxn modelId="{2485E052-9035-4A0E-9130-E19FD878E894}" type="presOf" srcId="{AF5052CB-A2C1-4808-A57B-36671F524408}" destId="{EC1FDC7C-DEC7-48FE-BF33-2D37DB4C40EF}" srcOrd="0" destOrd="0" presId="urn:microsoft.com/office/officeart/2005/8/layout/radial5"/>
    <dgm:cxn modelId="{D9231119-FCDC-4385-8B45-B7D09B46938B}" type="presOf" srcId="{E0AD91F9-AEDA-454C-9646-9612D93B9920}" destId="{5CC98B61-B957-485A-ACE8-3E39C1B58C76}" srcOrd="0" destOrd="0" presId="urn:microsoft.com/office/officeart/2005/8/layout/radial5"/>
    <dgm:cxn modelId="{9DBC07A1-BAA3-4FA0-B9E9-B9DAEBE13656}" srcId="{A77B2E47-5559-4A65-AB65-FA972BC6CEF1}" destId="{6964BC8C-3295-42CD-B227-117619C43215}" srcOrd="6" destOrd="0" parTransId="{229AC205-2D3D-453D-A3C4-3FC4A24FEF7F}" sibTransId="{F2A16C9D-9EA8-43C4-AFF9-ED848046C9AF}"/>
    <dgm:cxn modelId="{B3373F12-B5DD-4EBB-8149-B0651166006A}" srcId="{A77B2E47-5559-4A65-AB65-FA972BC6CEF1}" destId="{AC85BCAD-601E-4491-8E3F-0EB86B444314}" srcOrd="5" destOrd="0" parTransId="{01D46EA0-ABA6-4281-BB9D-B89D9C8497F0}" sibTransId="{A191583C-3AE9-413A-9D25-2D1DCD96FF4E}"/>
    <dgm:cxn modelId="{D0D33B6F-DFA3-4247-BE8B-6A03AEDECA3B}" type="presOf" srcId="{01D46EA0-ABA6-4281-BB9D-B89D9C8497F0}" destId="{E88E5D72-68BB-460E-BC9D-92399F71DA7D}" srcOrd="0" destOrd="0" presId="urn:microsoft.com/office/officeart/2005/8/layout/radial5"/>
    <dgm:cxn modelId="{F09BDF51-CB92-4BBA-A7B0-338F41BEEB04}" type="presOf" srcId="{229AC205-2D3D-453D-A3C4-3FC4A24FEF7F}" destId="{D8693EEE-EA5D-4DCB-9790-27552F1882BF}" srcOrd="1" destOrd="0" presId="urn:microsoft.com/office/officeart/2005/8/layout/radial5"/>
    <dgm:cxn modelId="{E7A25A1D-7460-4BAE-BA8D-9640A7F09A12}" srcId="{A77B2E47-5559-4A65-AB65-FA972BC6CEF1}" destId="{4630ED5E-C282-4818-BEBF-CA7DCB02B3DD}" srcOrd="1" destOrd="0" parTransId="{3021C8C3-E304-4FCE-8E36-029B206FA5BF}" sibTransId="{EF259B7B-8FCC-4DB0-8B0F-3EB41E3E38B6}"/>
    <dgm:cxn modelId="{4CA99824-F587-4F87-9C40-3403B1B90ED8}" type="presOf" srcId="{B5878F92-8AD7-4547-AC7A-0F4B4C05E851}" destId="{2EE06FD0-36BE-4217-B505-E23E99D1C901}" srcOrd="0" destOrd="0" presId="urn:microsoft.com/office/officeart/2005/8/layout/radial5"/>
    <dgm:cxn modelId="{49749321-B320-44BE-B7DA-5A3C4BDD11BF}" type="presOf" srcId="{3021C8C3-E304-4FCE-8E36-029B206FA5BF}" destId="{1B734465-D096-480F-8C7D-0D69FE6C7E21}" srcOrd="1" destOrd="0" presId="urn:microsoft.com/office/officeart/2005/8/layout/radial5"/>
    <dgm:cxn modelId="{5398EAA6-29B1-4E7B-8ED6-F910F657D415}" type="presOf" srcId="{9297FA52-FFF9-4A4E-89C4-FBBBD162D290}" destId="{08D71DBD-1DA5-49D1-A450-88D1C2ABCFB6}" srcOrd="1" destOrd="0" presId="urn:microsoft.com/office/officeart/2005/8/layout/radial5"/>
    <dgm:cxn modelId="{6B8B25FE-97DA-4DC7-B693-A8B0876E205A}" type="presOf" srcId="{619B1D80-4E4E-4D8A-8B55-4210AD9C30D0}" destId="{46412F36-89B6-4AE2-9936-4DFD270FD20C}" srcOrd="0" destOrd="0" presId="urn:microsoft.com/office/officeart/2005/8/layout/radial5"/>
    <dgm:cxn modelId="{10A8AF3F-1AD5-474D-8A52-392CDDFF287E}" type="presOf" srcId="{A77B2E47-5559-4A65-AB65-FA972BC6CEF1}" destId="{7482B463-EFF6-460A-96A0-EC9B82D0CDFC}" srcOrd="0" destOrd="0" presId="urn:microsoft.com/office/officeart/2005/8/layout/radial5"/>
    <dgm:cxn modelId="{CD99C8FC-921B-4DEA-815E-1507F3A2E1C0}" srcId="{A77B2E47-5559-4A65-AB65-FA972BC6CEF1}" destId="{AEB9BE37-2D64-466A-9597-814CFF86B68E}" srcOrd="0" destOrd="0" parTransId="{9297FA52-FFF9-4A4E-89C4-FBBBD162D290}" sibTransId="{63132E10-D60A-40F5-8EF1-E2C78CEF9FE7}"/>
    <dgm:cxn modelId="{2B942091-BA9C-4D66-993F-48DA1C1641C1}" type="presOf" srcId="{07766E03-85EA-473A-B475-AA9570B01A17}" destId="{4D46BBD1-A3D5-49E7-8C24-814DA9477798}" srcOrd="0" destOrd="0" presId="urn:microsoft.com/office/officeart/2005/8/layout/radial5"/>
    <dgm:cxn modelId="{40400224-EF6C-4D48-A193-63EC19EBEC00}" type="presOf" srcId="{857EB1D2-7327-4528-A5C7-AE4E15EA2123}" destId="{171B6CFF-D6B2-4E31-B7A7-94FB502639E2}" srcOrd="0" destOrd="0" presId="urn:microsoft.com/office/officeart/2005/8/layout/radial5"/>
    <dgm:cxn modelId="{7E2AC85A-74A5-42C2-AA58-B310FBEDE8F9}" type="presOf" srcId="{B5878F92-8AD7-4547-AC7A-0F4B4C05E851}" destId="{F68EFE02-9EA6-43B8-9742-CAF7A73AFF7A}" srcOrd="1" destOrd="0" presId="urn:microsoft.com/office/officeart/2005/8/layout/radial5"/>
    <dgm:cxn modelId="{54CD4EC8-582E-45DE-A335-9FF403F89BDF}" type="presOf" srcId="{6964BC8C-3295-42CD-B227-117619C43215}" destId="{E0B98DC5-2427-4839-99BB-E6006537B45A}" srcOrd="0" destOrd="0" presId="urn:microsoft.com/office/officeart/2005/8/layout/radial5"/>
    <dgm:cxn modelId="{5A0ADA82-5E48-4312-B7DD-8792533AAC71}" type="presOf" srcId="{619B1D80-4E4E-4D8A-8B55-4210AD9C30D0}" destId="{DA8A7008-62F7-42BE-8B2B-06D79CEBE58B}" srcOrd="1" destOrd="0" presId="urn:microsoft.com/office/officeart/2005/8/layout/radial5"/>
    <dgm:cxn modelId="{3BF03DC5-4441-4AC1-8E52-3C9BF3E12B2A}" type="presOf" srcId="{42F2DE02-F85F-4C71-A708-D6924E325691}" destId="{5A730395-4FCA-498B-B398-42E1CBE0D04B}" srcOrd="0" destOrd="0" presId="urn:microsoft.com/office/officeart/2005/8/layout/radial5"/>
    <dgm:cxn modelId="{EE3C9302-B782-4B36-B6E0-D5D6C52BC84A}" type="presOf" srcId="{01D46EA0-ABA6-4281-BB9D-B89D9C8497F0}" destId="{F2F0D7BE-3047-4BD5-A5DA-0E4FC8EADFF2}" srcOrd="1" destOrd="0" presId="urn:microsoft.com/office/officeart/2005/8/layout/radial5"/>
    <dgm:cxn modelId="{21E91D41-FB08-47CF-A6C2-E0C13A2849D6}" srcId="{7B4E116A-8A3A-4BDB-8A0E-E3CB7D54C9D8}" destId="{C2429C3B-C96E-49EB-ABAC-27D959E49127}" srcOrd="1" destOrd="0" parTransId="{2BCA5D28-8B2B-4731-A17F-21FE988A4E6C}" sibTransId="{0F73B4E0-D6D4-4DC2-A938-109A3DC6661A}"/>
    <dgm:cxn modelId="{0F34E1DB-9F68-4770-9730-6E2F159CAB13}" type="presOf" srcId="{AC85BCAD-601E-4491-8E3F-0EB86B444314}" destId="{BB871245-C352-4DE2-99D5-E66BDF5A5E58}" srcOrd="0" destOrd="0" presId="urn:microsoft.com/office/officeart/2005/8/layout/radial5"/>
    <dgm:cxn modelId="{3117DEFA-C447-437A-A088-157BAC2F4A78}" srcId="{7B4E116A-8A3A-4BDB-8A0E-E3CB7D54C9D8}" destId="{A77B2E47-5559-4A65-AB65-FA972BC6CEF1}" srcOrd="0" destOrd="0" parTransId="{86F1F54E-A95D-4C12-A730-C7898F622E2F}" sibTransId="{8DA976F2-6567-4B03-9AB5-3C2524E7DF67}"/>
    <dgm:cxn modelId="{9033FDA1-58FD-4A32-8E6E-4AE8FC533747}" type="presOf" srcId="{9297FA52-FFF9-4A4E-89C4-FBBBD162D290}" destId="{DE4EE385-2AE8-4E95-A2D7-CFB304BB7C5A}" srcOrd="0" destOrd="0" presId="urn:microsoft.com/office/officeart/2005/8/layout/radial5"/>
    <dgm:cxn modelId="{3CD3D500-D1A1-4979-BFE2-B866F6991F1E}" type="presOf" srcId="{7ED882F7-6FEE-42EB-8F2C-90F3EE9FBAAF}" destId="{3D5EBFE1-7439-4C2A-9DAA-AA25D66B7DF2}" srcOrd="0" destOrd="0" presId="urn:microsoft.com/office/officeart/2005/8/layout/radial5"/>
    <dgm:cxn modelId="{EAFDC744-524B-46AA-AE4D-65AC0C7A9372}" srcId="{A77B2E47-5559-4A65-AB65-FA972BC6CEF1}" destId="{8A5E38F0-C232-46BF-AF0E-8FB47A2F392F}" srcOrd="3" destOrd="0" parTransId="{619B1D80-4E4E-4D8A-8B55-4210AD9C30D0}" sibTransId="{AF3EA0AA-1E9D-45E0-A2E2-32C429800FAC}"/>
    <dgm:cxn modelId="{01EA2D7A-3515-44A5-9CA6-1D2427503B25}" type="presOf" srcId="{229AC205-2D3D-453D-A3C4-3FC4A24FEF7F}" destId="{072CB797-6850-4FBD-9821-3FDA83F391CB}" srcOrd="0" destOrd="0" presId="urn:microsoft.com/office/officeart/2005/8/layout/radial5"/>
    <dgm:cxn modelId="{7988BDD0-A8BA-4790-B173-59DA75CCAECE}" type="presOf" srcId="{8A5E38F0-C232-46BF-AF0E-8FB47A2F392F}" destId="{C9334C2A-6EE8-4F38-B639-0217ABB239B0}" srcOrd="0" destOrd="0" presId="urn:microsoft.com/office/officeart/2005/8/layout/radial5"/>
    <dgm:cxn modelId="{FBBBA437-3641-4244-A32D-D4C6B7FA0741}" type="presOf" srcId="{42F2DE02-F85F-4C71-A708-D6924E325691}" destId="{899E7818-C2CC-4FB9-B37A-04DF355E2519}" srcOrd="1" destOrd="0" presId="urn:microsoft.com/office/officeart/2005/8/layout/radial5"/>
    <dgm:cxn modelId="{3E6F7350-B62E-476A-9C30-82E686020E8D}" type="presParOf" srcId="{018D8566-BD96-4F01-AEAD-6F7A1999267F}" destId="{7482B463-EFF6-460A-96A0-EC9B82D0CDFC}" srcOrd="0" destOrd="0" presId="urn:microsoft.com/office/officeart/2005/8/layout/radial5"/>
    <dgm:cxn modelId="{DDEB355D-C101-49A3-8C79-9FF49CE65834}" type="presParOf" srcId="{018D8566-BD96-4F01-AEAD-6F7A1999267F}" destId="{DE4EE385-2AE8-4E95-A2D7-CFB304BB7C5A}" srcOrd="1" destOrd="0" presId="urn:microsoft.com/office/officeart/2005/8/layout/radial5"/>
    <dgm:cxn modelId="{C781A17E-A710-413E-B4EF-C2856A702C17}" type="presParOf" srcId="{DE4EE385-2AE8-4E95-A2D7-CFB304BB7C5A}" destId="{08D71DBD-1DA5-49D1-A450-88D1C2ABCFB6}" srcOrd="0" destOrd="0" presId="urn:microsoft.com/office/officeart/2005/8/layout/radial5"/>
    <dgm:cxn modelId="{BF3A0EB8-525F-4C9F-B41D-3EF3D06EF53B}" type="presParOf" srcId="{018D8566-BD96-4F01-AEAD-6F7A1999267F}" destId="{E80770BF-903B-4C3A-A98D-F0DFD6338460}" srcOrd="2" destOrd="0" presId="urn:microsoft.com/office/officeart/2005/8/layout/radial5"/>
    <dgm:cxn modelId="{7A0AE1AC-EC2F-4821-BE24-426BF9824D92}" type="presParOf" srcId="{018D8566-BD96-4F01-AEAD-6F7A1999267F}" destId="{AF3DDE0B-E20C-4CE7-9EE2-B5D3A82B8C51}" srcOrd="3" destOrd="0" presId="urn:microsoft.com/office/officeart/2005/8/layout/radial5"/>
    <dgm:cxn modelId="{A0792305-0FC9-4C9B-8798-13B9715DEE2F}" type="presParOf" srcId="{AF3DDE0B-E20C-4CE7-9EE2-B5D3A82B8C51}" destId="{1B734465-D096-480F-8C7D-0D69FE6C7E21}" srcOrd="0" destOrd="0" presId="urn:microsoft.com/office/officeart/2005/8/layout/radial5"/>
    <dgm:cxn modelId="{5D51A3E5-BAA1-4FC1-92F5-DC81466C21D3}" type="presParOf" srcId="{018D8566-BD96-4F01-AEAD-6F7A1999267F}" destId="{B47C8413-0111-4505-87F0-9F9A9220510F}" srcOrd="4" destOrd="0" presId="urn:microsoft.com/office/officeart/2005/8/layout/radial5"/>
    <dgm:cxn modelId="{3F9D3AF5-C76D-4FEF-80C7-2A7759B3AACF}" type="presParOf" srcId="{018D8566-BD96-4F01-AEAD-6F7A1999267F}" destId="{2EE06FD0-36BE-4217-B505-E23E99D1C901}" srcOrd="5" destOrd="0" presId="urn:microsoft.com/office/officeart/2005/8/layout/radial5"/>
    <dgm:cxn modelId="{F4276329-2205-46B8-89E4-E0706E6EE44B}" type="presParOf" srcId="{2EE06FD0-36BE-4217-B505-E23E99D1C901}" destId="{F68EFE02-9EA6-43B8-9742-CAF7A73AFF7A}" srcOrd="0" destOrd="0" presId="urn:microsoft.com/office/officeart/2005/8/layout/radial5"/>
    <dgm:cxn modelId="{3CB7265B-6968-4446-AE74-02069A31757F}" type="presParOf" srcId="{018D8566-BD96-4F01-AEAD-6F7A1999267F}" destId="{171B6CFF-D6B2-4E31-B7A7-94FB502639E2}" srcOrd="6" destOrd="0" presId="urn:microsoft.com/office/officeart/2005/8/layout/radial5"/>
    <dgm:cxn modelId="{8DCA93EE-393A-400A-B7A0-9F6E7E0E2A16}" type="presParOf" srcId="{018D8566-BD96-4F01-AEAD-6F7A1999267F}" destId="{46412F36-89B6-4AE2-9936-4DFD270FD20C}" srcOrd="7" destOrd="0" presId="urn:microsoft.com/office/officeart/2005/8/layout/radial5"/>
    <dgm:cxn modelId="{3DD5244D-EA5D-4DA6-BA69-58E6F37D2CCE}" type="presParOf" srcId="{46412F36-89B6-4AE2-9936-4DFD270FD20C}" destId="{DA8A7008-62F7-42BE-8B2B-06D79CEBE58B}" srcOrd="0" destOrd="0" presId="urn:microsoft.com/office/officeart/2005/8/layout/radial5"/>
    <dgm:cxn modelId="{DCE7371B-9CD9-45E3-A61F-1F0A84A3F993}" type="presParOf" srcId="{018D8566-BD96-4F01-AEAD-6F7A1999267F}" destId="{C9334C2A-6EE8-4F38-B639-0217ABB239B0}" srcOrd="8" destOrd="0" presId="urn:microsoft.com/office/officeart/2005/8/layout/radial5"/>
    <dgm:cxn modelId="{33E27A83-13CD-4239-85B5-FC62E0C055A3}" type="presParOf" srcId="{018D8566-BD96-4F01-AEAD-6F7A1999267F}" destId="{3D5EBFE1-7439-4C2A-9DAA-AA25D66B7DF2}" srcOrd="9" destOrd="0" presId="urn:microsoft.com/office/officeart/2005/8/layout/radial5"/>
    <dgm:cxn modelId="{75F22223-7F8E-4063-861C-F5C809DF9611}" type="presParOf" srcId="{3D5EBFE1-7439-4C2A-9DAA-AA25D66B7DF2}" destId="{026F1879-14B5-40B2-9CF4-E9C41E1E3B5C}" srcOrd="0" destOrd="0" presId="urn:microsoft.com/office/officeart/2005/8/layout/radial5"/>
    <dgm:cxn modelId="{65DCAF00-CABD-4ADC-AFF3-7F6652B1AD48}" type="presParOf" srcId="{018D8566-BD96-4F01-AEAD-6F7A1999267F}" destId="{EC1FDC7C-DEC7-48FE-BF33-2D37DB4C40EF}" srcOrd="10" destOrd="0" presId="urn:microsoft.com/office/officeart/2005/8/layout/radial5"/>
    <dgm:cxn modelId="{B491944E-BE00-498C-90AA-E64F5D83DEDB}" type="presParOf" srcId="{018D8566-BD96-4F01-AEAD-6F7A1999267F}" destId="{E88E5D72-68BB-460E-BC9D-92399F71DA7D}" srcOrd="11" destOrd="0" presId="urn:microsoft.com/office/officeart/2005/8/layout/radial5"/>
    <dgm:cxn modelId="{198843BC-8FEB-4FC3-9173-5B578C8E038F}" type="presParOf" srcId="{E88E5D72-68BB-460E-BC9D-92399F71DA7D}" destId="{F2F0D7BE-3047-4BD5-A5DA-0E4FC8EADFF2}" srcOrd="0" destOrd="0" presId="urn:microsoft.com/office/officeart/2005/8/layout/radial5"/>
    <dgm:cxn modelId="{E7076A07-6E05-43E2-9853-02ED5E670113}" type="presParOf" srcId="{018D8566-BD96-4F01-AEAD-6F7A1999267F}" destId="{BB871245-C352-4DE2-99D5-E66BDF5A5E58}" srcOrd="12" destOrd="0" presId="urn:microsoft.com/office/officeart/2005/8/layout/radial5"/>
    <dgm:cxn modelId="{DBFFDCBB-EA44-4C97-A1A4-1DA1F14BDB3C}" type="presParOf" srcId="{018D8566-BD96-4F01-AEAD-6F7A1999267F}" destId="{072CB797-6850-4FBD-9821-3FDA83F391CB}" srcOrd="13" destOrd="0" presId="urn:microsoft.com/office/officeart/2005/8/layout/radial5"/>
    <dgm:cxn modelId="{B2CFF0A1-5D2C-46B9-9CC3-BD3A480D1FBA}" type="presParOf" srcId="{072CB797-6850-4FBD-9821-3FDA83F391CB}" destId="{D8693EEE-EA5D-4DCB-9790-27552F1882BF}" srcOrd="0" destOrd="0" presId="urn:microsoft.com/office/officeart/2005/8/layout/radial5"/>
    <dgm:cxn modelId="{7CA8BF0D-D2C2-46C4-A273-905EDFEF8C30}" type="presParOf" srcId="{018D8566-BD96-4F01-AEAD-6F7A1999267F}" destId="{E0B98DC5-2427-4839-99BB-E6006537B45A}" srcOrd="14" destOrd="0" presId="urn:microsoft.com/office/officeart/2005/8/layout/radial5"/>
    <dgm:cxn modelId="{57AF8881-BA4F-432C-866A-72DE70549B5C}" type="presParOf" srcId="{018D8566-BD96-4F01-AEAD-6F7A1999267F}" destId="{5CC98B61-B957-485A-ACE8-3E39C1B58C76}" srcOrd="15" destOrd="0" presId="urn:microsoft.com/office/officeart/2005/8/layout/radial5"/>
    <dgm:cxn modelId="{BA9B207D-A1DB-495E-B576-81222B93F09C}" type="presParOf" srcId="{5CC98B61-B957-485A-ACE8-3E39C1B58C76}" destId="{65910B22-770F-431D-9DE6-9562571276F9}" srcOrd="0" destOrd="0" presId="urn:microsoft.com/office/officeart/2005/8/layout/radial5"/>
    <dgm:cxn modelId="{F637C8C6-FC20-4077-A5E1-FE781B33C9AC}" type="presParOf" srcId="{018D8566-BD96-4F01-AEAD-6F7A1999267F}" destId="{CAE2D54C-6CED-4BB7-8787-349298EB5EDB}" srcOrd="16" destOrd="0" presId="urn:microsoft.com/office/officeart/2005/8/layout/radial5"/>
    <dgm:cxn modelId="{F1AAD0B4-6CBE-4B1A-89F5-D4E5F6906D3F}" type="presParOf" srcId="{018D8566-BD96-4F01-AEAD-6F7A1999267F}" destId="{5A730395-4FCA-498B-B398-42E1CBE0D04B}" srcOrd="17" destOrd="0" presId="urn:microsoft.com/office/officeart/2005/8/layout/radial5"/>
    <dgm:cxn modelId="{099EDE3C-497D-496C-B723-6E6F3B11FA35}" type="presParOf" srcId="{5A730395-4FCA-498B-B398-42E1CBE0D04B}" destId="{899E7818-C2CC-4FB9-B37A-04DF355E2519}" srcOrd="0" destOrd="0" presId="urn:microsoft.com/office/officeart/2005/8/layout/radial5"/>
    <dgm:cxn modelId="{DC061A1E-1C9C-4B58-884E-70CE053C3629}" type="presParOf" srcId="{018D8566-BD96-4F01-AEAD-6F7A1999267F}" destId="{4D46BBD1-A3D5-49E7-8C24-814DA9477798}" srcOrd="18" destOrd="0" presId="urn:microsoft.com/office/officeart/2005/8/layout/radial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B4E116A-8A3A-4BDB-8A0E-E3CB7D54C9D8}" type="doc">
      <dgm:prSet loTypeId="urn:microsoft.com/office/officeart/2005/8/layout/radial5" loCatId="cycle" qsTypeId="urn:microsoft.com/office/officeart/2005/8/quickstyle/simple2" qsCatId="simple" csTypeId="urn:microsoft.com/office/officeart/2005/8/colors/colorful1#4" csCatId="colorful" phldr="1"/>
      <dgm:spPr/>
      <dgm:t>
        <a:bodyPr/>
        <a:lstStyle/>
        <a:p>
          <a:endParaRPr lang="en-US"/>
        </a:p>
      </dgm:t>
    </dgm:pt>
    <dgm:pt modelId="{A77B2E47-5559-4A65-AB65-FA972BC6CEF1}">
      <dgm:prSet phldrT="[Text]" custT="1"/>
      <dgm:spPr>
        <a:xfrm>
          <a:off x="1960617" y="2136325"/>
          <a:ext cx="1993904" cy="1356624"/>
        </a:xfr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US" sz="1800" b="1">
              <a:solidFill>
                <a:sysClr val="windowText" lastClr="000000"/>
              </a:solidFill>
              <a:latin typeface="Calibri" panose="020F0502020204030204"/>
              <a:ea typeface="+mn-ea"/>
              <a:cs typeface="+mn-cs"/>
            </a:rPr>
            <a:t>T</a:t>
          </a:r>
          <a:r>
            <a:rPr lang="en-GB" sz="1800" b="1">
              <a:solidFill>
                <a:sysClr val="windowText" lastClr="000000"/>
              </a:solidFill>
              <a:latin typeface="Calibri" panose="020F0502020204030204"/>
              <a:ea typeface="+mn-ea"/>
              <a:cs typeface="+mn-cs"/>
            </a:rPr>
            <a:t>hreats</a:t>
          </a:r>
          <a:endParaRPr lang="en-US" sz="1800" b="1">
            <a:solidFill>
              <a:sysClr val="windowText" lastClr="000000"/>
            </a:solidFill>
            <a:latin typeface="Calibri" panose="020F0502020204030204"/>
            <a:ea typeface="+mn-ea"/>
            <a:cs typeface="+mn-cs"/>
          </a:endParaRPr>
        </a:p>
      </dgm:t>
    </dgm:pt>
    <dgm:pt modelId="{86F1F54E-A95D-4C12-A730-C7898F622E2F}" type="parTrans" cxnId="{3117DEFA-C447-437A-A088-157BAC2F4A78}">
      <dgm:prSet/>
      <dgm:spPr/>
      <dgm:t>
        <a:bodyPr/>
        <a:lstStyle/>
        <a:p>
          <a:endParaRPr lang="en-US"/>
        </a:p>
      </dgm:t>
    </dgm:pt>
    <dgm:pt modelId="{8DA976F2-6567-4B03-9AB5-3C2524E7DF67}" type="sibTrans" cxnId="{3117DEFA-C447-437A-A088-157BAC2F4A78}">
      <dgm:prSet/>
      <dgm:spPr/>
      <dgm:t>
        <a:bodyPr/>
        <a:lstStyle/>
        <a:p>
          <a:endParaRPr lang="en-US"/>
        </a:p>
      </dgm:t>
    </dgm:pt>
    <dgm:pt modelId="{AEB9BE37-2D64-466A-9597-814CFF86B68E}">
      <dgm:prSet phldrT="[Text]" custT="1"/>
      <dgm:spPr>
        <a:xfrm>
          <a:off x="2246509" y="4529"/>
          <a:ext cx="1422119" cy="1140917"/>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GB" sz="1100" b="1">
              <a:solidFill>
                <a:sysClr val="windowText" lastClr="000000"/>
              </a:solidFill>
              <a:latin typeface="Calibri" panose="020F0502020204030204"/>
              <a:ea typeface="+mn-ea"/>
              <a:cs typeface="+mn-cs"/>
            </a:rPr>
            <a:t>Obtaining a low quota for tobacco production upon entering the EU</a:t>
          </a:r>
          <a:r>
            <a:rPr lang="mk-MK" sz="1100" b="1">
              <a:solidFill>
                <a:sysClr val="windowText" lastClr="000000"/>
              </a:solidFill>
              <a:latin typeface="Calibri" panose="020F0502020204030204"/>
              <a:ea typeface="+mn-ea"/>
              <a:cs typeface="+mn-cs"/>
            </a:rPr>
            <a:t> </a:t>
          </a:r>
          <a:endParaRPr lang="en-US" sz="1100" b="1">
            <a:solidFill>
              <a:sysClr val="windowText" lastClr="000000"/>
            </a:solidFill>
            <a:latin typeface="Calibri" panose="020F0502020204030204"/>
            <a:ea typeface="+mn-ea"/>
            <a:cs typeface="+mn-cs"/>
          </a:endParaRPr>
        </a:p>
      </dgm:t>
    </dgm:pt>
    <dgm:pt modelId="{9297FA52-FFF9-4A4E-89C4-FBBBD162D290}" type="parTrans" cxnId="{CD99C8FC-921B-4DEA-815E-1507F3A2E1C0}">
      <dgm:prSet/>
      <dgm:spPr>
        <a:xfrm rot="16200000">
          <a:off x="2694986" y="1500584"/>
          <a:ext cx="525165" cy="310329"/>
        </a:xfrm>
        <a:solidFill>
          <a:srgbClr val="C0504D">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63132E10-D60A-40F5-8EF1-E2C78CEF9FE7}" type="sibTrans" cxnId="{CD99C8FC-921B-4DEA-815E-1507F3A2E1C0}">
      <dgm:prSet/>
      <dgm:spPr/>
      <dgm:t>
        <a:bodyPr/>
        <a:lstStyle/>
        <a:p>
          <a:endParaRPr lang="en-US"/>
        </a:p>
      </dgm:t>
    </dgm:pt>
    <dgm:pt modelId="{C2429C3B-C96E-49EB-ABAC-27D959E49127}">
      <dgm:prSet/>
      <dgm:spPr/>
      <dgm:t>
        <a:bodyPr/>
        <a:lstStyle/>
        <a:p>
          <a:endParaRPr lang="en-US"/>
        </a:p>
      </dgm:t>
    </dgm:pt>
    <dgm:pt modelId="{2BCA5D28-8B2B-4731-A17F-21FE988A4E6C}" type="parTrans" cxnId="{21E91D41-FB08-47CF-A6C2-E0C13A2849D6}">
      <dgm:prSet/>
      <dgm:spPr/>
      <dgm:t>
        <a:bodyPr/>
        <a:lstStyle/>
        <a:p>
          <a:endParaRPr lang="en-US"/>
        </a:p>
      </dgm:t>
    </dgm:pt>
    <dgm:pt modelId="{0F73B4E0-D6D4-4DC2-A938-109A3DC6661A}" type="sibTrans" cxnId="{21E91D41-FB08-47CF-A6C2-E0C13A2849D6}">
      <dgm:prSet/>
      <dgm:spPr/>
      <dgm:t>
        <a:bodyPr/>
        <a:lstStyle/>
        <a:p>
          <a:endParaRPr lang="en-US"/>
        </a:p>
      </dgm:t>
    </dgm:pt>
    <dgm:pt modelId="{4630ED5E-C282-4818-BEBF-CA7DCB02B3DD}">
      <dgm:prSet custT="1"/>
      <dgm:spPr>
        <a:xfrm>
          <a:off x="3478257" y="432264"/>
          <a:ext cx="1591488" cy="1140917"/>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Global restrictive tobacco policy</a:t>
          </a:r>
          <a:endParaRPr lang="en-US" sz="1100" b="1">
            <a:solidFill>
              <a:sysClr val="windowText" lastClr="000000"/>
            </a:solidFill>
            <a:latin typeface="Calibri" panose="020F0502020204030204"/>
            <a:ea typeface="+mn-ea"/>
            <a:cs typeface="+mn-cs"/>
          </a:endParaRPr>
        </a:p>
      </dgm:t>
    </dgm:pt>
    <dgm:pt modelId="{3021C8C3-E304-4FCE-8E36-029B206FA5BF}" type="parTrans" cxnId="{E7A25A1D-7460-4BAE-BA8D-9640A7F09A12}">
      <dgm:prSet/>
      <dgm:spPr>
        <a:xfrm rot="18360000">
          <a:off x="3416679" y="1712919"/>
          <a:ext cx="457202" cy="310329"/>
        </a:xfrm>
        <a:solidFill>
          <a:srgbClr val="9BBB59">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EF259B7B-8FCC-4DB0-8B0F-3EB41E3E38B6}" type="sibTrans" cxnId="{E7A25A1D-7460-4BAE-BA8D-9640A7F09A12}">
      <dgm:prSet/>
      <dgm:spPr/>
      <dgm:t>
        <a:bodyPr/>
        <a:lstStyle/>
        <a:p>
          <a:endParaRPr lang="en-US"/>
        </a:p>
      </dgm:t>
    </dgm:pt>
    <dgm:pt modelId="{AB13E504-CC42-404D-90C2-84BAB4D0DCE9}">
      <dgm:prSet custT="1"/>
      <dgm:spPr>
        <a:xfrm>
          <a:off x="4313786" y="1488819"/>
          <a:ext cx="1547631" cy="1267456"/>
        </a:xfr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200" b="1">
              <a:solidFill>
                <a:sysClr val="windowText" lastClr="000000"/>
              </a:solidFill>
              <a:latin typeface="Calibri" panose="020F0502020204030204"/>
              <a:ea typeface="+mn-ea"/>
              <a:cs typeface="+mn-cs"/>
            </a:rPr>
            <a:t>Using outdated equipment</a:t>
          </a:r>
          <a:endParaRPr lang="en-US" sz="1200" b="1">
            <a:solidFill>
              <a:sysClr val="windowText" lastClr="000000"/>
            </a:solidFill>
            <a:latin typeface="Calibri" panose="020F0502020204030204"/>
            <a:ea typeface="+mn-ea"/>
            <a:cs typeface="+mn-cs"/>
          </a:endParaRPr>
        </a:p>
      </dgm:t>
    </dgm:pt>
    <dgm:pt modelId="{BE704B11-5430-465E-8690-A9EB731F84E4}" type="parTrans" cxnId="{7D88ECA0-FE56-4649-BB0B-535BD7A46DE2}">
      <dgm:prSet/>
      <dgm:spPr>
        <a:xfrm rot="20520000">
          <a:off x="3962679" y="2286618"/>
          <a:ext cx="284837" cy="310329"/>
        </a:xfrm>
        <a:solidFill>
          <a:srgbClr val="8064A2">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675A43A6-7E81-4D10-9A07-B71504D3AD43}" type="sibTrans" cxnId="{7D88ECA0-FE56-4649-BB0B-535BD7A46DE2}">
      <dgm:prSet/>
      <dgm:spPr/>
      <dgm:t>
        <a:bodyPr/>
        <a:lstStyle/>
        <a:p>
          <a:endParaRPr lang="en-US"/>
        </a:p>
      </dgm:t>
    </dgm:pt>
    <dgm:pt modelId="{857EB1D2-7327-4528-A5C7-AE4E15EA2123}">
      <dgm:prSet/>
      <dgm:spPr>
        <a:xfrm>
          <a:off x="4273654" y="2936268"/>
          <a:ext cx="1627895" cy="1140917"/>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b="1">
              <a:solidFill>
                <a:sysClr val="windowText" lastClr="000000"/>
              </a:solidFill>
              <a:latin typeface="Calibri" panose="020F0502020204030204"/>
              <a:ea typeface="+mn-ea"/>
              <a:cs typeface="+mn-cs"/>
            </a:rPr>
            <a:t>Aggressive campaign against smoking</a:t>
          </a:r>
          <a:endParaRPr lang="en-US" b="1">
            <a:solidFill>
              <a:sysClr val="windowText" lastClr="000000"/>
            </a:solidFill>
            <a:latin typeface="Calibri" panose="020F0502020204030204"/>
            <a:ea typeface="+mn-ea"/>
            <a:cs typeface="+mn-cs"/>
          </a:endParaRPr>
        </a:p>
      </dgm:t>
    </dgm:pt>
    <dgm:pt modelId="{B5878F92-8AD7-4547-AC7A-0F4B4C05E851}" type="parTrans" cxnId="{E0656DE1-2650-4ED1-9A2D-C88FC9BF7314}">
      <dgm:prSet/>
      <dgm:spPr>
        <a:xfrm rot="1080000">
          <a:off x="3958722" y="3029305"/>
          <a:ext cx="274151" cy="310329"/>
        </a:xfrm>
        <a:solidFill>
          <a:srgbClr val="4BACC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E259F4EC-2626-4C1F-ABA4-F6ADADB91B08}" type="sibTrans" cxnId="{E0656DE1-2650-4ED1-9A2D-C88FC9BF7314}">
      <dgm:prSet/>
      <dgm:spPr/>
      <dgm:t>
        <a:bodyPr/>
        <a:lstStyle/>
        <a:p>
          <a:endParaRPr lang="en-US"/>
        </a:p>
      </dgm:t>
    </dgm:pt>
    <dgm:pt modelId="{8A5E38F0-C232-46BF-AF0E-8FB47A2F392F}">
      <dgm:prSet custT="1"/>
      <dgm:spPr>
        <a:xfrm>
          <a:off x="3473996" y="4056092"/>
          <a:ext cx="1600011" cy="1140917"/>
        </a:xfr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Globalization and monopolization of the tobacco market</a:t>
          </a:r>
          <a:endParaRPr lang="en-US" sz="1100" b="1">
            <a:solidFill>
              <a:sysClr val="windowText" lastClr="000000"/>
            </a:solidFill>
            <a:latin typeface="Calibri" panose="020F0502020204030204"/>
            <a:ea typeface="+mn-ea"/>
            <a:cs typeface="+mn-cs"/>
          </a:endParaRPr>
        </a:p>
      </dgm:t>
    </dgm:pt>
    <dgm:pt modelId="{619B1D80-4E4E-4D8A-8B55-4210AD9C30D0}" type="parTrans" cxnId="{EAFDC744-524B-46AA-AE4D-65AC0C7A9372}">
      <dgm:prSet/>
      <dgm:spPr>
        <a:xfrm rot="3240000">
          <a:off x="3416664" y="3605747"/>
          <a:ext cx="456826" cy="310329"/>
        </a:xfrm>
        <a:solidFill>
          <a:srgbClr val="F7964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AF3EA0AA-1E9D-45E0-A2E2-32C429800FAC}" type="sibTrans" cxnId="{EAFDC744-524B-46AA-AE4D-65AC0C7A9372}">
      <dgm:prSet/>
      <dgm:spPr/>
      <dgm:t>
        <a:bodyPr/>
        <a:lstStyle/>
        <a:p>
          <a:endParaRPr lang="en-US"/>
        </a:p>
      </dgm:t>
    </dgm:pt>
    <dgm:pt modelId="{AF5052CB-A2C1-4808-A57B-36671F524408}">
      <dgm:prSet custT="1"/>
      <dgm:spPr>
        <a:xfrm>
          <a:off x="2218323" y="4483827"/>
          <a:ext cx="1478492" cy="1140917"/>
        </a:xfr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Increasing participation of developing countries in the world tobacco market</a:t>
          </a:r>
          <a:endParaRPr lang="en-US" sz="1100" b="1">
            <a:solidFill>
              <a:sysClr val="windowText" lastClr="000000"/>
            </a:solidFill>
            <a:latin typeface="Calibri" panose="020F0502020204030204"/>
            <a:ea typeface="+mn-ea"/>
            <a:cs typeface="+mn-cs"/>
          </a:endParaRPr>
        </a:p>
      </dgm:t>
    </dgm:pt>
    <dgm:pt modelId="{7ED882F7-6FEE-42EB-8F2C-90F3EE9FBAAF}" type="parTrans" cxnId="{FEF44A04-FB26-4436-8855-1BCEE1334908}">
      <dgm:prSet/>
      <dgm:spPr>
        <a:xfrm rot="5400000">
          <a:off x="2694986" y="3818360"/>
          <a:ext cx="525165" cy="310329"/>
        </a:xfrm>
        <a:solidFill>
          <a:srgbClr val="C0504D">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CEFF7057-68E4-466C-838F-53E51F9E48E5}" type="sibTrans" cxnId="{FEF44A04-FB26-4436-8855-1BCEE1334908}">
      <dgm:prSet/>
      <dgm:spPr/>
      <dgm:t>
        <a:bodyPr/>
        <a:lstStyle/>
        <a:p>
          <a:endParaRPr lang="en-US"/>
        </a:p>
      </dgm:t>
    </dgm:pt>
    <dgm:pt modelId="{AC85BCAD-601E-4491-8E3F-0EB86B444314}">
      <dgm:prSet/>
      <dgm:spPr>
        <a:xfrm>
          <a:off x="878450" y="4056092"/>
          <a:ext cx="1525372" cy="1140917"/>
        </a:xfr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b="1">
              <a:solidFill>
                <a:sysClr val="windowText" lastClr="000000"/>
              </a:solidFill>
              <a:latin typeface="Calibri" panose="020F0502020204030204"/>
              <a:ea typeface="+mn-ea"/>
              <a:cs typeface="+mn-cs"/>
            </a:rPr>
            <a:t>Fall in the price of tobacco at the world level</a:t>
          </a:r>
          <a:endParaRPr lang="en-US" b="1">
            <a:solidFill>
              <a:sysClr val="windowText" lastClr="000000"/>
            </a:solidFill>
            <a:latin typeface="Calibri" panose="020F0502020204030204"/>
            <a:ea typeface="+mn-ea"/>
            <a:cs typeface="+mn-cs"/>
          </a:endParaRPr>
        </a:p>
      </dgm:t>
    </dgm:pt>
    <dgm:pt modelId="{01D46EA0-ABA6-4281-BB9D-B89D9C8497F0}" type="parTrans" cxnId="{B3373F12-B5DD-4EBB-8149-B0651166006A}">
      <dgm:prSet/>
      <dgm:spPr>
        <a:xfrm rot="7560000">
          <a:off x="2038051" y="3608312"/>
          <a:ext cx="460290" cy="310329"/>
        </a:xfrm>
        <a:solidFill>
          <a:srgbClr val="9BBB59">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A191583C-3AE9-413A-9D25-2D1DCD96FF4E}" type="sibTrans" cxnId="{B3373F12-B5DD-4EBB-8149-B0651166006A}">
      <dgm:prSet/>
      <dgm:spPr/>
      <dgm:t>
        <a:bodyPr/>
        <a:lstStyle/>
        <a:p>
          <a:endParaRPr lang="en-US"/>
        </a:p>
      </dgm:t>
    </dgm:pt>
    <dgm:pt modelId="{3C60A599-6386-4C17-B3DB-DF30C4187260}">
      <dgm:prSet custT="1"/>
      <dgm:spPr>
        <a:xfrm>
          <a:off x="93767" y="1552089"/>
          <a:ext cx="1467539" cy="1140917"/>
        </a:xfr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The reduction of the participation of oriental tobaccos in modern blend cigarettes</a:t>
          </a:r>
          <a:endParaRPr lang="en-US" sz="1100" b="1">
            <a:solidFill>
              <a:sysClr val="windowText" lastClr="000000"/>
            </a:solidFill>
            <a:latin typeface="Calibri" panose="020F0502020204030204"/>
            <a:ea typeface="+mn-ea"/>
            <a:cs typeface="+mn-cs"/>
          </a:endParaRPr>
        </a:p>
      </dgm:t>
    </dgm:pt>
    <dgm:pt modelId="{E0AD91F9-AEDA-454C-9646-9612D93B9920}" type="parTrans" cxnId="{5B2F0C04-9585-4E75-A9C7-CC6CE69B91C3}">
      <dgm:prSet/>
      <dgm:spPr>
        <a:xfrm rot="11880000">
          <a:off x="1635355" y="2279959"/>
          <a:ext cx="308384" cy="310329"/>
        </a:xfrm>
        <a:solidFill>
          <a:srgbClr val="4BACC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15EC80FD-D9FD-4275-8E34-F9C800980688}" type="sibTrans" cxnId="{5B2F0C04-9585-4E75-A9C7-CC6CE69B91C3}">
      <dgm:prSet/>
      <dgm:spPr/>
      <dgm:t>
        <a:bodyPr/>
        <a:lstStyle/>
        <a:p>
          <a:endParaRPr lang="en-US"/>
        </a:p>
      </dgm:t>
    </dgm:pt>
    <dgm:pt modelId="{07766E03-85EA-473A-B475-AA9570B01A17}">
      <dgm:prSet custT="1"/>
      <dgm:spPr>
        <a:xfrm>
          <a:off x="893242" y="432264"/>
          <a:ext cx="1495788" cy="1140917"/>
        </a:xfr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t>
        <a:bodyPr/>
        <a:lstStyle/>
        <a:p>
          <a:pPr>
            <a:buFont typeface="Courier New" panose="02070309020205020404" pitchFamily="49" charset="0"/>
            <a:buNone/>
          </a:pPr>
          <a:r>
            <a:rPr lang="en-GB" sz="1100" b="1">
              <a:solidFill>
                <a:sysClr val="windowText" lastClr="000000"/>
              </a:solidFill>
              <a:latin typeface="Calibri" panose="020F0502020204030204"/>
              <a:ea typeface="+mn-ea"/>
              <a:cs typeface="+mn-cs"/>
            </a:rPr>
            <a:t>Outflow of labor outside the country</a:t>
          </a:r>
          <a:endParaRPr lang="en-US" sz="1100" b="1">
            <a:solidFill>
              <a:sysClr val="windowText" lastClr="000000"/>
            </a:solidFill>
            <a:latin typeface="Calibri" panose="020F0502020204030204"/>
            <a:ea typeface="+mn-ea"/>
            <a:cs typeface="+mn-cs"/>
          </a:endParaRPr>
        </a:p>
      </dgm:t>
    </dgm:pt>
    <dgm:pt modelId="{42F2DE02-F85F-4C71-A708-D6924E325691}" type="parTrans" cxnId="{CD6F3A75-506C-4951-86E0-552526DB4275}">
      <dgm:prSet/>
      <dgm:spPr>
        <a:xfrm rot="14040000">
          <a:off x="2036510" y="1709533"/>
          <a:ext cx="461776" cy="310329"/>
        </a:xfrm>
        <a:solidFill>
          <a:srgbClr val="F79646">
            <a:hueOff val="0"/>
            <a:satOff val="0"/>
            <a:lumOff val="0"/>
            <a:alphaOff val="0"/>
          </a:srgbClr>
        </a:solidFill>
        <a:ln>
          <a:noFill/>
        </a:ln>
        <a:effectLst>
          <a:outerShdw blurRad="40000" dist="20000" dir="5400000" rotWithShape="0">
            <a:srgbClr val="000000">
              <a:alpha val="38000"/>
            </a:srgbClr>
          </a:outerShdw>
        </a:effectLst>
      </dgm:spPr>
      <dgm:t>
        <a:bodyPr/>
        <a:lstStyle/>
        <a:p>
          <a:endParaRPr lang="en-US">
            <a:solidFill>
              <a:sysClr val="window" lastClr="FFFFFF"/>
            </a:solidFill>
            <a:latin typeface="Calibri"/>
            <a:ea typeface="+mn-ea"/>
            <a:cs typeface="+mn-cs"/>
          </a:endParaRPr>
        </a:p>
      </dgm:t>
    </dgm:pt>
    <dgm:pt modelId="{0EAA24EC-EB1D-443C-B48C-A666BA249BC8}" type="sibTrans" cxnId="{CD6F3A75-506C-4951-86E0-552526DB4275}">
      <dgm:prSet/>
      <dgm:spPr/>
      <dgm:t>
        <a:bodyPr/>
        <a:lstStyle/>
        <a:p>
          <a:endParaRPr lang="en-US"/>
        </a:p>
      </dgm:t>
    </dgm:pt>
    <dgm:pt modelId="{018D8566-BD96-4F01-AEAD-6F7A1999267F}" type="pres">
      <dgm:prSet presAssocID="{7B4E116A-8A3A-4BDB-8A0E-E3CB7D54C9D8}" presName="Name0" presStyleCnt="0">
        <dgm:presLayoutVars>
          <dgm:chMax val="1"/>
          <dgm:dir/>
          <dgm:animLvl val="ctr"/>
          <dgm:resizeHandles val="exact"/>
        </dgm:presLayoutVars>
      </dgm:prSet>
      <dgm:spPr/>
      <dgm:t>
        <a:bodyPr/>
        <a:lstStyle/>
        <a:p>
          <a:endParaRPr lang="en-GB"/>
        </a:p>
      </dgm:t>
    </dgm:pt>
    <dgm:pt modelId="{7482B463-EFF6-460A-96A0-EC9B82D0CDFC}" type="pres">
      <dgm:prSet presAssocID="{A77B2E47-5559-4A65-AB65-FA972BC6CEF1}" presName="centerShape" presStyleLbl="node0" presStyleIdx="0" presStyleCnt="1" custScaleX="218454" custScaleY="148633"/>
      <dgm:spPr>
        <a:prstGeom prst="ellipse">
          <a:avLst/>
        </a:prstGeom>
      </dgm:spPr>
      <dgm:t>
        <a:bodyPr/>
        <a:lstStyle/>
        <a:p>
          <a:endParaRPr lang="en-GB"/>
        </a:p>
      </dgm:t>
    </dgm:pt>
    <dgm:pt modelId="{DE4EE385-2AE8-4E95-A2D7-CFB304BB7C5A}" type="pres">
      <dgm:prSet presAssocID="{9297FA52-FFF9-4A4E-89C4-FBBBD162D290}" presName="parTrans" presStyleLbl="sibTrans2D1" presStyleIdx="0" presStyleCnt="9"/>
      <dgm:spPr>
        <a:prstGeom prst="rightArrow">
          <a:avLst>
            <a:gd name="adj1" fmla="val 60000"/>
            <a:gd name="adj2" fmla="val 50000"/>
          </a:avLst>
        </a:prstGeom>
      </dgm:spPr>
      <dgm:t>
        <a:bodyPr/>
        <a:lstStyle/>
        <a:p>
          <a:endParaRPr lang="en-GB"/>
        </a:p>
      </dgm:t>
    </dgm:pt>
    <dgm:pt modelId="{08D71DBD-1DA5-49D1-A450-88D1C2ABCFB6}" type="pres">
      <dgm:prSet presAssocID="{9297FA52-FFF9-4A4E-89C4-FBBBD162D290}" presName="connectorText" presStyleLbl="sibTrans2D1" presStyleIdx="0" presStyleCnt="9"/>
      <dgm:spPr/>
      <dgm:t>
        <a:bodyPr/>
        <a:lstStyle/>
        <a:p>
          <a:endParaRPr lang="en-GB"/>
        </a:p>
      </dgm:t>
    </dgm:pt>
    <dgm:pt modelId="{E80770BF-903B-4C3A-A98D-F0DFD6338460}" type="pres">
      <dgm:prSet presAssocID="{AEB9BE37-2D64-466A-9597-814CFF86B68E}" presName="node" presStyleLbl="node1" presStyleIdx="0" presStyleCnt="9" custScaleX="124647">
        <dgm:presLayoutVars>
          <dgm:bulletEnabled val="1"/>
        </dgm:presLayoutVars>
      </dgm:prSet>
      <dgm:spPr>
        <a:prstGeom prst="ellipse">
          <a:avLst/>
        </a:prstGeom>
      </dgm:spPr>
      <dgm:t>
        <a:bodyPr/>
        <a:lstStyle/>
        <a:p>
          <a:endParaRPr lang="en-GB"/>
        </a:p>
      </dgm:t>
    </dgm:pt>
    <dgm:pt modelId="{AF3DDE0B-E20C-4CE7-9EE2-B5D3A82B8C51}" type="pres">
      <dgm:prSet presAssocID="{3021C8C3-E304-4FCE-8E36-029B206FA5BF}" presName="parTrans" presStyleLbl="sibTrans2D1" presStyleIdx="1" presStyleCnt="9"/>
      <dgm:spPr>
        <a:prstGeom prst="rightArrow">
          <a:avLst>
            <a:gd name="adj1" fmla="val 60000"/>
            <a:gd name="adj2" fmla="val 50000"/>
          </a:avLst>
        </a:prstGeom>
      </dgm:spPr>
      <dgm:t>
        <a:bodyPr/>
        <a:lstStyle/>
        <a:p>
          <a:endParaRPr lang="en-GB"/>
        </a:p>
      </dgm:t>
    </dgm:pt>
    <dgm:pt modelId="{1B734465-D096-480F-8C7D-0D69FE6C7E21}" type="pres">
      <dgm:prSet presAssocID="{3021C8C3-E304-4FCE-8E36-029B206FA5BF}" presName="connectorText" presStyleLbl="sibTrans2D1" presStyleIdx="1" presStyleCnt="9"/>
      <dgm:spPr/>
      <dgm:t>
        <a:bodyPr/>
        <a:lstStyle/>
        <a:p>
          <a:endParaRPr lang="en-GB"/>
        </a:p>
      </dgm:t>
    </dgm:pt>
    <dgm:pt modelId="{B47C8413-0111-4505-87F0-9F9A9220510F}" type="pres">
      <dgm:prSet presAssocID="{4630ED5E-C282-4818-BEBF-CA7DCB02B3DD}" presName="node" presStyleLbl="node1" presStyleIdx="1" presStyleCnt="9" custScaleX="139492">
        <dgm:presLayoutVars>
          <dgm:bulletEnabled val="1"/>
        </dgm:presLayoutVars>
      </dgm:prSet>
      <dgm:spPr>
        <a:prstGeom prst="ellipse">
          <a:avLst/>
        </a:prstGeom>
      </dgm:spPr>
      <dgm:t>
        <a:bodyPr/>
        <a:lstStyle/>
        <a:p>
          <a:endParaRPr lang="en-GB"/>
        </a:p>
      </dgm:t>
    </dgm:pt>
    <dgm:pt modelId="{12B474C8-B069-4320-93E1-C5269FCC2D2B}" type="pres">
      <dgm:prSet presAssocID="{BE704B11-5430-465E-8690-A9EB731F84E4}" presName="parTrans" presStyleLbl="sibTrans2D1" presStyleIdx="2" presStyleCnt="9"/>
      <dgm:spPr>
        <a:prstGeom prst="rightArrow">
          <a:avLst>
            <a:gd name="adj1" fmla="val 60000"/>
            <a:gd name="adj2" fmla="val 50000"/>
          </a:avLst>
        </a:prstGeom>
      </dgm:spPr>
      <dgm:t>
        <a:bodyPr/>
        <a:lstStyle/>
        <a:p>
          <a:endParaRPr lang="en-GB"/>
        </a:p>
      </dgm:t>
    </dgm:pt>
    <dgm:pt modelId="{6F5935D2-6801-4A9C-8502-9B6C499DB347}" type="pres">
      <dgm:prSet presAssocID="{BE704B11-5430-465E-8690-A9EB731F84E4}" presName="connectorText" presStyleLbl="sibTrans2D1" presStyleIdx="2" presStyleCnt="9"/>
      <dgm:spPr/>
      <dgm:t>
        <a:bodyPr/>
        <a:lstStyle/>
        <a:p>
          <a:endParaRPr lang="en-GB"/>
        </a:p>
      </dgm:t>
    </dgm:pt>
    <dgm:pt modelId="{3CFF206D-51A8-4716-AD45-FBB808F2D647}" type="pres">
      <dgm:prSet presAssocID="{AB13E504-CC42-404D-90C2-84BAB4D0DCE9}" presName="node" presStyleLbl="node1" presStyleIdx="2" presStyleCnt="9" custScaleX="135648" custScaleY="111091">
        <dgm:presLayoutVars>
          <dgm:bulletEnabled val="1"/>
        </dgm:presLayoutVars>
      </dgm:prSet>
      <dgm:spPr>
        <a:prstGeom prst="ellipse">
          <a:avLst/>
        </a:prstGeom>
      </dgm:spPr>
      <dgm:t>
        <a:bodyPr/>
        <a:lstStyle/>
        <a:p>
          <a:endParaRPr lang="en-GB"/>
        </a:p>
      </dgm:t>
    </dgm:pt>
    <dgm:pt modelId="{2EE06FD0-36BE-4217-B505-E23E99D1C901}" type="pres">
      <dgm:prSet presAssocID="{B5878F92-8AD7-4547-AC7A-0F4B4C05E851}" presName="parTrans" presStyleLbl="sibTrans2D1" presStyleIdx="3" presStyleCnt="9"/>
      <dgm:spPr>
        <a:prstGeom prst="rightArrow">
          <a:avLst>
            <a:gd name="adj1" fmla="val 60000"/>
            <a:gd name="adj2" fmla="val 50000"/>
          </a:avLst>
        </a:prstGeom>
      </dgm:spPr>
      <dgm:t>
        <a:bodyPr/>
        <a:lstStyle/>
        <a:p>
          <a:endParaRPr lang="en-GB"/>
        </a:p>
      </dgm:t>
    </dgm:pt>
    <dgm:pt modelId="{F68EFE02-9EA6-43B8-9742-CAF7A73AFF7A}" type="pres">
      <dgm:prSet presAssocID="{B5878F92-8AD7-4547-AC7A-0F4B4C05E851}" presName="connectorText" presStyleLbl="sibTrans2D1" presStyleIdx="3" presStyleCnt="9"/>
      <dgm:spPr/>
      <dgm:t>
        <a:bodyPr/>
        <a:lstStyle/>
        <a:p>
          <a:endParaRPr lang="en-GB"/>
        </a:p>
      </dgm:t>
    </dgm:pt>
    <dgm:pt modelId="{171B6CFF-D6B2-4E31-B7A7-94FB502639E2}" type="pres">
      <dgm:prSet presAssocID="{857EB1D2-7327-4528-A5C7-AE4E15EA2123}" presName="node" presStyleLbl="node1" presStyleIdx="3" presStyleCnt="9" custScaleX="142683">
        <dgm:presLayoutVars>
          <dgm:bulletEnabled val="1"/>
        </dgm:presLayoutVars>
      </dgm:prSet>
      <dgm:spPr>
        <a:prstGeom prst="ellipse">
          <a:avLst/>
        </a:prstGeom>
      </dgm:spPr>
      <dgm:t>
        <a:bodyPr/>
        <a:lstStyle/>
        <a:p>
          <a:endParaRPr lang="en-GB"/>
        </a:p>
      </dgm:t>
    </dgm:pt>
    <dgm:pt modelId="{46412F36-89B6-4AE2-9936-4DFD270FD20C}" type="pres">
      <dgm:prSet presAssocID="{619B1D80-4E4E-4D8A-8B55-4210AD9C30D0}" presName="parTrans" presStyleLbl="sibTrans2D1" presStyleIdx="4" presStyleCnt="9"/>
      <dgm:spPr>
        <a:prstGeom prst="rightArrow">
          <a:avLst>
            <a:gd name="adj1" fmla="val 60000"/>
            <a:gd name="adj2" fmla="val 50000"/>
          </a:avLst>
        </a:prstGeom>
      </dgm:spPr>
      <dgm:t>
        <a:bodyPr/>
        <a:lstStyle/>
        <a:p>
          <a:endParaRPr lang="en-GB"/>
        </a:p>
      </dgm:t>
    </dgm:pt>
    <dgm:pt modelId="{DA8A7008-62F7-42BE-8B2B-06D79CEBE58B}" type="pres">
      <dgm:prSet presAssocID="{619B1D80-4E4E-4D8A-8B55-4210AD9C30D0}" presName="connectorText" presStyleLbl="sibTrans2D1" presStyleIdx="4" presStyleCnt="9"/>
      <dgm:spPr/>
      <dgm:t>
        <a:bodyPr/>
        <a:lstStyle/>
        <a:p>
          <a:endParaRPr lang="en-GB"/>
        </a:p>
      </dgm:t>
    </dgm:pt>
    <dgm:pt modelId="{C9334C2A-6EE8-4F38-B639-0217ABB239B0}" type="pres">
      <dgm:prSet presAssocID="{8A5E38F0-C232-46BF-AF0E-8FB47A2F392F}" presName="node" presStyleLbl="node1" presStyleIdx="4" presStyleCnt="9" custScaleX="140239">
        <dgm:presLayoutVars>
          <dgm:bulletEnabled val="1"/>
        </dgm:presLayoutVars>
      </dgm:prSet>
      <dgm:spPr>
        <a:prstGeom prst="ellipse">
          <a:avLst/>
        </a:prstGeom>
      </dgm:spPr>
      <dgm:t>
        <a:bodyPr/>
        <a:lstStyle/>
        <a:p>
          <a:endParaRPr lang="en-GB"/>
        </a:p>
      </dgm:t>
    </dgm:pt>
    <dgm:pt modelId="{3D5EBFE1-7439-4C2A-9DAA-AA25D66B7DF2}" type="pres">
      <dgm:prSet presAssocID="{7ED882F7-6FEE-42EB-8F2C-90F3EE9FBAAF}" presName="parTrans" presStyleLbl="sibTrans2D1" presStyleIdx="5" presStyleCnt="9"/>
      <dgm:spPr>
        <a:prstGeom prst="rightArrow">
          <a:avLst>
            <a:gd name="adj1" fmla="val 60000"/>
            <a:gd name="adj2" fmla="val 50000"/>
          </a:avLst>
        </a:prstGeom>
      </dgm:spPr>
      <dgm:t>
        <a:bodyPr/>
        <a:lstStyle/>
        <a:p>
          <a:endParaRPr lang="en-GB"/>
        </a:p>
      </dgm:t>
    </dgm:pt>
    <dgm:pt modelId="{026F1879-14B5-40B2-9CF4-E9C41E1E3B5C}" type="pres">
      <dgm:prSet presAssocID="{7ED882F7-6FEE-42EB-8F2C-90F3EE9FBAAF}" presName="connectorText" presStyleLbl="sibTrans2D1" presStyleIdx="5" presStyleCnt="9"/>
      <dgm:spPr/>
      <dgm:t>
        <a:bodyPr/>
        <a:lstStyle/>
        <a:p>
          <a:endParaRPr lang="en-GB"/>
        </a:p>
      </dgm:t>
    </dgm:pt>
    <dgm:pt modelId="{EC1FDC7C-DEC7-48FE-BF33-2D37DB4C40EF}" type="pres">
      <dgm:prSet presAssocID="{AF5052CB-A2C1-4808-A57B-36671F524408}" presName="node" presStyleLbl="node1" presStyleIdx="5" presStyleCnt="9" custScaleX="129588">
        <dgm:presLayoutVars>
          <dgm:bulletEnabled val="1"/>
        </dgm:presLayoutVars>
      </dgm:prSet>
      <dgm:spPr>
        <a:prstGeom prst="ellipse">
          <a:avLst/>
        </a:prstGeom>
      </dgm:spPr>
      <dgm:t>
        <a:bodyPr/>
        <a:lstStyle/>
        <a:p>
          <a:endParaRPr lang="en-GB"/>
        </a:p>
      </dgm:t>
    </dgm:pt>
    <dgm:pt modelId="{E88E5D72-68BB-460E-BC9D-92399F71DA7D}" type="pres">
      <dgm:prSet presAssocID="{01D46EA0-ABA6-4281-BB9D-B89D9C8497F0}" presName="parTrans" presStyleLbl="sibTrans2D1" presStyleIdx="6" presStyleCnt="9"/>
      <dgm:spPr>
        <a:prstGeom prst="rightArrow">
          <a:avLst>
            <a:gd name="adj1" fmla="val 60000"/>
            <a:gd name="adj2" fmla="val 50000"/>
          </a:avLst>
        </a:prstGeom>
      </dgm:spPr>
      <dgm:t>
        <a:bodyPr/>
        <a:lstStyle/>
        <a:p>
          <a:endParaRPr lang="en-GB"/>
        </a:p>
      </dgm:t>
    </dgm:pt>
    <dgm:pt modelId="{F2F0D7BE-3047-4BD5-A5DA-0E4FC8EADFF2}" type="pres">
      <dgm:prSet presAssocID="{01D46EA0-ABA6-4281-BB9D-B89D9C8497F0}" presName="connectorText" presStyleLbl="sibTrans2D1" presStyleIdx="6" presStyleCnt="9"/>
      <dgm:spPr/>
      <dgm:t>
        <a:bodyPr/>
        <a:lstStyle/>
        <a:p>
          <a:endParaRPr lang="en-GB"/>
        </a:p>
      </dgm:t>
    </dgm:pt>
    <dgm:pt modelId="{BB871245-C352-4DE2-99D5-E66BDF5A5E58}" type="pres">
      <dgm:prSet presAssocID="{AC85BCAD-601E-4491-8E3F-0EB86B444314}" presName="node" presStyleLbl="node1" presStyleIdx="6" presStyleCnt="9" custScaleX="133697">
        <dgm:presLayoutVars>
          <dgm:bulletEnabled val="1"/>
        </dgm:presLayoutVars>
      </dgm:prSet>
      <dgm:spPr>
        <a:prstGeom prst="ellipse">
          <a:avLst/>
        </a:prstGeom>
      </dgm:spPr>
      <dgm:t>
        <a:bodyPr/>
        <a:lstStyle/>
        <a:p>
          <a:endParaRPr lang="en-GB"/>
        </a:p>
      </dgm:t>
    </dgm:pt>
    <dgm:pt modelId="{5CC98B61-B957-485A-ACE8-3E39C1B58C76}" type="pres">
      <dgm:prSet presAssocID="{E0AD91F9-AEDA-454C-9646-9612D93B9920}" presName="parTrans" presStyleLbl="sibTrans2D1" presStyleIdx="7" presStyleCnt="9"/>
      <dgm:spPr>
        <a:prstGeom prst="rightArrow">
          <a:avLst>
            <a:gd name="adj1" fmla="val 60000"/>
            <a:gd name="adj2" fmla="val 50000"/>
          </a:avLst>
        </a:prstGeom>
      </dgm:spPr>
      <dgm:t>
        <a:bodyPr/>
        <a:lstStyle/>
        <a:p>
          <a:endParaRPr lang="en-GB"/>
        </a:p>
      </dgm:t>
    </dgm:pt>
    <dgm:pt modelId="{65910B22-770F-431D-9DE6-9562571276F9}" type="pres">
      <dgm:prSet presAssocID="{E0AD91F9-AEDA-454C-9646-9612D93B9920}" presName="connectorText" presStyleLbl="sibTrans2D1" presStyleIdx="7" presStyleCnt="9"/>
      <dgm:spPr/>
      <dgm:t>
        <a:bodyPr/>
        <a:lstStyle/>
        <a:p>
          <a:endParaRPr lang="en-GB"/>
        </a:p>
      </dgm:t>
    </dgm:pt>
    <dgm:pt modelId="{CAE2D54C-6CED-4BB7-8787-349298EB5EDB}" type="pres">
      <dgm:prSet presAssocID="{3C60A599-6386-4C17-B3DB-DF30C4187260}" presName="node" presStyleLbl="node1" presStyleIdx="7" presStyleCnt="9" custScaleX="128628">
        <dgm:presLayoutVars>
          <dgm:bulletEnabled val="1"/>
        </dgm:presLayoutVars>
      </dgm:prSet>
      <dgm:spPr>
        <a:prstGeom prst="ellipse">
          <a:avLst/>
        </a:prstGeom>
      </dgm:spPr>
      <dgm:t>
        <a:bodyPr/>
        <a:lstStyle/>
        <a:p>
          <a:endParaRPr lang="en-GB"/>
        </a:p>
      </dgm:t>
    </dgm:pt>
    <dgm:pt modelId="{5A730395-4FCA-498B-B398-42E1CBE0D04B}" type="pres">
      <dgm:prSet presAssocID="{42F2DE02-F85F-4C71-A708-D6924E325691}" presName="parTrans" presStyleLbl="sibTrans2D1" presStyleIdx="8" presStyleCnt="9"/>
      <dgm:spPr>
        <a:prstGeom prst="rightArrow">
          <a:avLst>
            <a:gd name="adj1" fmla="val 60000"/>
            <a:gd name="adj2" fmla="val 50000"/>
          </a:avLst>
        </a:prstGeom>
      </dgm:spPr>
      <dgm:t>
        <a:bodyPr/>
        <a:lstStyle/>
        <a:p>
          <a:endParaRPr lang="en-GB"/>
        </a:p>
      </dgm:t>
    </dgm:pt>
    <dgm:pt modelId="{899E7818-C2CC-4FB9-B37A-04DF355E2519}" type="pres">
      <dgm:prSet presAssocID="{42F2DE02-F85F-4C71-A708-D6924E325691}" presName="connectorText" presStyleLbl="sibTrans2D1" presStyleIdx="8" presStyleCnt="9"/>
      <dgm:spPr/>
      <dgm:t>
        <a:bodyPr/>
        <a:lstStyle/>
        <a:p>
          <a:endParaRPr lang="en-GB"/>
        </a:p>
      </dgm:t>
    </dgm:pt>
    <dgm:pt modelId="{4D46BBD1-A3D5-49E7-8C24-814DA9477798}" type="pres">
      <dgm:prSet presAssocID="{07766E03-85EA-473A-B475-AA9570B01A17}" presName="node" presStyleLbl="node1" presStyleIdx="8" presStyleCnt="9" custScaleX="131104">
        <dgm:presLayoutVars>
          <dgm:bulletEnabled val="1"/>
        </dgm:presLayoutVars>
      </dgm:prSet>
      <dgm:spPr>
        <a:prstGeom prst="ellipse">
          <a:avLst/>
        </a:prstGeom>
      </dgm:spPr>
      <dgm:t>
        <a:bodyPr/>
        <a:lstStyle/>
        <a:p>
          <a:endParaRPr lang="en-GB"/>
        </a:p>
      </dgm:t>
    </dgm:pt>
  </dgm:ptLst>
  <dgm:cxnLst>
    <dgm:cxn modelId="{53922F32-EE43-4099-AE0F-70831366093A}" type="presOf" srcId="{42F2DE02-F85F-4C71-A708-D6924E325691}" destId="{899E7818-C2CC-4FB9-B37A-04DF355E2519}" srcOrd="1" destOrd="0" presId="urn:microsoft.com/office/officeart/2005/8/layout/radial5"/>
    <dgm:cxn modelId="{5B2F0C04-9585-4E75-A9C7-CC6CE69B91C3}" srcId="{A77B2E47-5559-4A65-AB65-FA972BC6CEF1}" destId="{3C60A599-6386-4C17-B3DB-DF30C4187260}" srcOrd="7" destOrd="0" parTransId="{E0AD91F9-AEDA-454C-9646-9612D93B9920}" sibTransId="{15EC80FD-D9FD-4275-8E34-F9C800980688}"/>
    <dgm:cxn modelId="{CD276790-78EF-4346-B7FF-A5144010F1F3}" type="presOf" srcId="{BE704B11-5430-465E-8690-A9EB731F84E4}" destId="{6F5935D2-6801-4A9C-8502-9B6C499DB347}" srcOrd="1" destOrd="0" presId="urn:microsoft.com/office/officeart/2005/8/layout/radial5"/>
    <dgm:cxn modelId="{6C2D17B9-77B2-47CC-9543-D5069117E3ED}" type="presOf" srcId="{3C60A599-6386-4C17-B3DB-DF30C4187260}" destId="{CAE2D54C-6CED-4BB7-8787-349298EB5EDB}" srcOrd="0" destOrd="0" presId="urn:microsoft.com/office/officeart/2005/8/layout/radial5"/>
    <dgm:cxn modelId="{E0656DE1-2650-4ED1-9A2D-C88FC9BF7314}" srcId="{A77B2E47-5559-4A65-AB65-FA972BC6CEF1}" destId="{857EB1D2-7327-4528-A5C7-AE4E15EA2123}" srcOrd="3" destOrd="0" parTransId="{B5878F92-8AD7-4547-AC7A-0F4B4C05E851}" sibTransId="{E259F4EC-2626-4C1F-ABA4-F6ADADB91B08}"/>
    <dgm:cxn modelId="{C054C13C-EE1C-4641-B16A-70465C8664FF}" type="presOf" srcId="{BE704B11-5430-465E-8690-A9EB731F84E4}" destId="{12B474C8-B069-4320-93E1-C5269FCC2D2B}" srcOrd="0" destOrd="0" presId="urn:microsoft.com/office/officeart/2005/8/layout/radial5"/>
    <dgm:cxn modelId="{3CE4F888-FA72-44E8-A63F-0A05FDD1BCD9}" type="presOf" srcId="{619B1D80-4E4E-4D8A-8B55-4210AD9C30D0}" destId="{DA8A7008-62F7-42BE-8B2B-06D79CEBE58B}" srcOrd="1" destOrd="0" presId="urn:microsoft.com/office/officeart/2005/8/layout/radial5"/>
    <dgm:cxn modelId="{6C47A23F-BBF9-419E-8FE1-34992E72A607}" type="presOf" srcId="{8A5E38F0-C232-46BF-AF0E-8FB47A2F392F}" destId="{C9334C2A-6EE8-4F38-B639-0217ABB239B0}" srcOrd="0" destOrd="0" presId="urn:microsoft.com/office/officeart/2005/8/layout/radial5"/>
    <dgm:cxn modelId="{CD6F3A75-506C-4951-86E0-552526DB4275}" srcId="{A77B2E47-5559-4A65-AB65-FA972BC6CEF1}" destId="{07766E03-85EA-473A-B475-AA9570B01A17}" srcOrd="8" destOrd="0" parTransId="{42F2DE02-F85F-4C71-A708-D6924E325691}" sibTransId="{0EAA24EC-EB1D-443C-B48C-A666BA249BC8}"/>
    <dgm:cxn modelId="{9B99C2C8-534B-429D-8733-B22D3FB10828}" type="presOf" srcId="{AC85BCAD-601E-4491-8E3F-0EB86B444314}" destId="{BB871245-C352-4DE2-99D5-E66BDF5A5E58}" srcOrd="0" destOrd="0" presId="urn:microsoft.com/office/officeart/2005/8/layout/radial5"/>
    <dgm:cxn modelId="{FEF44A04-FB26-4436-8855-1BCEE1334908}" srcId="{A77B2E47-5559-4A65-AB65-FA972BC6CEF1}" destId="{AF5052CB-A2C1-4808-A57B-36671F524408}" srcOrd="5" destOrd="0" parTransId="{7ED882F7-6FEE-42EB-8F2C-90F3EE9FBAAF}" sibTransId="{CEFF7057-68E4-466C-838F-53E51F9E48E5}"/>
    <dgm:cxn modelId="{22D0FC13-0D97-44DB-AE9C-3DC28BCA3F70}" type="presOf" srcId="{3021C8C3-E304-4FCE-8E36-029B206FA5BF}" destId="{AF3DDE0B-E20C-4CE7-9EE2-B5D3A82B8C51}" srcOrd="0" destOrd="0" presId="urn:microsoft.com/office/officeart/2005/8/layout/radial5"/>
    <dgm:cxn modelId="{8510B183-6A8B-4110-A217-11ABF55D5F00}" type="presOf" srcId="{9297FA52-FFF9-4A4E-89C4-FBBBD162D290}" destId="{08D71DBD-1DA5-49D1-A450-88D1C2ABCFB6}" srcOrd="1" destOrd="0" presId="urn:microsoft.com/office/officeart/2005/8/layout/radial5"/>
    <dgm:cxn modelId="{60C9D7AE-E7EA-4B22-A81A-53F64588EC5C}" type="presOf" srcId="{AF5052CB-A2C1-4808-A57B-36671F524408}" destId="{EC1FDC7C-DEC7-48FE-BF33-2D37DB4C40EF}" srcOrd="0" destOrd="0" presId="urn:microsoft.com/office/officeart/2005/8/layout/radial5"/>
    <dgm:cxn modelId="{B3373F12-B5DD-4EBB-8149-B0651166006A}" srcId="{A77B2E47-5559-4A65-AB65-FA972BC6CEF1}" destId="{AC85BCAD-601E-4491-8E3F-0EB86B444314}" srcOrd="6" destOrd="0" parTransId="{01D46EA0-ABA6-4281-BB9D-B89D9C8497F0}" sibTransId="{A191583C-3AE9-413A-9D25-2D1DCD96FF4E}"/>
    <dgm:cxn modelId="{859774AF-6C47-418B-A396-4F990789E27E}" type="presOf" srcId="{7ED882F7-6FEE-42EB-8F2C-90F3EE9FBAAF}" destId="{3D5EBFE1-7439-4C2A-9DAA-AA25D66B7DF2}" srcOrd="0" destOrd="0" presId="urn:microsoft.com/office/officeart/2005/8/layout/radial5"/>
    <dgm:cxn modelId="{E808C9DD-A7EB-4776-88EA-A02F3A26D8FE}" type="presOf" srcId="{AB13E504-CC42-404D-90C2-84BAB4D0DCE9}" destId="{3CFF206D-51A8-4716-AD45-FBB808F2D647}" srcOrd="0" destOrd="0" presId="urn:microsoft.com/office/officeart/2005/8/layout/radial5"/>
    <dgm:cxn modelId="{E7A25A1D-7460-4BAE-BA8D-9640A7F09A12}" srcId="{A77B2E47-5559-4A65-AB65-FA972BC6CEF1}" destId="{4630ED5E-C282-4818-BEBF-CA7DCB02B3DD}" srcOrd="1" destOrd="0" parTransId="{3021C8C3-E304-4FCE-8E36-029B206FA5BF}" sibTransId="{EF259B7B-8FCC-4DB0-8B0F-3EB41E3E38B6}"/>
    <dgm:cxn modelId="{6AC550B2-5C4C-4536-9F38-F832E4957861}" type="presOf" srcId="{7B4E116A-8A3A-4BDB-8A0E-E3CB7D54C9D8}" destId="{018D8566-BD96-4F01-AEAD-6F7A1999267F}" srcOrd="0" destOrd="0" presId="urn:microsoft.com/office/officeart/2005/8/layout/radial5"/>
    <dgm:cxn modelId="{CD99C8FC-921B-4DEA-815E-1507F3A2E1C0}" srcId="{A77B2E47-5559-4A65-AB65-FA972BC6CEF1}" destId="{AEB9BE37-2D64-466A-9597-814CFF86B68E}" srcOrd="0" destOrd="0" parTransId="{9297FA52-FFF9-4A4E-89C4-FBBBD162D290}" sibTransId="{63132E10-D60A-40F5-8EF1-E2C78CEF9FE7}"/>
    <dgm:cxn modelId="{9EB8B2F2-F072-47A4-BCDB-A731BC47FC8B}" type="presOf" srcId="{E0AD91F9-AEDA-454C-9646-9612D93B9920}" destId="{65910B22-770F-431D-9DE6-9562571276F9}" srcOrd="1" destOrd="0" presId="urn:microsoft.com/office/officeart/2005/8/layout/radial5"/>
    <dgm:cxn modelId="{CDF30CA1-D46D-482D-8DAA-2183F7BAEE8C}" type="presOf" srcId="{42F2DE02-F85F-4C71-A708-D6924E325691}" destId="{5A730395-4FCA-498B-B398-42E1CBE0D04B}" srcOrd="0" destOrd="0" presId="urn:microsoft.com/office/officeart/2005/8/layout/radial5"/>
    <dgm:cxn modelId="{7D88ECA0-FE56-4649-BB0B-535BD7A46DE2}" srcId="{A77B2E47-5559-4A65-AB65-FA972BC6CEF1}" destId="{AB13E504-CC42-404D-90C2-84BAB4D0DCE9}" srcOrd="2" destOrd="0" parTransId="{BE704B11-5430-465E-8690-A9EB731F84E4}" sibTransId="{675A43A6-7E81-4D10-9A07-B71504D3AD43}"/>
    <dgm:cxn modelId="{5F7BF6F1-129F-405E-9CC7-D601688A9B7E}" type="presOf" srcId="{A77B2E47-5559-4A65-AB65-FA972BC6CEF1}" destId="{7482B463-EFF6-460A-96A0-EC9B82D0CDFC}" srcOrd="0" destOrd="0" presId="urn:microsoft.com/office/officeart/2005/8/layout/radial5"/>
    <dgm:cxn modelId="{D6F8B49F-55AE-4527-B459-A270A970CF4D}" type="presOf" srcId="{07766E03-85EA-473A-B475-AA9570B01A17}" destId="{4D46BBD1-A3D5-49E7-8C24-814DA9477798}" srcOrd="0" destOrd="0" presId="urn:microsoft.com/office/officeart/2005/8/layout/radial5"/>
    <dgm:cxn modelId="{741688CE-7A1F-4E4B-9E72-5A155F6288DC}" type="presOf" srcId="{B5878F92-8AD7-4547-AC7A-0F4B4C05E851}" destId="{2EE06FD0-36BE-4217-B505-E23E99D1C901}" srcOrd="0" destOrd="0" presId="urn:microsoft.com/office/officeart/2005/8/layout/radial5"/>
    <dgm:cxn modelId="{4EBE0EC3-0732-487D-A9A5-C5373FE150BA}" type="presOf" srcId="{AEB9BE37-2D64-466A-9597-814CFF86B68E}" destId="{E80770BF-903B-4C3A-A98D-F0DFD6338460}" srcOrd="0" destOrd="0" presId="urn:microsoft.com/office/officeart/2005/8/layout/radial5"/>
    <dgm:cxn modelId="{21E91D41-FB08-47CF-A6C2-E0C13A2849D6}" srcId="{7B4E116A-8A3A-4BDB-8A0E-E3CB7D54C9D8}" destId="{C2429C3B-C96E-49EB-ABAC-27D959E49127}" srcOrd="1" destOrd="0" parTransId="{2BCA5D28-8B2B-4731-A17F-21FE988A4E6C}" sibTransId="{0F73B4E0-D6D4-4DC2-A938-109A3DC6661A}"/>
    <dgm:cxn modelId="{3117DEFA-C447-437A-A088-157BAC2F4A78}" srcId="{7B4E116A-8A3A-4BDB-8A0E-E3CB7D54C9D8}" destId="{A77B2E47-5559-4A65-AB65-FA972BC6CEF1}" srcOrd="0" destOrd="0" parTransId="{86F1F54E-A95D-4C12-A730-C7898F622E2F}" sibTransId="{8DA976F2-6567-4B03-9AB5-3C2524E7DF67}"/>
    <dgm:cxn modelId="{233ECAD6-604C-4115-873B-CE4C516957BE}" type="presOf" srcId="{857EB1D2-7327-4528-A5C7-AE4E15EA2123}" destId="{171B6CFF-D6B2-4E31-B7A7-94FB502639E2}" srcOrd="0" destOrd="0" presId="urn:microsoft.com/office/officeart/2005/8/layout/radial5"/>
    <dgm:cxn modelId="{4703667B-D66A-4CF8-A276-BDE66472A5B0}" type="presOf" srcId="{619B1D80-4E4E-4D8A-8B55-4210AD9C30D0}" destId="{46412F36-89B6-4AE2-9936-4DFD270FD20C}" srcOrd="0" destOrd="0" presId="urn:microsoft.com/office/officeart/2005/8/layout/radial5"/>
    <dgm:cxn modelId="{72D118D6-B54C-4A24-9235-EA01B6C9EEC7}" type="presOf" srcId="{E0AD91F9-AEDA-454C-9646-9612D93B9920}" destId="{5CC98B61-B957-485A-ACE8-3E39C1B58C76}" srcOrd="0" destOrd="0" presId="urn:microsoft.com/office/officeart/2005/8/layout/radial5"/>
    <dgm:cxn modelId="{6D660D94-C269-4C46-A13B-107C0062A985}" type="presOf" srcId="{B5878F92-8AD7-4547-AC7A-0F4B4C05E851}" destId="{F68EFE02-9EA6-43B8-9742-CAF7A73AFF7A}" srcOrd="1" destOrd="0" presId="urn:microsoft.com/office/officeart/2005/8/layout/radial5"/>
    <dgm:cxn modelId="{BB7D6CC6-C5E3-4FE7-B166-9C35117309B2}" type="presOf" srcId="{3021C8C3-E304-4FCE-8E36-029B206FA5BF}" destId="{1B734465-D096-480F-8C7D-0D69FE6C7E21}" srcOrd="1" destOrd="0" presId="urn:microsoft.com/office/officeart/2005/8/layout/radial5"/>
    <dgm:cxn modelId="{0F499694-121C-4776-A5E7-EF3A30BC2ED9}" type="presOf" srcId="{4630ED5E-C282-4818-BEBF-CA7DCB02B3DD}" destId="{B47C8413-0111-4505-87F0-9F9A9220510F}" srcOrd="0" destOrd="0" presId="urn:microsoft.com/office/officeart/2005/8/layout/radial5"/>
    <dgm:cxn modelId="{EAFDC744-524B-46AA-AE4D-65AC0C7A9372}" srcId="{A77B2E47-5559-4A65-AB65-FA972BC6CEF1}" destId="{8A5E38F0-C232-46BF-AF0E-8FB47A2F392F}" srcOrd="4" destOrd="0" parTransId="{619B1D80-4E4E-4D8A-8B55-4210AD9C30D0}" sibTransId="{AF3EA0AA-1E9D-45E0-A2E2-32C429800FAC}"/>
    <dgm:cxn modelId="{CDE8EFDE-981A-46C3-A24C-FA44A79EB50F}" type="presOf" srcId="{01D46EA0-ABA6-4281-BB9D-B89D9C8497F0}" destId="{F2F0D7BE-3047-4BD5-A5DA-0E4FC8EADFF2}" srcOrd="1" destOrd="0" presId="urn:microsoft.com/office/officeart/2005/8/layout/radial5"/>
    <dgm:cxn modelId="{1E7F4703-1851-42D0-A011-F9653B6A21F3}" type="presOf" srcId="{7ED882F7-6FEE-42EB-8F2C-90F3EE9FBAAF}" destId="{026F1879-14B5-40B2-9CF4-E9C41E1E3B5C}" srcOrd="1" destOrd="0" presId="urn:microsoft.com/office/officeart/2005/8/layout/radial5"/>
    <dgm:cxn modelId="{AF0BF388-D951-4D66-B9F9-D0A7C0EAFC51}" type="presOf" srcId="{01D46EA0-ABA6-4281-BB9D-B89D9C8497F0}" destId="{E88E5D72-68BB-460E-BC9D-92399F71DA7D}" srcOrd="0" destOrd="0" presId="urn:microsoft.com/office/officeart/2005/8/layout/radial5"/>
    <dgm:cxn modelId="{7DFF0DA7-3198-48B3-B1DF-6A6375C2C85C}" type="presOf" srcId="{9297FA52-FFF9-4A4E-89C4-FBBBD162D290}" destId="{DE4EE385-2AE8-4E95-A2D7-CFB304BB7C5A}" srcOrd="0" destOrd="0" presId="urn:microsoft.com/office/officeart/2005/8/layout/radial5"/>
    <dgm:cxn modelId="{AF73D026-E9E9-42FA-A23B-84F29158B694}" type="presParOf" srcId="{018D8566-BD96-4F01-AEAD-6F7A1999267F}" destId="{7482B463-EFF6-460A-96A0-EC9B82D0CDFC}" srcOrd="0" destOrd="0" presId="urn:microsoft.com/office/officeart/2005/8/layout/radial5"/>
    <dgm:cxn modelId="{F0D69376-73F4-4803-9EB4-77C8594BFDD5}" type="presParOf" srcId="{018D8566-BD96-4F01-AEAD-6F7A1999267F}" destId="{DE4EE385-2AE8-4E95-A2D7-CFB304BB7C5A}" srcOrd="1" destOrd="0" presId="urn:microsoft.com/office/officeart/2005/8/layout/radial5"/>
    <dgm:cxn modelId="{66AADA04-15FD-4840-B350-9D71BFDE992E}" type="presParOf" srcId="{DE4EE385-2AE8-4E95-A2D7-CFB304BB7C5A}" destId="{08D71DBD-1DA5-49D1-A450-88D1C2ABCFB6}" srcOrd="0" destOrd="0" presId="urn:microsoft.com/office/officeart/2005/8/layout/radial5"/>
    <dgm:cxn modelId="{21344DB1-0DDF-4EAE-BBFC-A78D45B8FABE}" type="presParOf" srcId="{018D8566-BD96-4F01-AEAD-6F7A1999267F}" destId="{E80770BF-903B-4C3A-A98D-F0DFD6338460}" srcOrd="2" destOrd="0" presId="urn:microsoft.com/office/officeart/2005/8/layout/radial5"/>
    <dgm:cxn modelId="{0E12EC08-CC3E-43B7-B8CB-6EC0E16814D0}" type="presParOf" srcId="{018D8566-BD96-4F01-AEAD-6F7A1999267F}" destId="{AF3DDE0B-E20C-4CE7-9EE2-B5D3A82B8C51}" srcOrd="3" destOrd="0" presId="urn:microsoft.com/office/officeart/2005/8/layout/radial5"/>
    <dgm:cxn modelId="{F1B53DCD-18D1-4437-B8B9-A561E0F89B8D}" type="presParOf" srcId="{AF3DDE0B-E20C-4CE7-9EE2-B5D3A82B8C51}" destId="{1B734465-D096-480F-8C7D-0D69FE6C7E21}" srcOrd="0" destOrd="0" presId="urn:microsoft.com/office/officeart/2005/8/layout/radial5"/>
    <dgm:cxn modelId="{43614E2E-418E-4219-801F-DD3D50338366}" type="presParOf" srcId="{018D8566-BD96-4F01-AEAD-6F7A1999267F}" destId="{B47C8413-0111-4505-87F0-9F9A9220510F}" srcOrd="4" destOrd="0" presId="urn:microsoft.com/office/officeart/2005/8/layout/radial5"/>
    <dgm:cxn modelId="{140DFD4E-698D-4CF0-8382-8F326936EBE6}" type="presParOf" srcId="{018D8566-BD96-4F01-AEAD-6F7A1999267F}" destId="{12B474C8-B069-4320-93E1-C5269FCC2D2B}" srcOrd="5" destOrd="0" presId="urn:microsoft.com/office/officeart/2005/8/layout/radial5"/>
    <dgm:cxn modelId="{040F2692-05F5-41A2-82F0-C6170CAF572B}" type="presParOf" srcId="{12B474C8-B069-4320-93E1-C5269FCC2D2B}" destId="{6F5935D2-6801-4A9C-8502-9B6C499DB347}" srcOrd="0" destOrd="0" presId="urn:microsoft.com/office/officeart/2005/8/layout/radial5"/>
    <dgm:cxn modelId="{1C3C9B3C-E1D7-4B0E-A17A-B670251A80A4}" type="presParOf" srcId="{018D8566-BD96-4F01-AEAD-6F7A1999267F}" destId="{3CFF206D-51A8-4716-AD45-FBB808F2D647}" srcOrd="6" destOrd="0" presId="urn:microsoft.com/office/officeart/2005/8/layout/radial5"/>
    <dgm:cxn modelId="{B4FF4F69-AA25-4542-9DAA-9C0D84F4E034}" type="presParOf" srcId="{018D8566-BD96-4F01-AEAD-6F7A1999267F}" destId="{2EE06FD0-36BE-4217-B505-E23E99D1C901}" srcOrd="7" destOrd="0" presId="urn:microsoft.com/office/officeart/2005/8/layout/radial5"/>
    <dgm:cxn modelId="{3CE01A79-3D8D-4A8D-A575-4B18091E43BA}" type="presParOf" srcId="{2EE06FD0-36BE-4217-B505-E23E99D1C901}" destId="{F68EFE02-9EA6-43B8-9742-CAF7A73AFF7A}" srcOrd="0" destOrd="0" presId="urn:microsoft.com/office/officeart/2005/8/layout/radial5"/>
    <dgm:cxn modelId="{4A229792-DEAE-4FE2-9888-9872C65E6763}" type="presParOf" srcId="{018D8566-BD96-4F01-AEAD-6F7A1999267F}" destId="{171B6CFF-D6B2-4E31-B7A7-94FB502639E2}" srcOrd="8" destOrd="0" presId="urn:microsoft.com/office/officeart/2005/8/layout/radial5"/>
    <dgm:cxn modelId="{55FBB5DC-F145-4CA3-A70A-0CEB15B40D57}" type="presParOf" srcId="{018D8566-BD96-4F01-AEAD-6F7A1999267F}" destId="{46412F36-89B6-4AE2-9936-4DFD270FD20C}" srcOrd="9" destOrd="0" presId="urn:microsoft.com/office/officeart/2005/8/layout/radial5"/>
    <dgm:cxn modelId="{D5C44D95-3BB6-47D3-B70A-41EF451A2340}" type="presParOf" srcId="{46412F36-89B6-4AE2-9936-4DFD270FD20C}" destId="{DA8A7008-62F7-42BE-8B2B-06D79CEBE58B}" srcOrd="0" destOrd="0" presId="urn:microsoft.com/office/officeart/2005/8/layout/radial5"/>
    <dgm:cxn modelId="{528AC395-4F62-4E37-B52B-0D4A860BEDBD}" type="presParOf" srcId="{018D8566-BD96-4F01-AEAD-6F7A1999267F}" destId="{C9334C2A-6EE8-4F38-B639-0217ABB239B0}" srcOrd="10" destOrd="0" presId="urn:microsoft.com/office/officeart/2005/8/layout/radial5"/>
    <dgm:cxn modelId="{3CCC4877-B0B6-4028-83B2-68AFE915FA98}" type="presParOf" srcId="{018D8566-BD96-4F01-AEAD-6F7A1999267F}" destId="{3D5EBFE1-7439-4C2A-9DAA-AA25D66B7DF2}" srcOrd="11" destOrd="0" presId="urn:microsoft.com/office/officeart/2005/8/layout/radial5"/>
    <dgm:cxn modelId="{13988076-BDD5-4FE2-838A-73AB21B3BDD9}" type="presParOf" srcId="{3D5EBFE1-7439-4C2A-9DAA-AA25D66B7DF2}" destId="{026F1879-14B5-40B2-9CF4-E9C41E1E3B5C}" srcOrd="0" destOrd="0" presId="urn:microsoft.com/office/officeart/2005/8/layout/radial5"/>
    <dgm:cxn modelId="{613D49D3-8CBF-4CA3-905C-6684715B7FAA}" type="presParOf" srcId="{018D8566-BD96-4F01-AEAD-6F7A1999267F}" destId="{EC1FDC7C-DEC7-48FE-BF33-2D37DB4C40EF}" srcOrd="12" destOrd="0" presId="urn:microsoft.com/office/officeart/2005/8/layout/radial5"/>
    <dgm:cxn modelId="{24F0654A-CA52-45D5-9615-ECAA7273226A}" type="presParOf" srcId="{018D8566-BD96-4F01-AEAD-6F7A1999267F}" destId="{E88E5D72-68BB-460E-BC9D-92399F71DA7D}" srcOrd="13" destOrd="0" presId="urn:microsoft.com/office/officeart/2005/8/layout/radial5"/>
    <dgm:cxn modelId="{2E3BE4BB-BB69-43C6-9D40-D40E1942710A}" type="presParOf" srcId="{E88E5D72-68BB-460E-BC9D-92399F71DA7D}" destId="{F2F0D7BE-3047-4BD5-A5DA-0E4FC8EADFF2}" srcOrd="0" destOrd="0" presId="urn:microsoft.com/office/officeart/2005/8/layout/radial5"/>
    <dgm:cxn modelId="{858AE33B-C4E3-4E72-BC9C-CE014184FCF9}" type="presParOf" srcId="{018D8566-BD96-4F01-AEAD-6F7A1999267F}" destId="{BB871245-C352-4DE2-99D5-E66BDF5A5E58}" srcOrd="14" destOrd="0" presId="urn:microsoft.com/office/officeart/2005/8/layout/radial5"/>
    <dgm:cxn modelId="{507A2B61-382E-4E55-891C-0729105AFEA0}" type="presParOf" srcId="{018D8566-BD96-4F01-AEAD-6F7A1999267F}" destId="{5CC98B61-B957-485A-ACE8-3E39C1B58C76}" srcOrd="15" destOrd="0" presId="urn:microsoft.com/office/officeart/2005/8/layout/radial5"/>
    <dgm:cxn modelId="{6087B5E8-E56B-4CC3-8DF3-763A7A66A305}" type="presParOf" srcId="{5CC98B61-B957-485A-ACE8-3E39C1B58C76}" destId="{65910B22-770F-431D-9DE6-9562571276F9}" srcOrd="0" destOrd="0" presId="urn:microsoft.com/office/officeart/2005/8/layout/radial5"/>
    <dgm:cxn modelId="{D7DC4446-3CBC-47A1-8425-49452073F80C}" type="presParOf" srcId="{018D8566-BD96-4F01-AEAD-6F7A1999267F}" destId="{CAE2D54C-6CED-4BB7-8787-349298EB5EDB}" srcOrd="16" destOrd="0" presId="urn:microsoft.com/office/officeart/2005/8/layout/radial5"/>
    <dgm:cxn modelId="{49FAD670-3807-4CF7-95E8-3B1191389BA1}" type="presParOf" srcId="{018D8566-BD96-4F01-AEAD-6F7A1999267F}" destId="{5A730395-4FCA-498B-B398-42E1CBE0D04B}" srcOrd="17" destOrd="0" presId="urn:microsoft.com/office/officeart/2005/8/layout/radial5"/>
    <dgm:cxn modelId="{147462CD-1C69-4CD7-8686-FD30D5C6811E}" type="presParOf" srcId="{5A730395-4FCA-498B-B398-42E1CBE0D04B}" destId="{899E7818-C2CC-4FB9-B37A-04DF355E2519}" srcOrd="0" destOrd="0" presId="urn:microsoft.com/office/officeart/2005/8/layout/radial5"/>
    <dgm:cxn modelId="{6AE648A3-B08D-46FB-87F7-EAF40BD1EE59}" type="presParOf" srcId="{018D8566-BD96-4F01-AEAD-6F7A1999267F}" destId="{4D46BBD1-A3D5-49E7-8C24-814DA9477798}" srcOrd="18" destOrd="0" presId="urn:microsoft.com/office/officeart/2005/8/layout/radial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A93FA-38D2-4A29-A988-77EA50A2BF78}">
      <dsp:nvSpPr>
        <dsp:cNvPr id="0" name=""/>
        <dsp:cNvSpPr/>
      </dsp:nvSpPr>
      <dsp:spPr>
        <a:xfrm>
          <a:off x="2212662" y="1446714"/>
          <a:ext cx="1687491" cy="1242755"/>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buNone/>
          </a:pPr>
          <a:r>
            <a:rPr lang="en-US" sz="1400" b="1" kern="1200">
              <a:solidFill>
                <a:sysClr val="windowText" lastClr="000000"/>
              </a:solidFill>
              <a:latin typeface="Calibri" panose="020F0502020204030204"/>
              <a:ea typeface="+mn-ea"/>
              <a:cs typeface="+mn-cs"/>
            </a:rPr>
            <a:t>ADVANTAGES</a:t>
          </a:r>
        </a:p>
      </dsp:txBody>
      <dsp:txXfrm>
        <a:off x="2459789" y="1628711"/>
        <a:ext cx="1193237" cy="878761"/>
      </dsp:txXfrm>
    </dsp:sp>
    <dsp:sp modelId="{1E0A078C-A981-49BF-A2BB-7C6D80960C44}">
      <dsp:nvSpPr>
        <dsp:cNvPr id="0" name=""/>
        <dsp:cNvSpPr/>
      </dsp:nvSpPr>
      <dsp:spPr>
        <a:xfrm rot="16239068">
          <a:off x="2935142" y="1040408"/>
          <a:ext cx="262105" cy="332983"/>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2974011" y="1146318"/>
        <a:ext cx="183474" cy="199789"/>
      </dsp:txXfrm>
    </dsp:sp>
    <dsp:sp modelId="{AB910D5F-E03B-4990-88D8-71489D349DF7}">
      <dsp:nvSpPr>
        <dsp:cNvPr id="0" name=""/>
        <dsp:cNvSpPr/>
      </dsp:nvSpPr>
      <dsp:spPr>
        <a:xfrm>
          <a:off x="2571786" y="-112543"/>
          <a:ext cx="1006707" cy="1064810"/>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GB" sz="1000" b="1" kern="1200">
              <a:solidFill>
                <a:sysClr val="windowText" lastClr="000000"/>
              </a:solidFill>
              <a:latin typeface="Calibri" panose="020F0502020204030204"/>
              <a:ea typeface="+mn-ea"/>
              <a:cs typeface="+mn-cs"/>
            </a:rPr>
            <a:t>A product for which we have direct payments from the state</a:t>
          </a:r>
          <a:endParaRPr lang="en-US" sz="1000" b="1" kern="1200">
            <a:solidFill>
              <a:sysClr val="windowText" lastClr="000000"/>
            </a:solidFill>
            <a:latin typeface="Calibri" panose="020F0502020204030204"/>
            <a:ea typeface="+mn-ea"/>
            <a:cs typeface="+mn-cs"/>
          </a:endParaRPr>
        </a:p>
      </dsp:txBody>
      <dsp:txXfrm>
        <a:off x="2719215" y="43395"/>
        <a:ext cx="711849" cy="752934"/>
      </dsp:txXfrm>
    </dsp:sp>
    <dsp:sp modelId="{85F7C615-4D01-40F4-AA0D-C6EFF97A579C}">
      <dsp:nvSpPr>
        <dsp:cNvPr id="0" name=""/>
        <dsp:cNvSpPr/>
      </dsp:nvSpPr>
      <dsp:spPr>
        <a:xfrm rot="18360000">
          <a:off x="3463530" y="1176570"/>
          <a:ext cx="239285" cy="332983"/>
        </a:xfrm>
        <a:prstGeom prst="rightArrow">
          <a:avLst>
            <a:gd name="adj1" fmla="val 60000"/>
            <a:gd name="adj2" fmla="val 50000"/>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solidFill>
              <a:sysClr val="window" lastClr="FFFFFF"/>
            </a:solidFill>
            <a:latin typeface="Calibri"/>
            <a:ea typeface="+mn-ea"/>
            <a:cs typeface="+mn-cs"/>
          </a:endParaRPr>
        </a:p>
      </dsp:txBody>
      <dsp:txXfrm>
        <a:off x="3478325" y="1272205"/>
        <a:ext cx="167500" cy="199789"/>
      </dsp:txXfrm>
    </dsp:sp>
    <dsp:sp modelId="{F3FFE990-1C57-4B6A-BBDE-DC6C04B3BBF5}">
      <dsp:nvSpPr>
        <dsp:cNvPr id="0" name=""/>
        <dsp:cNvSpPr/>
      </dsp:nvSpPr>
      <dsp:spPr>
        <a:xfrm>
          <a:off x="3496079" y="219978"/>
          <a:ext cx="1058268" cy="1029334"/>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GB" sz="1000" b="1" kern="1200">
              <a:solidFill>
                <a:sysClr val="windowText" lastClr="000000"/>
              </a:solidFill>
              <a:latin typeface="Calibri" panose="020F0502020204030204"/>
              <a:ea typeface="+mn-ea"/>
              <a:cs typeface="+mn-cs"/>
            </a:rPr>
            <a:t>An export-oriented product that generates income for the Macedonian economy</a:t>
          </a:r>
          <a:endParaRPr lang="en-US" sz="1000" b="1" kern="1200">
            <a:solidFill>
              <a:sysClr val="windowText" lastClr="000000"/>
            </a:solidFill>
            <a:latin typeface="Calibri" panose="020F0502020204030204"/>
            <a:ea typeface="+mn-ea"/>
            <a:cs typeface="+mn-cs"/>
          </a:endParaRPr>
        </a:p>
      </dsp:txBody>
      <dsp:txXfrm>
        <a:off x="3651059" y="370720"/>
        <a:ext cx="748308" cy="727850"/>
      </dsp:txXfrm>
    </dsp:sp>
    <dsp:sp modelId="{A29EED16-6BB2-40CB-897E-1F3BFE42A7C2}">
      <dsp:nvSpPr>
        <dsp:cNvPr id="0" name=""/>
        <dsp:cNvSpPr/>
      </dsp:nvSpPr>
      <dsp:spPr>
        <a:xfrm rot="20520000">
          <a:off x="3883737" y="1608490"/>
          <a:ext cx="149543" cy="332983"/>
        </a:xfrm>
        <a:prstGeom prst="rightArrow">
          <a:avLst>
            <a:gd name="adj1" fmla="val 60000"/>
            <a:gd name="adj2" fmla="val 5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solidFill>
              <a:sysClr val="window" lastClr="FFFFFF"/>
            </a:solidFill>
            <a:latin typeface="Calibri"/>
            <a:ea typeface="+mn-ea"/>
            <a:cs typeface="+mn-cs"/>
          </a:endParaRPr>
        </a:p>
      </dsp:txBody>
      <dsp:txXfrm>
        <a:off x="3884835" y="1682019"/>
        <a:ext cx="104680" cy="199789"/>
      </dsp:txXfrm>
    </dsp:sp>
    <dsp:sp modelId="{9EA4E624-0236-4857-8409-D9DE70385752}">
      <dsp:nvSpPr>
        <dsp:cNvPr id="0" name=""/>
        <dsp:cNvSpPr/>
      </dsp:nvSpPr>
      <dsp:spPr>
        <a:xfrm>
          <a:off x="4071047" y="989801"/>
          <a:ext cx="1105842" cy="1137918"/>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None/>
          </a:pPr>
          <a:r>
            <a:rPr lang="en-GB" sz="1100" b="1" kern="1200">
              <a:solidFill>
                <a:sysClr val="windowText" lastClr="000000"/>
              </a:solidFill>
              <a:latin typeface="Calibri" panose="020F0502020204030204"/>
              <a:ea typeface="+mn-ea"/>
              <a:cs typeface="+mn-cs"/>
            </a:rPr>
            <a:t>Experience and tradition</a:t>
          </a:r>
          <a:endParaRPr lang="en-US" sz="1100" b="1" kern="1200">
            <a:solidFill>
              <a:sysClr val="windowText" lastClr="000000"/>
            </a:solidFill>
            <a:latin typeface="Calibri" panose="020F0502020204030204"/>
            <a:ea typeface="+mn-ea"/>
            <a:cs typeface="+mn-cs"/>
          </a:endParaRPr>
        </a:p>
      </dsp:txBody>
      <dsp:txXfrm>
        <a:off x="4232994" y="1156445"/>
        <a:ext cx="781948" cy="804630"/>
      </dsp:txXfrm>
    </dsp:sp>
    <dsp:sp modelId="{4954D68C-3B6A-4E67-BE97-71B3D0745F52}">
      <dsp:nvSpPr>
        <dsp:cNvPr id="0" name=""/>
        <dsp:cNvSpPr/>
      </dsp:nvSpPr>
      <dsp:spPr>
        <a:xfrm rot="1346976">
          <a:off x="3852847" y="2266882"/>
          <a:ext cx="175258" cy="332983"/>
        </a:xfrm>
        <a:prstGeom prst="rightArrow">
          <a:avLst>
            <a:gd name="adj1" fmla="val 60000"/>
            <a:gd name="adj2" fmla="val 5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3854839" y="2323440"/>
        <a:ext cx="122681" cy="199789"/>
      </dsp:txXfrm>
    </dsp:sp>
    <dsp:sp modelId="{CE82FA66-8E96-4C70-AAD9-766BC940191F}">
      <dsp:nvSpPr>
        <dsp:cNvPr id="0" name=""/>
        <dsp:cNvSpPr/>
      </dsp:nvSpPr>
      <dsp:spPr>
        <a:xfrm>
          <a:off x="4060304" y="2174060"/>
          <a:ext cx="1022275" cy="104003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Guaranteed redemption</a:t>
          </a:r>
          <a:endParaRPr lang="en-US" sz="1200" b="1" kern="1200">
            <a:solidFill>
              <a:sysClr val="windowText" lastClr="000000"/>
            </a:solidFill>
            <a:latin typeface="Calibri" panose="020F0502020204030204"/>
            <a:ea typeface="+mn-ea"/>
            <a:cs typeface="+mn-cs"/>
          </a:endParaRPr>
        </a:p>
      </dsp:txBody>
      <dsp:txXfrm>
        <a:off x="4210013" y="2326370"/>
        <a:ext cx="722857" cy="735417"/>
      </dsp:txXfrm>
    </dsp:sp>
    <dsp:sp modelId="{7DC3A95D-D20A-4E55-A23A-E4E00EEA8245}">
      <dsp:nvSpPr>
        <dsp:cNvPr id="0" name=""/>
        <dsp:cNvSpPr/>
      </dsp:nvSpPr>
      <dsp:spPr>
        <a:xfrm rot="3450125">
          <a:off x="3412446" y="2678338"/>
          <a:ext cx="277519" cy="332983"/>
        </a:xfrm>
        <a:prstGeom prst="rightArrow">
          <a:avLst>
            <a:gd name="adj1" fmla="val 60000"/>
            <a:gd name="adj2" fmla="val 5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3431709" y="2709825"/>
        <a:ext cx="194263" cy="199789"/>
      </dsp:txXfrm>
    </dsp:sp>
    <dsp:sp modelId="{27DF3450-5CB5-4059-9960-103AC6EE75BB}">
      <dsp:nvSpPr>
        <dsp:cNvPr id="0" name=""/>
        <dsp:cNvSpPr/>
      </dsp:nvSpPr>
      <dsp:spPr>
        <a:xfrm>
          <a:off x="3406849" y="3012763"/>
          <a:ext cx="1115933" cy="962714"/>
        </a:xfrm>
        <a:prstGeom prst="ellipse">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Experienced tobacco growers</a:t>
          </a:r>
          <a:endParaRPr lang="en-US" sz="1200" b="1" kern="1200">
            <a:solidFill>
              <a:sysClr val="windowText" lastClr="000000"/>
            </a:solidFill>
            <a:latin typeface="Calibri" panose="020F0502020204030204"/>
            <a:ea typeface="+mn-ea"/>
            <a:cs typeface="+mn-cs"/>
          </a:endParaRPr>
        </a:p>
      </dsp:txBody>
      <dsp:txXfrm>
        <a:off x="3570274" y="3153749"/>
        <a:ext cx="789083" cy="680742"/>
      </dsp:txXfrm>
    </dsp:sp>
    <dsp:sp modelId="{104116AA-CB13-4D31-B03D-B020BCFE605C}">
      <dsp:nvSpPr>
        <dsp:cNvPr id="0" name=""/>
        <dsp:cNvSpPr/>
      </dsp:nvSpPr>
      <dsp:spPr>
        <a:xfrm rot="5468192">
          <a:off x="2894504" y="2787025"/>
          <a:ext cx="288675" cy="332983"/>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10800000">
        <a:off x="2938664" y="2810330"/>
        <a:ext cx="202073" cy="199789"/>
      </dsp:txXfrm>
    </dsp:sp>
    <dsp:sp modelId="{2ECDF42A-9043-43D4-A4B1-E5B729CF3047}">
      <dsp:nvSpPr>
        <dsp:cNvPr id="0" name=""/>
        <dsp:cNvSpPr/>
      </dsp:nvSpPr>
      <dsp:spPr>
        <a:xfrm>
          <a:off x="2531160" y="3233875"/>
          <a:ext cx="985098" cy="964892"/>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Favorable climatic and soil conditions</a:t>
          </a:r>
          <a:endParaRPr lang="en-US" sz="1200" b="1" kern="1200">
            <a:solidFill>
              <a:sysClr val="windowText" lastClr="000000"/>
            </a:solidFill>
            <a:latin typeface="Calibri" panose="020F0502020204030204"/>
            <a:ea typeface="+mn-ea"/>
            <a:cs typeface="+mn-cs"/>
          </a:endParaRPr>
        </a:p>
      </dsp:txBody>
      <dsp:txXfrm>
        <a:off x="2675424" y="3375180"/>
        <a:ext cx="696570" cy="682282"/>
      </dsp:txXfrm>
    </dsp:sp>
    <dsp:sp modelId="{2EDE41C6-7742-460C-B1E2-0D76E6480133}">
      <dsp:nvSpPr>
        <dsp:cNvPr id="0" name=""/>
        <dsp:cNvSpPr/>
      </dsp:nvSpPr>
      <dsp:spPr>
        <a:xfrm rot="7560000">
          <a:off x="2400725" y="2633246"/>
          <a:ext cx="248222" cy="332983"/>
        </a:xfrm>
        <a:prstGeom prst="rightArrow">
          <a:avLst>
            <a:gd name="adj1" fmla="val 60000"/>
            <a:gd name="adj2" fmla="val 5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10800000">
        <a:off x="2459844" y="2669720"/>
        <a:ext cx="173755" cy="199789"/>
      </dsp:txXfrm>
    </dsp:sp>
    <dsp:sp modelId="{99F591DD-02FF-400C-B4E5-E916904BE88A}">
      <dsp:nvSpPr>
        <dsp:cNvPr id="0" name=""/>
        <dsp:cNvSpPr/>
      </dsp:nvSpPr>
      <dsp:spPr>
        <a:xfrm>
          <a:off x="1584935" y="2898870"/>
          <a:ext cx="1005336" cy="1005336"/>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Cheap labor</a:t>
          </a:r>
          <a:endParaRPr lang="en-US" sz="1200" b="1" kern="1200">
            <a:solidFill>
              <a:sysClr val="windowText" lastClr="000000"/>
            </a:solidFill>
            <a:latin typeface="Calibri" panose="020F0502020204030204"/>
            <a:ea typeface="+mn-ea"/>
            <a:cs typeface="+mn-cs"/>
          </a:endParaRPr>
        </a:p>
      </dsp:txBody>
      <dsp:txXfrm>
        <a:off x="1732163" y="3046098"/>
        <a:ext cx="710880" cy="710880"/>
      </dsp:txXfrm>
    </dsp:sp>
    <dsp:sp modelId="{04FC1FBC-CF8E-45C4-B2AA-1B0BC8AB483A}">
      <dsp:nvSpPr>
        <dsp:cNvPr id="0" name=""/>
        <dsp:cNvSpPr/>
      </dsp:nvSpPr>
      <dsp:spPr>
        <a:xfrm rot="9720000">
          <a:off x="2076844" y="2195266"/>
          <a:ext cx="151507" cy="332983"/>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10800000">
        <a:off x="2121184" y="2254840"/>
        <a:ext cx="106055" cy="199789"/>
      </dsp:txXfrm>
    </dsp:sp>
    <dsp:sp modelId="{10E4FC05-37B5-4E26-889E-6B4F5BEF99E4}">
      <dsp:nvSpPr>
        <dsp:cNvPr id="0" name=""/>
        <dsp:cNvSpPr/>
      </dsp:nvSpPr>
      <dsp:spPr>
        <a:xfrm>
          <a:off x="938160" y="2026731"/>
          <a:ext cx="1101376" cy="1101384"/>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Existence of legislation</a:t>
          </a:r>
          <a:endParaRPr lang="en-US" sz="1200" b="1" kern="1200">
            <a:solidFill>
              <a:sysClr val="windowText" lastClr="000000"/>
            </a:solidFill>
            <a:latin typeface="Calibri" panose="020F0502020204030204"/>
            <a:ea typeface="+mn-ea"/>
            <a:cs typeface="+mn-cs"/>
          </a:endParaRPr>
        </a:p>
      </dsp:txBody>
      <dsp:txXfrm>
        <a:off x="1099453" y="2188025"/>
        <a:ext cx="778790" cy="778796"/>
      </dsp:txXfrm>
    </dsp:sp>
    <dsp:sp modelId="{28905DA0-1DEA-453E-90DE-DA8018F7D0DA}">
      <dsp:nvSpPr>
        <dsp:cNvPr id="0" name=""/>
        <dsp:cNvSpPr/>
      </dsp:nvSpPr>
      <dsp:spPr>
        <a:xfrm rot="11594210">
          <a:off x="2059691" y="1683465"/>
          <a:ext cx="138752" cy="332983"/>
        </a:xfrm>
        <a:prstGeom prst="rightArrow">
          <a:avLst>
            <a:gd name="adj1" fmla="val 60000"/>
            <a:gd name="adj2" fmla="val 5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10800000">
        <a:off x="2100764" y="1754828"/>
        <a:ext cx="97126" cy="199789"/>
      </dsp:txXfrm>
    </dsp:sp>
    <dsp:sp modelId="{88E19A55-04E1-4944-A0C4-EDEB7234FB84}">
      <dsp:nvSpPr>
        <dsp:cNvPr id="0" name=""/>
        <dsp:cNvSpPr/>
      </dsp:nvSpPr>
      <dsp:spPr>
        <a:xfrm>
          <a:off x="970500" y="1200715"/>
          <a:ext cx="1042356" cy="998621"/>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GB" sz="1000" b="1" kern="1200">
              <a:solidFill>
                <a:sysClr val="windowText" lastClr="000000"/>
              </a:solidFill>
              <a:latin typeface="Calibri" panose="020F0502020204030204"/>
              <a:ea typeface="+mn-ea"/>
              <a:cs typeface="+mn-cs"/>
            </a:rPr>
            <a:t>A well-developed network of primary producers, buyers and processors</a:t>
          </a:r>
          <a:endParaRPr lang="en-US" sz="1000" b="1" kern="1200">
            <a:solidFill>
              <a:sysClr val="windowText" lastClr="000000"/>
            </a:solidFill>
            <a:latin typeface="Calibri" panose="020F0502020204030204"/>
            <a:ea typeface="+mn-ea"/>
            <a:cs typeface="+mn-cs"/>
          </a:endParaRPr>
        </a:p>
      </dsp:txBody>
      <dsp:txXfrm>
        <a:off x="1123150" y="1346960"/>
        <a:ext cx="737056" cy="706131"/>
      </dsp:txXfrm>
    </dsp:sp>
    <dsp:sp modelId="{8EEE9A77-CE11-4D63-9FDB-76B070C5C384}">
      <dsp:nvSpPr>
        <dsp:cNvPr id="0" name=""/>
        <dsp:cNvSpPr/>
      </dsp:nvSpPr>
      <dsp:spPr>
        <a:xfrm rot="13904622">
          <a:off x="2346895" y="1171704"/>
          <a:ext cx="267958" cy="332983"/>
        </a:xfrm>
        <a:prstGeom prst="rightArrow">
          <a:avLst>
            <a:gd name="adj1" fmla="val 60000"/>
            <a:gd name="adj2" fmla="val 5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10800000">
        <a:off x="2411976" y="1269863"/>
        <a:ext cx="187571" cy="199789"/>
      </dsp:txXfrm>
    </dsp:sp>
    <dsp:sp modelId="{D32BD6B2-D09C-44D8-ACAA-0EF6AB0A188F}">
      <dsp:nvSpPr>
        <dsp:cNvPr id="0" name=""/>
        <dsp:cNvSpPr/>
      </dsp:nvSpPr>
      <dsp:spPr>
        <a:xfrm>
          <a:off x="1429871" y="202076"/>
          <a:ext cx="1121958" cy="1029334"/>
        </a:xfrm>
        <a:prstGeom prst="ellipse">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en-GB" sz="1000" b="1" kern="1200">
              <a:solidFill>
                <a:sysClr val="windowText" lastClr="000000"/>
              </a:solidFill>
              <a:latin typeface="Calibri" panose="020F0502020204030204"/>
              <a:ea typeface="+mn-ea"/>
              <a:cs typeface="+mn-cs"/>
            </a:rPr>
            <a:t>Employment and livelihood of the population, especially in rural areas</a:t>
          </a:r>
          <a:endParaRPr lang="en-US" sz="1000" b="1" kern="1200">
            <a:solidFill>
              <a:sysClr val="windowText" lastClr="000000"/>
            </a:solidFill>
            <a:latin typeface="Calibri" panose="020F0502020204030204"/>
            <a:ea typeface="+mn-ea"/>
            <a:cs typeface="+mn-cs"/>
          </a:endParaRPr>
        </a:p>
      </dsp:txBody>
      <dsp:txXfrm>
        <a:off x="1594178" y="352818"/>
        <a:ext cx="793344" cy="7278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A93FA-38D2-4A29-A988-77EA50A2BF78}">
      <dsp:nvSpPr>
        <dsp:cNvPr id="0" name=""/>
        <dsp:cNvSpPr/>
      </dsp:nvSpPr>
      <dsp:spPr>
        <a:xfrm>
          <a:off x="2026355" y="1209187"/>
          <a:ext cx="1541720" cy="1215874"/>
        </a:xfrm>
        <a:prstGeom prst="ellipse">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buNone/>
          </a:pPr>
          <a:r>
            <a:rPr lang="en-US" sz="1600" b="1" kern="1200">
              <a:solidFill>
                <a:sysClr val="windowText" lastClr="000000"/>
              </a:solidFill>
              <a:latin typeface="Calibri" panose="020F0502020204030204"/>
              <a:ea typeface="+mn-ea"/>
              <a:cs typeface="+mn-cs"/>
            </a:rPr>
            <a:t>WEKNESSES</a:t>
          </a:r>
        </a:p>
      </dsp:txBody>
      <dsp:txXfrm>
        <a:off x="2252135" y="1387248"/>
        <a:ext cx="1090160" cy="859752"/>
      </dsp:txXfrm>
    </dsp:sp>
    <dsp:sp modelId="{1E0A078C-A981-49BF-A2BB-7C6D80960C44}">
      <dsp:nvSpPr>
        <dsp:cNvPr id="0" name=""/>
        <dsp:cNvSpPr/>
      </dsp:nvSpPr>
      <dsp:spPr>
        <a:xfrm rot="16200000">
          <a:off x="2694726" y="877124"/>
          <a:ext cx="204979" cy="288974"/>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2725473" y="965666"/>
        <a:ext cx="143485" cy="173384"/>
      </dsp:txXfrm>
    </dsp:sp>
    <dsp:sp modelId="{AB910D5F-E03B-4990-88D8-71489D349DF7}">
      <dsp:nvSpPr>
        <dsp:cNvPr id="0" name=""/>
        <dsp:cNvSpPr/>
      </dsp:nvSpPr>
      <dsp:spPr>
        <a:xfrm>
          <a:off x="2364498" y="-52397"/>
          <a:ext cx="865434" cy="874831"/>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None/>
          </a:pPr>
          <a:r>
            <a:rPr lang="en-GB" sz="1200" b="1" kern="1200">
              <a:solidFill>
                <a:sysClr val="windowText" lastClr="000000"/>
              </a:solidFill>
              <a:latin typeface="Calibri" panose="020F0502020204030204"/>
              <a:ea typeface="+mn-ea"/>
              <a:cs typeface="+mn-cs"/>
            </a:rPr>
            <a:t>Small farms of only a few acres</a:t>
          </a:r>
          <a:r>
            <a:rPr lang="mk-MK" sz="1200" b="1" kern="1200">
              <a:solidFill>
                <a:sysClr val="windowText" lastClr="000000"/>
              </a:solidFill>
              <a:latin typeface="Calibri" panose="020F0502020204030204"/>
              <a:ea typeface="+mn-ea"/>
              <a:cs typeface="+mn-cs"/>
            </a:rPr>
            <a:t> </a:t>
          </a:r>
          <a:endParaRPr lang="en-US" sz="1200" b="1" kern="1200">
            <a:solidFill>
              <a:sysClr val="windowText" lastClr="000000"/>
            </a:solidFill>
            <a:latin typeface="Calibri" panose="020F0502020204030204"/>
            <a:ea typeface="+mn-ea"/>
            <a:cs typeface="+mn-cs"/>
          </a:endParaRPr>
        </a:p>
      </dsp:txBody>
      <dsp:txXfrm>
        <a:off x="2491238" y="75719"/>
        <a:ext cx="611954" cy="618599"/>
      </dsp:txXfrm>
    </dsp:sp>
    <dsp:sp modelId="{D9E514A1-68DA-49F1-8843-D9FCCA60471A}">
      <dsp:nvSpPr>
        <dsp:cNvPr id="0" name=""/>
        <dsp:cNvSpPr/>
      </dsp:nvSpPr>
      <dsp:spPr>
        <a:xfrm rot="18360000">
          <a:off x="3185671" y="1043199"/>
          <a:ext cx="137716" cy="288974"/>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3194186" y="1117706"/>
        <a:ext cx="96401" cy="173384"/>
      </dsp:txXfrm>
    </dsp:sp>
    <dsp:sp modelId="{4F3804B5-CFA2-4152-B6A3-85C3501ECC3C}">
      <dsp:nvSpPr>
        <dsp:cNvPr id="0" name=""/>
        <dsp:cNvSpPr/>
      </dsp:nvSpPr>
      <dsp:spPr>
        <a:xfrm>
          <a:off x="3118727" y="138266"/>
          <a:ext cx="1040519" cy="1040519"/>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Resistance to the penetration of novelties</a:t>
          </a:r>
          <a:endParaRPr lang="en-US" sz="1200" b="1" kern="1200">
            <a:solidFill>
              <a:sysClr val="windowText" lastClr="000000"/>
            </a:solidFill>
            <a:latin typeface="Calibri" panose="020F0502020204030204"/>
            <a:ea typeface="+mn-ea"/>
            <a:cs typeface="+mn-cs"/>
          </a:endParaRPr>
        </a:p>
      </dsp:txBody>
      <dsp:txXfrm>
        <a:off x="3271107" y="290646"/>
        <a:ext cx="735759" cy="735759"/>
      </dsp:txXfrm>
    </dsp:sp>
    <dsp:sp modelId="{B3D219E4-A7F5-482B-9565-1D6509DD79AC}">
      <dsp:nvSpPr>
        <dsp:cNvPr id="0" name=""/>
        <dsp:cNvSpPr/>
      </dsp:nvSpPr>
      <dsp:spPr>
        <a:xfrm rot="20520000">
          <a:off x="3535106" y="1421848"/>
          <a:ext cx="67918" cy="288974"/>
        </a:xfrm>
        <a:prstGeom prst="rightArrow">
          <a:avLst>
            <a:gd name="adj1" fmla="val 60000"/>
            <a:gd name="adj2" fmla="val 5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3535605" y="1482791"/>
        <a:ext cx="47543" cy="173384"/>
      </dsp:txXfrm>
    </dsp:sp>
    <dsp:sp modelId="{633525A0-32C8-4434-9A9E-8ED29615F27A}">
      <dsp:nvSpPr>
        <dsp:cNvPr id="0" name=""/>
        <dsp:cNvSpPr/>
      </dsp:nvSpPr>
      <dsp:spPr>
        <a:xfrm>
          <a:off x="3588603" y="925754"/>
          <a:ext cx="1141252" cy="897650"/>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Lack of reorientation abilities</a:t>
          </a:r>
          <a:endParaRPr lang="en-US" sz="1200" b="1" kern="1200">
            <a:solidFill>
              <a:sysClr val="windowText" lastClr="000000"/>
            </a:solidFill>
            <a:latin typeface="Calibri" panose="020F0502020204030204"/>
            <a:ea typeface="+mn-ea"/>
            <a:cs typeface="+mn-cs"/>
          </a:endParaRPr>
        </a:p>
      </dsp:txBody>
      <dsp:txXfrm>
        <a:off x="3755735" y="1057212"/>
        <a:ext cx="806988" cy="634734"/>
      </dsp:txXfrm>
    </dsp:sp>
    <dsp:sp modelId="{A52BBAD5-C630-447D-949A-6952FFB49751}">
      <dsp:nvSpPr>
        <dsp:cNvPr id="0" name=""/>
        <dsp:cNvSpPr/>
      </dsp:nvSpPr>
      <dsp:spPr>
        <a:xfrm rot="1080000">
          <a:off x="3553248" y="1937281"/>
          <a:ext cx="116912" cy="288974"/>
        </a:xfrm>
        <a:prstGeom prst="rightArrow">
          <a:avLst>
            <a:gd name="adj1" fmla="val 60000"/>
            <a:gd name="adj2" fmla="val 5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3554106" y="1989657"/>
        <a:ext cx="81838" cy="173384"/>
      </dsp:txXfrm>
    </dsp:sp>
    <dsp:sp modelId="{A9EDF9CC-2088-4BEC-94CA-225870D2F295}">
      <dsp:nvSpPr>
        <dsp:cNvPr id="0" name=""/>
        <dsp:cNvSpPr/>
      </dsp:nvSpPr>
      <dsp:spPr>
        <a:xfrm>
          <a:off x="3700895" y="1756622"/>
          <a:ext cx="916668" cy="1006093"/>
        </a:xfrm>
        <a:prstGeom prst="ellipse">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Lack of management and entrepreneurship</a:t>
          </a:r>
          <a:endParaRPr lang="en-US" sz="1200" b="1" kern="1200">
            <a:solidFill>
              <a:sysClr val="windowText" lastClr="000000"/>
            </a:solidFill>
            <a:latin typeface="Calibri" panose="020F0502020204030204"/>
            <a:ea typeface="+mn-ea"/>
            <a:cs typeface="+mn-cs"/>
          </a:endParaRPr>
        </a:p>
      </dsp:txBody>
      <dsp:txXfrm>
        <a:off x="3835138" y="1903961"/>
        <a:ext cx="648182" cy="711415"/>
      </dsp:txXfrm>
    </dsp:sp>
    <dsp:sp modelId="{83E13EED-AEAC-4FC2-9FEB-8F9783E42EDD}">
      <dsp:nvSpPr>
        <dsp:cNvPr id="0" name=""/>
        <dsp:cNvSpPr/>
      </dsp:nvSpPr>
      <dsp:spPr>
        <a:xfrm rot="2408810">
          <a:off x="3434692" y="2370467"/>
          <a:ext cx="280693" cy="205466"/>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buNone/>
          </a:pPr>
          <a:endParaRPr lang="en-US" sz="800" kern="1200">
            <a:solidFill>
              <a:sysClr val="window" lastClr="FFFFFF"/>
            </a:solidFill>
            <a:latin typeface="Calibri" panose="020F0502020204030204"/>
            <a:ea typeface="+mn-ea"/>
            <a:cs typeface="+mn-cs"/>
          </a:endParaRPr>
        </a:p>
      </dsp:txBody>
      <dsp:txXfrm>
        <a:off x="3441953" y="2391689"/>
        <a:ext cx="219053" cy="123280"/>
      </dsp:txXfrm>
    </dsp:sp>
    <dsp:sp modelId="{E235AA13-779A-4739-8174-CB133129EE6B}">
      <dsp:nvSpPr>
        <dsp:cNvPr id="0" name=""/>
        <dsp:cNvSpPr/>
      </dsp:nvSpPr>
      <dsp:spPr>
        <a:xfrm>
          <a:off x="3467767" y="2674228"/>
          <a:ext cx="1298182" cy="511967"/>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Unmotivated tobacco producers</a:t>
          </a:r>
          <a:endParaRPr lang="en-US" sz="1200" b="1" kern="1200">
            <a:solidFill>
              <a:sysClr val="windowText" lastClr="000000"/>
            </a:solidFill>
            <a:latin typeface="Calibri" panose="020F0502020204030204"/>
            <a:ea typeface="+mn-ea"/>
            <a:cs typeface="+mn-cs"/>
          </a:endParaRPr>
        </a:p>
      </dsp:txBody>
      <dsp:txXfrm>
        <a:off x="3657881" y="2749204"/>
        <a:ext cx="917954" cy="362015"/>
      </dsp:txXfrm>
    </dsp:sp>
    <dsp:sp modelId="{C29BB972-39E7-43BF-A117-4A26FB59DF09}">
      <dsp:nvSpPr>
        <dsp:cNvPr id="0" name=""/>
        <dsp:cNvSpPr/>
      </dsp:nvSpPr>
      <dsp:spPr>
        <a:xfrm rot="5111510">
          <a:off x="2751128" y="2488441"/>
          <a:ext cx="229417" cy="288974"/>
        </a:xfrm>
        <a:prstGeom prst="rightArrow">
          <a:avLst>
            <a:gd name="adj1" fmla="val 60000"/>
            <a:gd name="adj2" fmla="val 5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2782656" y="2511945"/>
        <a:ext cx="160592" cy="173384"/>
      </dsp:txXfrm>
    </dsp:sp>
    <dsp:sp modelId="{50D5C2AC-376C-44A1-82B8-9DB3CA0BFF6B}">
      <dsp:nvSpPr>
        <dsp:cNvPr id="0" name=""/>
        <dsp:cNvSpPr/>
      </dsp:nvSpPr>
      <dsp:spPr>
        <a:xfrm>
          <a:off x="2259779" y="2854636"/>
          <a:ext cx="1312508" cy="750082"/>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Absence of favorable credit lines from banks</a:t>
          </a:r>
          <a:endParaRPr lang="en-US" sz="1200" b="1" kern="1200">
            <a:solidFill>
              <a:sysClr val="windowText" lastClr="000000"/>
            </a:solidFill>
            <a:latin typeface="Calibri" panose="020F0502020204030204"/>
            <a:ea typeface="+mn-ea"/>
            <a:cs typeface="+mn-cs"/>
          </a:endParaRPr>
        </a:p>
      </dsp:txBody>
      <dsp:txXfrm>
        <a:off x="2451991" y="2964483"/>
        <a:ext cx="928084" cy="530388"/>
      </dsp:txXfrm>
    </dsp:sp>
    <dsp:sp modelId="{D7656A09-ECE4-4DE8-9ADC-747C729B0D96}">
      <dsp:nvSpPr>
        <dsp:cNvPr id="0" name=""/>
        <dsp:cNvSpPr/>
      </dsp:nvSpPr>
      <dsp:spPr>
        <a:xfrm rot="7560000">
          <a:off x="2302665" y="2279519"/>
          <a:ext cx="107248" cy="288974"/>
        </a:xfrm>
        <a:prstGeom prst="rightArrow">
          <a:avLst>
            <a:gd name="adj1" fmla="val 60000"/>
            <a:gd name="adj2" fmla="val 5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rot="10800000">
        <a:off x="2328208" y="2324299"/>
        <a:ext cx="75074" cy="173384"/>
      </dsp:txXfrm>
    </dsp:sp>
    <dsp:sp modelId="{5BB7557F-07E8-45BE-837F-D37D959534F0}">
      <dsp:nvSpPr>
        <dsp:cNvPr id="0" name=""/>
        <dsp:cNvSpPr/>
      </dsp:nvSpPr>
      <dsp:spPr>
        <a:xfrm>
          <a:off x="1377699" y="2397977"/>
          <a:ext cx="1155490" cy="1155490"/>
        </a:xfrm>
        <a:prstGeom prst="ellipse">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Ignorance of the standards of good agricultural practice</a:t>
          </a:r>
          <a:endParaRPr lang="en-US" sz="1200" b="1" kern="1200">
            <a:solidFill>
              <a:sysClr val="windowText" lastClr="000000"/>
            </a:solidFill>
            <a:latin typeface="Calibri" panose="020F0502020204030204"/>
            <a:ea typeface="+mn-ea"/>
            <a:cs typeface="+mn-cs"/>
          </a:endParaRPr>
        </a:p>
      </dsp:txBody>
      <dsp:txXfrm>
        <a:off x="1546917" y="2567195"/>
        <a:ext cx="817054" cy="817054"/>
      </dsp:txXfrm>
    </dsp:sp>
    <dsp:sp modelId="{CA8FB006-EB66-4BB0-B99D-C1B199BB34BF}">
      <dsp:nvSpPr>
        <dsp:cNvPr id="0" name=""/>
        <dsp:cNvSpPr/>
      </dsp:nvSpPr>
      <dsp:spPr>
        <a:xfrm rot="9720000">
          <a:off x="1908856" y="1940461"/>
          <a:ext cx="128161" cy="288974"/>
        </a:xfrm>
        <a:prstGeom prst="rightArrow">
          <a:avLst>
            <a:gd name="adj1" fmla="val 60000"/>
            <a:gd name="adj2" fmla="val 5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rot="10800000">
        <a:off x="1946363" y="1992315"/>
        <a:ext cx="89713" cy="173384"/>
      </dsp:txXfrm>
    </dsp:sp>
    <dsp:sp modelId="{FD11B1BF-8659-456C-97C1-E6E1D1C6D31E}">
      <dsp:nvSpPr>
        <dsp:cNvPr id="0" name=""/>
        <dsp:cNvSpPr/>
      </dsp:nvSpPr>
      <dsp:spPr>
        <a:xfrm>
          <a:off x="993274" y="1828407"/>
          <a:ext cx="883854" cy="862524"/>
        </a:xfrm>
        <a:prstGeom prst="ellipse">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Failure to follow world global trends</a:t>
          </a:r>
          <a:endParaRPr lang="en-US" sz="1200" b="1" kern="1200">
            <a:solidFill>
              <a:sysClr val="windowText" lastClr="000000"/>
            </a:solidFill>
            <a:latin typeface="Calibri" panose="020F0502020204030204"/>
            <a:ea typeface="+mn-ea"/>
            <a:cs typeface="+mn-cs"/>
          </a:endParaRPr>
        </a:p>
      </dsp:txBody>
      <dsp:txXfrm>
        <a:off x="1122711" y="1954721"/>
        <a:ext cx="624980" cy="609896"/>
      </dsp:txXfrm>
    </dsp:sp>
    <dsp:sp modelId="{C0CB01E7-B34F-44F3-980F-22D904F54816}">
      <dsp:nvSpPr>
        <dsp:cNvPr id="0" name=""/>
        <dsp:cNvSpPr/>
      </dsp:nvSpPr>
      <dsp:spPr>
        <a:xfrm rot="11880000">
          <a:off x="1927929" y="1408748"/>
          <a:ext cx="114242" cy="288974"/>
        </a:xfrm>
        <a:prstGeom prst="rightArrow">
          <a:avLst>
            <a:gd name="adj1" fmla="val 60000"/>
            <a:gd name="adj2" fmla="val 5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rot="10800000">
        <a:off x="1961363" y="1471838"/>
        <a:ext cx="79969" cy="173384"/>
      </dsp:txXfrm>
    </dsp:sp>
    <dsp:sp modelId="{C50D7DCF-4A93-4CF7-AE37-5C42C20A1317}">
      <dsp:nvSpPr>
        <dsp:cNvPr id="0" name=""/>
        <dsp:cNvSpPr/>
      </dsp:nvSpPr>
      <dsp:spPr>
        <a:xfrm>
          <a:off x="966093" y="924958"/>
          <a:ext cx="938215" cy="899241"/>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Population aging</a:t>
          </a:r>
          <a:endParaRPr lang="en-US" sz="1200" b="1" kern="1200">
            <a:solidFill>
              <a:sysClr val="windowText" lastClr="000000"/>
            </a:solidFill>
            <a:latin typeface="Calibri" panose="020F0502020204030204"/>
            <a:ea typeface="+mn-ea"/>
            <a:cs typeface="+mn-cs"/>
          </a:endParaRPr>
        </a:p>
      </dsp:txBody>
      <dsp:txXfrm>
        <a:off x="1103491" y="1056649"/>
        <a:ext cx="663419" cy="635859"/>
      </dsp:txXfrm>
    </dsp:sp>
    <dsp:sp modelId="{72D3C058-DEB9-4280-9FD9-29213D4091B1}">
      <dsp:nvSpPr>
        <dsp:cNvPr id="0" name=""/>
        <dsp:cNvSpPr/>
      </dsp:nvSpPr>
      <dsp:spPr>
        <a:xfrm rot="14040000">
          <a:off x="2192120" y="986902"/>
          <a:ext cx="213759" cy="288974"/>
        </a:xfrm>
        <a:prstGeom prst="rightArrow">
          <a:avLst>
            <a:gd name="adj1" fmla="val 60000"/>
            <a:gd name="adj2" fmla="val 5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GB" sz="1200" kern="1200">
            <a:solidFill>
              <a:sysClr val="window" lastClr="FFFFFF"/>
            </a:solidFill>
            <a:latin typeface="Calibri"/>
            <a:ea typeface="+mn-ea"/>
            <a:cs typeface="+mn-cs"/>
          </a:endParaRPr>
        </a:p>
      </dsp:txBody>
      <dsp:txXfrm rot="10800000">
        <a:off x="2243031" y="1070637"/>
        <a:ext cx="149631" cy="173384"/>
      </dsp:txXfrm>
    </dsp:sp>
    <dsp:sp modelId="{E00FF80F-6062-41FD-A8D3-DC523195AA5D}">
      <dsp:nvSpPr>
        <dsp:cNvPr id="0" name=""/>
        <dsp:cNvSpPr/>
      </dsp:nvSpPr>
      <dsp:spPr>
        <a:xfrm>
          <a:off x="1455297" y="318556"/>
          <a:ext cx="1000293" cy="679940"/>
        </a:xfrm>
        <a:prstGeom prst="ellipse">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Lack of seasonal labor in agriculture</a:t>
          </a:r>
          <a:endParaRPr lang="en-US" sz="1200" b="1" kern="1200">
            <a:solidFill>
              <a:sysClr val="windowText" lastClr="000000"/>
            </a:solidFill>
            <a:latin typeface="Calibri" panose="020F0502020204030204"/>
            <a:ea typeface="+mn-ea"/>
            <a:cs typeface="+mn-cs"/>
          </a:endParaRPr>
        </a:p>
      </dsp:txBody>
      <dsp:txXfrm>
        <a:off x="1601787" y="418131"/>
        <a:ext cx="707313" cy="4807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82B463-EFF6-460A-96A0-EC9B82D0CDFC}">
      <dsp:nvSpPr>
        <dsp:cNvPr id="0" name=""/>
        <dsp:cNvSpPr/>
      </dsp:nvSpPr>
      <dsp:spPr>
        <a:xfrm>
          <a:off x="2076450" y="1679097"/>
          <a:ext cx="2033777" cy="1205495"/>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buNone/>
          </a:pPr>
          <a:r>
            <a:rPr lang="en-GB" sz="1600" b="1" kern="1200">
              <a:solidFill>
                <a:sysClr val="windowText" lastClr="000000"/>
              </a:solidFill>
              <a:latin typeface="Calibri" panose="020F0502020204030204"/>
              <a:ea typeface="+mn-ea"/>
              <a:cs typeface="+mn-cs"/>
            </a:rPr>
            <a:t>OPPORTUNITIES</a:t>
          </a:r>
          <a:endParaRPr lang="en-US" sz="1600" b="1" kern="1200">
            <a:solidFill>
              <a:sysClr val="windowText" lastClr="000000"/>
            </a:solidFill>
            <a:latin typeface="Calibri" panose="020F0502020204030204"/>
            <a:ea typeface="+mn-ea"/>
            <a:cs typeface="+mn-cs"/>
          </a:endParaRPr>
        </a:p>
      </dsp:txBody>
      <dsp:txXfrm>
        <a:off x="2374290" y="1855638"/>
        <a:ext cx="1438097" cy="852413"/>
      </dsp:txXfrm>
    </dsp:sp>
    <dsp:sp modelId="{DE4EE385-2AE8-4E95-A2D7-CFB304BB7C5A}">
      <dsp:nvSpPr>
        <dsp:cNvPr id="0" name=""/>
        <dsp:cNvSpPr/>
      </dsp:nvSpPr>
      <dsp:spPr>
        <a:xfrm rot="16200000">
          <a:off x="2921654" y="1232940"/>
          <a:ext cx="343369" cy="263883"/>
        </a:xfrm>
        <a:prstGeom prst="rightArrow">
          <a:avLst>
            <a:gd name="adj1" fmla="val 60000"/>
            <a:gd name="adj2" fmla="val 50000"/>
          </a:avLst>
        </a:prstGeom>
        <a:solidFill>
          <a:srgbClr val="C0504D">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a:off x="2961237" y="1325300"/>
        <a:ext cx="264204" cy="158329"/>
      </dsp:txXfrm>
    </dsp:sp>
    <dsp:sp modelId="{E80770BF-903B-4C3A-A98D-F0DFD6338460}">
      <dsp:nvSpPr>
        <dsp:cNvPr id="0" name=""/>
        <dsp:cNvSpPr/>
      </dsp:nvSpPr>
      <dsp:spPr>
        <a:xfrm>
          <a:off x="2461491" y="17412"/>
          <a:ext cx="1263694" cy="1013818"/>
        </a:xfrm>
        <a:prstGeom prst="ellipse">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None/>
          </a:pPr>
          <a:r>
            <a:rPr lang="mk-MK" sz="1000" b="1" kern="1200">
              <a:solidFill>
                <a:sysClr val="windowText" lastClr="000000"/>
              </a:solidFill>
              <a:latin typeface="Calibri" panose="020F0502020204030204"/>
              <a:ea typeface="+mn-ea"/>
              <a:cs typeface="+mn-cs"/>
            </a:rPr>
            <a:t> </a:t>
          </a:r>
          <a:r>
            <a:rPr lang="en-GB" sz="1100" b="1" kern="1200">
              <a:solidFill>
                <a:sysClr val="windowText" lastClr="000000"/>
              </a:solidFill>
              <a:latin typeface="Calibri" panose="020F0502020204030204"/>
              <a:ea typeface="+mn-ea"/>
              <a:cs typeface="+mn-cs"/>
            </a:rPr>
            <a:t>Utilization of uncultivated state land and introduction of appropriate legal regulations for its use</a:t>
          </a:r>
          <a:endParaRPr lang="en-US" sz="1100" b="1" kern="1200">
            <a:solidFill>
              <a:sysClr val="windowText" lastClr="000000"/>
            </a:solidFill>
            <a:latin typeface="Calibri" panose="020F0502020204030204"/>
            <a:ea typeface="+mn-ea"/>
            <a:cs typeface="+mn-cs"/>
          </a:endParaRPr>
        </a:p>
      </dsp:txBody>
      <dsp:txXfrm>
        <a:off x="2646555" y="165882"/>
        <a:ext cx="893566" cy="716878"/>
      </dsp:txXfrm>
    </dsp:sp>
    <dsp:sp modelId="{AF3DDE0B-E20C-4CE7-9EE2-B5D3A82B8C51}">
      <dsp:nvSpPr>
        <dsp:cNvPr id="0" name=""/>
        <dsp:cNvSpPr/>
      </dsp:nvSpPr>
      <dsp:spPr>
        <a:xfrm rot="18600000">
          <a:off x="3568906" y="1429664"/>
          <a:ext cx="257570" cy="263883"/>
        </a:xfrm>
        <a:prstGeom prst="rightArrow">
          <a:avLst>
            <a:gd name="adj1" fmla="val 60000"/>
            <a:gd name="adj2" fmla="val 50000"/>
          </a:avLst>
        </a:prstGeom>
        <a:solidFill>
          <a:srgbClr val="9BBB59">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a:off x="3582707" y="1512038"/>
        <a:ext cx="180299" cy="158329"/>
      </dsp:txXfrm>
    </dsp:sp>
    <dsp:sp modelId="{B47C8413-0111-4505-87F0-9F9A9220510F}">
      <dsp:nvSpPr>
        <dsp:cNvPr id="0" name=""/>
        <dsp:cNvSpPr/>
      </dsp:nvSpPr>
      <dsp:spPr>
        <a:xfrm>
          <a:off x="3515955" y="428595"/>
          <a:ext cx="1414196" cy="1013818"/>
        </a:xfrm>
        <a:prstGeom prst="ellipse">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Promotion of credit lines available to agricultural producers especially for youth</a:t>
          </a:r>
          <a:endParaRPr lang="en-US" sz="1100" b="1" kern="1200">
            <a:solidFill>
              <a:sysClr val="windowText" lastClr="000000"/>
            </a:solidFill>
            <a:latin typeface="Calibri" panose="020F0502020204030204"/>
            <a:ea typeface="+mn-ea"/>
            <a:cs typeface="+mn-cs"/>
          </a:endParaRPr>
        </a:p>
      </dsp:txBody>
      <dsp:txXfrm>
        <a:off x="3723059" y="577065"/>
        <a:ext cx="999988" cy="716878"/>
      </dsp:txXfrm>
    </dsp:sp>
    <dsp:sp modelId="{2EE06FD0-36BE-4217-B505-E23E99D1C901}">
      <dsp:nvSpPr>
        <dsp:cNvPr id="0" name=""/>
        <dsp:cNvSpPr/>
      </dsp:nvSpPr>
      <dsp:spPr>
        <a:xfrm rot="21000000">
          <a:off x="4079832" y="1973361"/>
          <a:ext cx="29454" cy="263883"/>
        </a:xfrm>
        <a:prstGeom prst="rightArrow">
          <a:avLst>
            <a:gd name="adj1" fmla="val 60000"/>
            <a:gd name="adj2" fmla="val 50000"/>
          </a:avLst>
        </a:prstGeom>
        <a:solidFill>
          <a:srgbClr val="4BACC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a:off x="4079899" y="2026905"/>
        <a:ext cx="20618" cy="158329"/>
      </dsp:txXfrm>
    </dsp:sp>
    <dsp:sp modelId="{171B6CFF-D6B2-4E31-B7A7-94FB502639E2}">
      <dsp:nvSpPr>
        <dsp:cNvPr id="0" name=""/>
        <dsp:cNvSpPr/>
      </dsp:nvSpPr>
      <dsp:spPr>
        <a:xfrm>
          <a:off x="4100888" y="1469745"/>
          <a:ext cx="1446547" cy="1013818"/>
        </a:xfrm>
        <a:prstGeom prst="ellipse">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Font typeface="Courier New" panose="02070309020205020404" pitchFamily="49" charset="0"/>
            <a:buNone/>
          </a:pPr>
          <a:r>
            <a:rPr lang="en-GB" sz="1000" b="1" kern="1200">
              <a:solidFill>
                <a:sysClr val="windowText" lastClr="000000"/>
              </a:solidFill>
              <a:latin typeface="Calibri" panose="020F0502020204030204"/>
              <a:ea typeface="+mn-ea"/>
              <a:cs typeface="+mn-cs"/>
            </a:rPr>
            <a:t>Development of farm production, family business</a:t>
          </a:r>
          <a:endParaRPr lang="en-US" sz="1000" b="1" kern="1200">
            <a:solidFill>
              <a:sysClr val="windowText" lastClr="000000"/>
            </a:solidFill>
            <a:latin typeface="Calibri" panose="020F0502020204030204"/>
            <a:ea typeface="+mn-ea"/>
            <a:cs typeface="+mn-cs"/>
          </a:endParaRPr>
        </a:p>
      </dsp:txBody>
      <dsp:txXfrm>
        <a:off x="4312730" y="1618215"/>
        <a:ext cx="1022863" cy="716878"/>
      </dsp:txXfrm>
    </dsp:sp>
    <dsp:sp modelId="{46412F36-89B6-4AE2-9936-4DFD270FD20C}">
      <dsp:nvSpPr>
        <dsp:cNvPr id="0" name=""/>
        <dsp:cNvSpPr/>
      </dsp:nvSpPr>
      <dsp:spPr>
        <a:xfrm rot="1800000">
          <a:off x="3864943" y="2637988"/>
          <a:ext cx="147567" cy="263883"/>
        </a:xfrm>
        <a:prstGeom prst="rightArrow">
          <a:avLst>
            <a:gd name="adj1" fmla="val 60000"/>
            <a:gd name="adj2" fmla="val 50000"/>
          </a:avLst>
        </a:prstGeom>
        <a:solidFill>
          <a:srgbClr val="F7964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a:off x="3867909" y="2679698"/>
        <a:ext cx="103297" cy="158329"/>
      </dsp:txXfrm>
    </dsp:sp>
    <dsp:sp modelId="{C9334C2A-6EE8-4F38-B639-0217ABB239B0}">
      <dsp:nvSpPr>
        <dsp:cNvPr id="0" name=""/>
        <dsp:cNvSpPr/>
      </dsp:nvSpPr>
      <dsp:spPr>
        <a:xfrm>
          <a:off x="3904514" y="2653698"/>
          <a:ext cx="1421769" cy="1013818"/>
        </a:xfrm>
        <a:prstGeom prst="ellipse">
          <a:avLst/>
        </a:prstGeo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Developing additional production</a:t>
          </a:r>
          <a:endParaRPr lang="en-US" sz="1100" b="1" kern="1200">
            <a:solidFill>
              <a:sysClr val="windowText" lastClr="000000"/>
            </a:solidFill>
            <a:latin typeface="Calibri" panose="020F0502020204030204"/>
            <a:ea typeface="+mn-ea"/>
            <a:cs typeface="+mn-cs"/>
          </a:endParaRPr>
        </a:p>
      </dsp:txBody>
      <dsp:txXfrm>
        <a:off x="4112727" y="2802168"/>
        <a:ext cx="1005343" cy="716878"/>
      </dsp:txXfrm>
    </dsp:sp>
    <dsp:sp modelId="{3D5EBFE1-7439-4C2A-9DAA-AA25D66B7DF2}">
      <dsp:nvSpPr>
        <dsp:cNvPr id="0" name=""/>
        <dsp:cNvSpPr/>
      </dsp:nvSpPr>
      <dsp:spPr>
        <a:xfrm rot="4200000">
          <a:off x="3247208" y="3017638"/>
          <a:ext cx="323921" cy="263883"/>
        </a:xfrm>
        <a:prstGeom prst="rightArrow">
          <a:avLst>
            <a:gd name="adj1" fmla="val 60000"/>
            <a:gd name="adj2" fmla="val 50000"/>
          </a:avLst>
        </a:prstGeom>
        <a:solidFill>
          <a:srgbClr val="C0504D">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a:off x="3273252" y="3033220"/>
        <a:ext cx="244756" cy="158329"/>
      </dsp:txXfrm>
    </dsp:sp>
    <dsp:sp modelId="{EC1FDC7C-DEC7-48FE-BF33-2D37DB4C40EF}">
      <dsp:nvSpPr>
        <dsp:cNvPr id="0" name=""/>
        <dsp:cNvSpPr/>
      </dsp:nvSpPr>
      <dsp:spPr>
        <a:xfrm>
          <a:off x="3037554" y="3426468"/>
          <a:ext cx="1313787" cy="1013818"/>
        </a:xfrm>
        <a:prstGeom prst="ellipse">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Font typeface="Courier New" panose="02070309020205020404" pitchFamily="49" charset="0"/>
            <a:buNone/>
          </a:pPr>
          <a:r>
            <a:rPr lang="en-GB" sz="1000" b="1" kern="1200">
              <a:solidFill>
                <a:sysClr val="windowText" lastClr="000000"/>
              </a:solidFill>
              <a:latin typeface="Calibri" panose="020F0502020204030204"/>
              <a:ea typeface="+mn-ea"/>
              <a:cs typeface="+mn-cs"/>
            </a:rPr>
            <a:t>Implementation of an appropriate agrarian policy</a:t>
          </a:r>
          <a:endParaRPr lang="en-US" sz="1000" b="1" kern="1200">
            <a:solidFill>
              <a:sysClr val="windowText" lastClr="000000"/>
            </a:solidFill>
            <a:latin typeface="Calibri" panose="020F0502020204030204"/>
            <a:ea typeface="+mn-ea"/>
            <a:cs typeface="+mn-cs"/>
          </a:endParaRPr>
        </a:p>
      </dsp:txBody>
      <dsp:txXfrm>
        <a:off x="3229954" y="3574938"/>
        <a:ext cx="928987" cy="716878"/>
      </dsp:txXfrm>
    </dsp:sp>
    <dsp:sp modelId="{E88E5D72-68BB-460E-BC9D-92399F71DA7D}">
      <dsp:nvSpPr>
        <dsp:cNvPr id="0" name=""/>
        <dsp:cNvSpPr/>
      </dsp:nvSpPr>
      <dsp:spPr>
        <a:xfrm rot="6600000">
          <a:off x="2616045" y="3017113"/>
          <a:ext cx="323310" cy="263883"/>
        </a:xfrm>
        <a:prstGeom prst="rightArrow">
          <a:avLst>
            <a:gd name="adj1" fmla="val 60000"/>
            <a:gd name="adj2" fmla="val 50000"/>
          </a:avLst>
        </a:prstGeom>
        <a:solidFill>
          <a:srgbClr val="9BBB59">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rot="10800000">
        <a:off x="2669166" y="3032695"/>
        <a:ext cx="244145" cy="158329"/>
      </dsp:txXfrm>
    </dsp:sp>
    <dsp:sp modelId="{BB871245-C352-4DE2-99D5-E66BDF5A5E58}">
      <dsp:nvSpPr>
        <dsp:cNvPr id="0" name=""/>
        <dsp:cNvSpPr/>
      </dsp:nvSpPr>
      <dsp:spPr>
        <a:xfrm>
          <a:off x="1814508" y="3426468"/>
          <a:ext cx="1355445" cy="1013818"/>
        </a:xfrm>
        <a:prstGeom prst="ellipse">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buFont typeface="Courier New" panose="02070309020205020404" pitchFamily="49" charset="0"/>
            <a:buNone/>
          </a:pPr>
          <a:r>
            <a:rPr lang="en-GB" sz="1000" b="1" kern="1200">
              <a:solidFill>
                <a:sysClr val="windowText" lastClr="000000"/>
              </a:solidFill>
              <a:latin typeface="Calibri" panose="020F0502020204030204"/>
              <a:ea typeface="+mn-ea"/>
              <a:cs typeface="+mn-cs"/>
            </a:rPr>
            <a:t>Mechanization of the production process</a:t>
          </a:r>
          <a:endParaRPr lang="en-US" sz="1000" b="1" kern="1200">
            <a:solidFill>
              <a:sysClr val="windowText" lastClr="000000"/>
            </a:solidFill>
            <a:latin typeface="Calibri" panose="020F0502020204030204"/>
            <a:ea typeface="+mn-ea"/>
            <a:cs typeface="+mn-cs"/>
          </a:endParaRPr>
        </a:p>
      </dsp:txBody>
      <dsp:txXfrm>
        <a:off x="2013008" y="3574938"/>
        <a:ext cx="958445" cy="716878"/>
      </dsp:txXfrm>
    </dsp:sp>
    <dsp:sp modelId="{072CB797-6850-4FBD-9821-3FDA83F391CB}">
      <dsp:nvSpPr>
        <dsp:cNvPr id="0" name=""/>
        <dsp:cNvSpPr/>
      </dsp:nvSpPr>
      <dsp:spPr>
        <a:xfrm rot="9000000">
          <a:off x="2156112" y="2644380"/>
          <a:ext cx="161536" cy="263883"/>
        </a:xfrm>
        <a:prstGeom prst="rightArrow">
          <a:avLst>
            <a:gd name="adj1" fmla="val 60000"/>
            <a:gd name="adj2" fmla="val 50000"/>
          </a:avLst>
        </a:prstGeom>
        <a:solidFill>
          <a:srgbClr val="8064A2">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rot="10800000">
        <a:off x="2201327" y="2685042"/>
        <a:ext cx="113075" cy="158329"/>
      </dsp:txXfrm>
    </dsp:sp>
    <dsp:sp modelId="{E0B98DC5-2427-4839-99BB-E6006537B45A}">
      <dsp:nvSpPr>
        <dsp:cNvPr id="0" name=""/>
        <dsp:cNvSpPr/>
      </dsp:nvSpPr>
      <dsp:spPr>
        <a:xfrm>
          <a:off x="907151" y="2653698"/>
          <a:ext cx="1328254" cy="1013818"/>
        </a:xfrm>
        <a:prstGeom prst="ellipse">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More organized production, greater volume and greater inflow of foreign exchange</a:t>
          </a:r>
          <a:endParaRPr lang="en-US" sz="1100" b="1" kern="1200">
            <a:solidFill>
              <a:sysClr val="windowText" lastClr="000000"/>
            </a:solidFill>
            <a:latin typeface="Calibri" panose="020F0502020204030204"/>
            <a:ea typeface="+mn-ea"/>
            <a:cs typeface="+mn-cs"/>
          </a:endParaRPr>
        </a:p>
      </dsp:txBody>
      <dsp:txXfrm>
        <a:off x="1101669" y="2802168"/>
        <a:ext cx="939218" cy="716878"/>
      </dsp:txXfrm>
    </dsp:sp>
    <dsp:sp modelId="{5CC98B61-B957-485A-ACE8-3E39C1B58C76}">
      <dsp:nvSpPr>
        <dsp:cNvPr id="0" name=""/>
        <dsp:cNvSpPr/>
      </dsp:nvSpPr>
      <dsp:spPr>
        <a:xfrm rot="11400000">
          <a:off x="2027969" y="1967756"/>
          <a:ext cx="64725" cy="263883"/>
        </a:xfrm>
        <a:prstGeom prst="rightArrow">
          <a:avLst>
            <a:gd name="adj1" fmla="val 60000"/>
            <a:gd name="adj2" fmla="val 50000"/>
          </a:avLst>
        </a:prstGeom>
        <a:solidFill>
          <a:srgbClr val="4BACC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rot="10800000">
        <a:off x="2047239" y="2022219"/>
        <a:ext cx="45308" cy="158329"/>
      </dsp:txXfrm>
    </dsp:sp>
    <dsp:sp modelId="{CAE2D54C-6CED-4BB7-8787-349298EB5EDB}">
      <dsp:nvSpPr>
        <dsp:cNvPr id="0" name=""/>
        <dsp:cNvSpPr/>
      </dsp:nvSpPr>
      <dsp:spPr>
        <a:xfrm>
          <a:off x="710489" y="1469745"/>
          <a:ext cx="1304055" cy="1013818"/>
        </a:xfrm>
        <a:prstGeom prst="ellipse">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A contemporary treatment of the place and role of individual tobacco producers</a:t>
          </a:r>
          <a:endParaRPr lang="en-US" sz="1100" b="1" kern="1200">
            <a:solidFill>
              <a:sysClr val="windowText" lastClr="000000"/>
            </a:solidFill>
            <a:latin typeface="Calibri" panose="020F0502020204030204"/>
            <a:ea typeface="+mn-ea"/>
            <a:cs typeface="+mn-cs"/>
          </a:endParaRPr>
        </a:p>
      </dsp:txBody>
      <dsp:txXfrm>
        <a:off x="901463" y="1618215"/>
        <a:ext cx="922107" cy="716878"/>
      </dsp:txXfrm>
    </dsp:sp>
    <dsp:sp modelId="{5A730395-4FCA-498B-B398-42E1CBE0D04B}">
      <dsp:nvSpPr>
        <dsp:cNvPr id="0" name=""/>
        <dsp:cNvSpPr/>
      </dsp:nvSpPr>
      <dsp:spPr>
        <a:xfrm rot="13800000">
          <a:off x="2354611" y="1426063"/>
          <a:ext cx="262707" cy="263883"/>
        </a:xfrm>
        <a:prstGeom prst="rightArrow">
          <a:avLst>
            <a:gd name="adj1" fmla="val 60000"/>
            <a:gd name="adj2" fmla="val 50000"/>
          </a:avLst>
        </a:prstGeom>
        <a:solidFill>
          <a:srgbClr val="F7964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 lastClr="FFFFFF"/>
            </a:solidFill>
            <a:latin typeface="Calibri"/>
            <a:ea typeface="+mn-ea"/>
            <a:cs typeface="+mn-cs"/>
          </a:endParaRPr>
        </a:p>
      </dsp:txBody>
      <dsp:txXfrm rot="10800000">
        <a:off x="2419347" y="1509027"/>
        <a:ext cx="183895" cy="158329"/>
      </dsp:txXfrm>
    </dsp:sp>
    <dsp:sp modelId="{4D46BBD1-A3D5-49E7-8C24-814DA9477798}">
      <dsp:nvSpPr>
        <dsp:cNvPr id="0" name=""/>
        <dsp:cNvSpPr/>
      </dsp:nvSpPr>
      <dsp:spPr>
        <a:xfrm>
          <a:off x="1299046" y="428595"/>
          <a:ext cx="1329157" cy="1013818"/>
        </a:xfrm>
        <a:prstGeom prst="ellipse">
          <a:avLst/>
        </a:prstGeo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buFont typeface="Courier New" panose="02070309020205020404" pitchFamily="49" charset="0"/>
            <a:buNone/>
          </a:pPr>
          <a:r>
            <a:rPr lang="en-GB" sz="1050" b="1" kern="1200">
              <a:solidFill>
                <a:sysClr val="windowText" lastClr="000000"/>
              </a:solidFill>
              <a:latin typeface="Calibri" panose="020F0502020204030204"/>
              <a:ea typeface="+mn-ea"/>
              <a:cs typeface="+mn-cs"/>
            </a:rPr>
            <a:t>Strategy for bringing together the big world companies that are already partially present in Macedonia</a:t>
          </a:r>
          <a:endParaRPr lang="en-US" sz="1050" b="1" kern="1200">
            <a:solidFill>
              <a:sysClr val="windowText" lastClr="000000"/>
            </a:solidFill>
            <a:latin typeface="Calibri" panose="020F0502020204030204"/>
            <a:ea typeface="+mn-ea"/>
            <a:cs typeface="+mn-cs"/>
          </a:endParaRPr>
        </a:p>
      </dsp:txBody>
      <dsp:txXfrm>
        <a:off x="1493697" y="577065"/>
        <a:ext cx="939855" cy="7168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82B463-EFF6-460A-96A0-EC9B82D0CDFC}">
      <dsp:nvSpPr>
        <dsp:cNvPr id="0" name=""/>
        <dsp:cNvSpPr/>
      </dsp:nvSpPr>
      <dsp:spPr>
        <a:xfrm>
          <a:off x="2037490" y="1737144"/>
          <a:ext cx="1803816" cy="1227290"/>
        </a:xfrm>
        <a:prstGeom prst="ellipse">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buNone/>
          </a:pPr>
          <a:r>
            <a:rPr lang="en-US" sz="1800" b="1" kern="1200">
              <a:solidFill>
                <a:sysClr val="windowText" lastClr="000000"/>
              </a:solidFill>
              <a:latin typeface="Calibri" panose="020F0502020204030204"/>
              <a:ea typeface="+mn-ea"/>
              <a:cs typeface="+mn-cs"/>
            </a:rPr>
            <a:t>T</a:t>
          </a:r>
          <a:r>
            <a:rPr lang="en-GB" sz="1800" b="1" kern="1200">
              <a:solidFill>
                <a:sysClr val="windowText" lastClr="000000"/>
              </a:solidFill>
              <a:latin typeface="Calibri" panose="020F0502020204030204"/>
              <a:ea typeface="+mn-ea"/>
              <a:cs typeface="+mn-cs"/>
            </a:rPr>
            <a:t>hreats</a:t>
          </a:r>
          <a:endParaRPr lang="en-US" sz="1800" b="1" kern="1200">
            <a:solidFill>
              <a:sysClr val="windowText" lastClr="000000"/>
            </a:solidFill>
            <a:latin typeface="Calibri" panose="020F0502020204030204"/>
            <a:ea typeface="+mn-ea"/>
            <a:cs typeface="+mn-cs"/>
          </a:endParaRPr>
        </a:p>
      </dsp:txBody>
      <dsp:txXfrm>
        <a:off x="2301653" y="1916876"/>
        <a:ext cx="1275490" cy="867826"/>
      </dsp:txXfrm>
    </dsp:sp>
    <dsp:sp modelId="{DE4EE385-2AE8-4E95-A2D7-CFB304BB7C5A}">
      <dsp:nvSpPr>
        <dsp:cNvPr id="0" name=""/>
        <dsp:cNvSpPr/>
      </dsp:nvSpPr>
      <dsp:spPr>
        <a:xfrm rot="16200000">
          <a:off x="2753086" y="1255786"/>
          <a:ext cx="372623" cy="280744"/>
        </a:xfrm>
        <a:prstGeom prst="rightArrow">
          <a:avLst>
            <a:gd name="adj1" fmla="val 60000"/>
            <a:gd name="adj2" fmla="val 50000"/>
          </a:avLst>
        </a:prstGeom>
        <a:solidFill>
          <a:srgbClr val="C0504D">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a:off x="2795198" y="1354047"/>
        <a:ext cx="288400" cy="168446"/>
      </dsp:txXfrm>
    </dsp:sp>
    <dsp:sp modelId="{E80770BF-903B-4C3A-A98D-F0DFD6338460}">
      <dsp:nvSpPr>
        <dsp:cNvPr id="0" name=""/>
        <dsp:cNvSpPr/>
      </dsp:nvSpPr>
      <dsp:spPr>
        <a:xfrm>
          <a:off x="2296127" y="1932"/>
          <a:ext cx="1286542" cy="1032148"/>
        </a:xfrm>
        <a:prstGeom prst="ellipse">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None/>
          </a:pPr>
          <a:r>
            <a:rPr lang="en-GB" sz="1100" b="1" kern="1200">
              <a:solidFill>
                <a:sysClr val="windowText" lastClr="000000"/>
              </a:solidFill>
              <a:latin typeface="Calibri" panose="020F0502020204030204"/>
              <a:ea typeface="+mn-ea"/>
              <a:cs typeface="+mn-cs"/>
            </a:rPr>
            <a:t>Obtaining a low quota for tobacco production upon entering the EU</a:t>
          </a:r>
          <a:r>
            <a:rPr lang="mk-MK" sz="1100" b="1" kern="1200">
              <a:solidFill>
                <a:sysClr val="windowText" lastClr="000000"/>
              </a:solidFill>
              <a:latin typeface="Calibri" panose="020F0502020204030204"/>
              <a:ea typeface="+mn-ea"/>
              <a:cs typeface="+mn-cs"/>
            </a:rPr>
            <a:t> </a:t>
          </a:r>
          <a:endParaRPr lang="en-US" sz="1100" b="1" kern="1200">
            <a:solidFill>
              <a:sysClr val="windowText" lastClr="000000"/>
            </a:solidFill>
            <a:latin typeface="Calibri" panose="020F0502020204030204"/>
            <a:ea typeface="+mn-ea"/>
            <a:cs typeface="+mn-cs"/>
          </a:endParaRPr>
        </a:p>
      </dsp:txBody>
      <dsp:txXfrm>
        <a:off x="2484537" y="153087"/>
        <a:ext cx="909722" cy="729838"/>
      </dsp:txXfrm>
    </dsp:sp>
    <dsp:sp modelId="{AF3DDE0B-E20C-4CE7-9EE2-B5D3A82B8C51}">
      <dsp:nvSpPr>
        <dsp:cNvPr id="0" name=""/>
        <dsp:cNvSpPr/>
      </dsp:nvSpPr>
      <dsp:spPr>
        <a:xfrm rot="18600000">
          <a:off x="3412737" y="1469512"/>
          <a:ext cx="296708" cy="280744"/>
        </a:xfrm>
        <a:prstGeom prst="rightArrow">
          <a:avLst>
            <a:gd name="adj1" fmla="val 60000"/>
            <a:gd name="adj2" fmla="val 50000"/>
          </a:avLst>
        </a:prstGeom>
        <a:solidFill>
          <a:srgbClr val="9BBB59">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a:off x="3427780" y="1557920"/>
        <a:ext cx="212485" cy="168446"/>
      </dsp:txXfrm>
    </dsp:sp>
    <dsp:sp modelId="{B47C8413-0111-4505-87F0-9F9A9220510F}">
      <dsp:nvSpPr>
        <dsp:cNvPr id="0" name=""/>
        <dsp:cNvSpPr/>
      </dsp:nvSpPr>
      <dsp:spPr>
        <a:xfrm>
          <a:off x="3397606" y="430721"/>
          <a:ext cx="1439764" cy="1032148"/>
        </a:xfrm>
        <a:prstGeom prst="ellipse">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Global restrictive tobacco policy</a:t>
          </a:r>
          <a:endParaRPr lang="en-US" sz="1100" b="1" kern="1200">
            <a:solidFill>
              <a:sysClr val="windowText" lastClr="000000"/>
            </a:solidFill>
            <a:latin typeface="Calibri" panose="020F0502020204030204"/>
            <a:ea typeface="+mn-ea"/>
            <a:cs typeface="+mn-cs"/>
          </a:endParaRPr>
        </a:p>
      </dsp:txBody>
      <dsp:txXfrm>
        <a:off x="3608455" y="581876"/>
        <a:ext cx="1018066" cy="729838"/>
      </dsp:txXfrm>
    </dsp:sp>
    <dsp:sp modelId="{12B474C8-B069-4320-93E1-C5269FCC2D2B}">
      <dsp:nvSpPr>
        <dsp:cNvPr id="0" name=""/>
        <dsp:cNvSpPr/>
      </dsp:nvSpPr>
      <dsp:spPr>
        <a:xfrm rot="21000000">
          <a:off x="3865904" y="2035306"/>
          <a:ext cx="133205" cy="280744"/>
        </a:xfrm>
        <a:prstGeom prst="rightArrow">
          <a:avLst>
            <a:gd name="adj1" fmla="val 60000"/>
            <a:gd name="adj2" fmla="val 50000"/>
          </a:avLst>
        </a:prstGeom>
        <a:solidFill>
          <a:srgbClr val="8064A2">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a:off x="3866208" y="2094925"/>
        <a:ext cx="93244" cy="168446"/>
      </dsp:txXfrm>
    </dsp:sp>
    <dsp:sp modelId="{3CFF206D-51A8-4716-AD45-FBB808F2D647}">
      <dsp:nvSpPr>
        <dsp:cNvPr id="0" name=""/>
        <dsp:cNvSpPr/>
      </dsp:nvSpPr>
      <dsp:spPr>
        <a:xfrm>
          <a:off x="4044293" y="1459218"/>
          <a:ext cx="1400089" cy="1146624"/>
        </a:xfrm>
        <a:prstGeom prst="ellipse">
          <a:avLst/>
        </a:prstGeom>
        <a:solidFill>
          <a:srgbClr val="8064A2">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Using outdated equipment</a:t>
          </a:r>
          <a:endParaRPr lang="en-US" sz="1200" b="1" kern="1200">
            <a:solidFill>
              <a:sysClr val="windowText" lastClr="000000"/>
            </a:solidFill>
            <a:latin typeface="Calibri" panose="020F0502020204030204"/>
            <a:ea typeface="+mn-ea"/>
            <a:cs typeface="+mn-cs"/>
          </a:endParaRPr>
        </a:p>
      </dsp:txBody>
      <dsp:txXfrm>
        <a:off x="4249331" y="1627137"/>
        <a:ext cx="990013" cy="810786"/>
      </dsp:txXfrm>
    </dsp:sp>
    <dsp:sp modelId="{2EE06FD0-36BE-4217-B505-E23E99D1C901}">
      <dsp:nvSpPr>
        <dsp:cNvPr id="0" name=""/>
        <dsp:cNvSpPr/>
      </dsp:nvSpPr>
      <dsp:spPr>
        <a:xfrm rot="1800000">
          <a:off x="3686372" y="2700197"/>
          <a:ext cx="202697" cy="280744"/>
        </a:xfrm>
        <a:prstGeom prst="rightArrow">
          <a:avLst>
            <a:gd name="adj1" fmla="val 60000"/>
            <a:gd name="adj2" fmla="val 50000"/>
          </a:avLst>
        </a:prstGeom>
        <a:solidFill>
          <a:srgbClr val="4BACC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a:off x="3690445" y="2741144"/>
        <a:ext cx="141888" cy="168446"/>
      </dsp:txXfrm>
    </dsp:sp>
    <dsp:sp modelId="{171B6CFF-D6B2-4E31-B7A7-94FB502639E2}">
      <dsp:nvSpPr>
        <dsp:cNvPr id="0" name=""/>
        <dsp:cNvSpPr/>
      </dsp:nvSpPr>
      <dsp:spPr>
        <a:xfrm>
          <a:off x="3790285" y="2751107"/>
          <a:ext cx="1472700" cy="1032148"/>
        </a:xfrm>
        <a:prstGeom prst="ellipse">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Aggressive campaign against smoking</a:t>
          </a:r>
          <a:endParaRPr lang="en-US" sz="1200" b="1" kern="1200">
            <a:solidFill>
              <a:sysClr val="windowText" lastClr="000000"/>
            </a:solidFill>
            <a:latin typeface="Calibri" panose="020F0502020204030204"/>
            <a:ea typeface="+mn-ea"/>
            <a:cs typeface="+mn-cs"/>
          </a:endParaRPr>
        </a:p>
      </dsp:txBody>
      <dsp:txXfrm>
        <a:off x="4005957" y="2902262"/>
        <a:ext cx="1041356" cy="729838"/>
      </dsp:txXfrm>
    </dsp:sp>
    <dsp:sp modelId="{46412F36-89B6-4AE2-9936-4DFD270FD20C}">
      <dsp:nvSpPr>
        <dsp:cNvPr id="0" name=""/>
        <dsp:cNvSpPr/>
      </dsp:nvSpPr>
      <dsp:spPr>
        <a:xfrm rot="4200000">
          <a:off x="3090053" y="3110202"/>
          <a:ext cx="353679" cy="280744"/>
        </a:xfrm>
        <a:prstGeom prst="rightArrow">
          <a:avLst>
            <a:gd name="adj1" fmla="val 60000"/>
            <a:gd name="adj2" fmla="val 50000"/>
          </a:avLst>
        </a:prstGeom>
        <a:solidFill>
          <a:srgbClr val="F7964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a:off x="3117762" y="3126779"/>
        <a:ext cx="269456" cy="168446"/>
      </dsp:txXfrm>
    </dsp:sp>
    <dsp:sp modelId="{C9334C2A-6EE8-4F38-B639-0217ABB239B0}">
      <dsp:nvSpPr>
        <dsp:cNvPr id="0" name=""/>
        <dsp:cNvSpPr/>
      </dsp:nvSpPr>
      <dsp:spPr>
        <a:xfrm>
          <a:off x="2842509" y="3556969"/>
          <a:ext cx="1447474" cy="1032148"/>
        </a:xfrm>
        <a:prstGeom prst="ellipse">
          <a:avLst/>
        </a:prstGeo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Globalization and monopolization of the tobacco market</a:t>
          </a:r>
          <a:endParaRPr lang="en-US" sz="1100" b="1" kern="1200">
            <a:solidFill>
              <a:sysClr val="windowText" lastClr="000000"/>
            </a:solidFill>
            <a:latin typeface="Calibri" panose="020F0502020204030204"/>
            <a:ea typeface="+mn-ea"/>
            <a:cs typeface="+mn-cs"/>
          </a:endParaRPr>
        </a:p>
      </dsp:txBody>
      <dsp:txXfrm>
        <a:off x="3054487" y="3708124"/>
        <a:ext cx="1023518" cy="729838"/>
      </dsp:txXfrm>
    </dsp:sp>
    <dsp:sp modelId="{3D5EBFE1-7439-4C2A-9DAA-AA25D66B7DF2}">
      <dsp:nvSpPr>
        <dsp:cNvPr id="0" name=""/>
        <dsp:cNvSpPr/>
      </dsp:nvSpPr>
      <dsp:spPr>
        <a:xfrm rot="6600000">
          <a:off x="2433836" y="3111500"/>
          <a:ext cx="355188" cy="280744"/>
        </a:xfrm>
        <a:prstGeom prst="rightArrow">
          <a:avLst>
            <a:gd name="adj1" fmla="val 60000"/>
            <a:gd name="adj2" fmla="val 50000"/>
          </a:avLst>
        </a:prstGeom>
        <a:solidFill>
          <a:srgbClr val="C0504D">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rot="10800000">
        <a:off x="2490350" y="3128077"/>
        <a:ext cx="270965" cy="168446"/>
      </dsp:txXfrm>
    </dsp:sp>
    <dsp:sp modelId="{EC1FDC7C-DEC7-48FE-BF33-2D37DB4C40EF}">
      <dsp:nvSpPr>
        <dsp:cNvPr id="0" name=""/>
        <dsp:cNvSpPr/>
      </dsp:nvSpPr>
      <dsp:spPr>
        <a:xfrm>
          <a:off x="1643778" y="3556969"/>
          <a:ext cx="1337540" cy="1032148"/>
        </a:xfrm>
        <a:prstGeom prst="ellipse">
          <a:avLst/>
        </a:prstGeom>
        <a:solidFill>
          <a:srgbClr val="C0504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Increasing participation of developing countries in the world tobacco market</a:t>
          </a:r>
          <a:endParaRPr lang="en-US" sz="1100" b="1" kern="1200">
            <a:solidFill>
              <a:sysClr val="windowText" lastClr="000000"/>
            </a:solidFill>
            <a:latin typeface="Calibri" panose="020F0502020204030204"/>
            <a:ea typeface="+mn-ea"/>
            <a:cs typeface="+mn-cs"/>
          </a:endParaRPr>
        </a:p>
      </dsp:txBody>
      <dsp:txXfrm>
        <a:off x="1839656" y="3708124"/>
        <a:ext cx="945784" cy="729838"/>
      </dsp:txXfrm>
    </dsp:sp>
    <dsp:sp modelId="{E88E5D72-68BB-460E-BC9D-92399F71DA7D}">
      <dsp:nvSpPr>
        <dsp:cNvPr id="0" name=""/>
        <dsp:cNvSpPr/>
      </dsp:nvSpPr>
      <dsp:spPr>
        <a:xfrm rot="9000000">
          <a:off x="1972201" y="2706401"/>
          <a:ext cx="216256" cy="280744"/>
        </a:xfrm>
        <a:prstGeom prst="rightArrow">
          <a:avLst>
            <a:gd name="adj1" fmla="val 60000"/>
            <a:gd name="adj2" fmla="val 50000"/>
          </a:avLst>
        </a:prstGeom>
        <a:solidFill>
          <a:srgbClr val="9BBB59">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rot="10800000">
        <a:off x="2032732" y="2746331"/>
        <a:ext cx="151379" cy="168446"/>
      </dsp:txXfrm>
    </dsp:sp>
    <dsp:sp modelId="{BB871245-C352-4DE2-99D5-E66BDF5A5E58}">
      <dsp:nvSpPr>
        <dsp:cNvPr id="0" name=""/>
        <dsp:cNvSpPr/>
      </dsp:nvSpPr>
      <dsp:spPr>
        <a:xfrm>
          <a:off x="662185" y="2751107"/>
          <a:ext cx="1379951" cy="1032148"/>
        </a:xfrm>
        <a:prstGeom prst="ellipse">
          <a:avLst/>
        </a:prstGeom>
        <a:solidFill>
          <a:srgbClr val="9BBB59">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buFont typeface="Courier New" panose="02070309020205020404" pitchFamily="49" charset="0"/>
            <a:buNone/>
          </a:pPr>
          <a:r>
            <a:rPr lang="en-GB" sz="1200" b="1" kern="1200">
              <a:solidFill>
                <a:sysClr val="windowText" lastClr="000000"/>
              </a:solidFill>
              <a:latin typeface="Calibri" panose="020F0502020204030204"/>
              <a:ea typeface="+mn-ea"/>
              <a:cs typeface="+mn-cs"/>
            </a:rPr>
            <a:t>Fall in the price of tobacco at the world level</a:t>
          </a:r>
          <a:endParaRPr lang="en-US" sz="1200" b="1" kern="1200">
            <a:solidFill>
              <a:sysClr val="windowText" lastClr="000000"/>
            </a:solidFill>
            <a:latin typeface="Calibri" panose="020F0502020204030204"/>
            <a:ea typeface="+mn-ea"/>
            <a:cs typeface="+mn-cs"/>
          </a:endParaRPr>
        </a:p>
      </dsp:txBody>
      <dsp:txXfrm>
        <a:off x="864274" y="2902262"/>
        <a:ext cx="975773" cy="729838"/>
      </dsp:txXfrm>
    </dsp:sp>
    <dsp:sp modelId="{5CC98B61-B957-485A-ACE8-3E39C1B58C76}">
      <dsp:nvSpPr>
        <dsp:cNvPr id="0" name=""/>
        <dsp:cNvSpPr/>
      </dsp:nvSpPr>
      <dsp:spPr>
        <a:xfrm rot="11400000">
          <a:off x="1851794" y="2032142"/>
          <a:ext cx="153111" cy="280744"/>
        </a:xfrm>
        <a:prstGeom prst="rightArrow">
          <a:avLst>
            <a:gd name="adj1" fmla="val 60000"/>
            <a:gd name="adj2" fmla="val 50000"/>
          </a:avLst>
        </a:prstGeom>
        <a:solidFill>
          <a:srgbClr val="4BACC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rot="10800000">
        <a:off x="1897378" y="2092279"/>
        <a:ext cx="107178" cy="168446"/>
      </dsp:txXfrm>
    </dsp:sp>
    <dsp:sp modelId="{CAE2D54C-6CED-4BB7-8787-349298EB5EDB}">
      <dsp:nvSpPr>
        <dsp:cNvPr id="0" name=""/>
        <dsp:cNvSpPr/>
      </dsp:nvSpPr>
      <dsp:spPr>
        <a:xfrm>
          <a:off x="470642" y="1516456"/>
          <a:ext cx="1327632" cy="1032148"/>
        </a:xfrm>
        <a:prstGeom prst="ellipse">
          <a:avLst/>
        </a:prstGeom>
        <a:solidFill>
          <a:srgbClr val="4BACC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The reduction of the participation of oriental tobaccos in modern blend cigarettes</a:t>
          </a:r>
          <a:endParaRPr lang="en-US" sz="1100" b="1" kern="1200">
            <a:solidFill>
              <a:sysClr val="windowText" lastClr="000000"/>
            </a:solidFill>
            <a:latin typeface="Calibri" panose="020F0502020204030204"/>
            <a:ea typeface="+mn-ea"/>
            <a:cs typeface="+mn-cs"/>
          </a:endParaRPr>
        </a:p>
      </dsp:txBody>
      <dsp:txXfrm>
        <a:off x="665069" y="1667611"/>
        <a:ext cx="938778" cy="729838"/>
      </dsp:txXfrm>
    </dsp:sp>
    <dsp:sp modelId="{5A730395-4FCA-498B-B398-42E1CBE0D04B}">
      <dsp:nvSpPr>
        <dsp:cNvPr id="0" name=""/>
        <dsp:cNvSpPr/>
      </dsp:nvSpPr>
      <dsp:spPr>
        <a:xfrm rot="13800000">
          <a:off x="2163658" y="1465845"/>
          <a:ext cx="301938" cy="280744"/>
        </a:xfrm>
        <a:prstGeom prst="rightArrow">
          <a:avLst>
            <a:gd name="adj1" fmla="val 60000"/>
            <a:gd name="adj2" fmla="val 50000"/>
          </a:avLst>
        </a:prstGeom>
        <a:solidFill>
          <a:srgbClr val="F79646">
            <a:hueOff val="0"/>
            <a:satOff val="0"/>
            <a:lumOff val="0"/>
            <a:alphaOff val="0"/>
          </a:srgb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a:ea typeface="+mn-ea"/>
            <a:cs typeface="+mn-cs"/>
          </a:endParaRPr>
        </a:p>
      </dsp:txBody>
      <dsp:txXfrm rot="10800000">
        <a:off x="2232838" y="1554253"/>
        <a:ext cx="217715" cy="168446"/>
      </dsp:txXfrm>
    </dsp:sp>
    <dsp:sp modelId="{4D46BBD1-A3D5-49E7-8C24-814DA9477798}">
      <dsp:nvSpPr>
        <dsp:cNvPr id="0" name=""/>
        <dsp:cNvSpPr/>
      </dsp:nvSpPr>
      <dsp:spPr>
        <a:xfrm>
          <a:off x="1084713" y="430721"/>
          <a:ext cx="1353188" cy="1032148"/>
        </a:xfrm>
        <a:prstGeom prst="ellipse">
          <a:avLst/>
        </a:prstGeom>
        <a:solidFill>
          <a:srgbClr val="F79646">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buFont typeface="Courier New" panose="02070309020205020404" pitchFamily="49" charset="0"/>
            <a:buNone/>
          </a:pPr>
          <a:r>
            <a:rPr lang="en-GB" sz="1100" b="1" kern="1200">
              <a:solidFill>
                <a:sysClr val="windowText" lastClr="000000"/>
              </a:solidFill>
              <a:latin typeface="Calibri" panose="020F0502020204030204"/>
              <a:ea typeface="+mn-ea"/>
              <a:cs typeface="+mn-cs"/>
            </a:rPr>
            <a:t>Outflow of labor outside the country</a:t>
          </a:r>
          <a:endParaRPr lang="en-US" sz="1100" b="1" kern="1200">
            <a:solidFill>
              <a:sysClr val="windowText" lastClr="000000"/>
            </a:solidFill>
            <a:latin typeface="Calibri" panose="020F0502020204030204"/>
            <a:ea typeface="+mn-ea"/>
            <a:cs typeface="+mn-cs"/>
          </a:endParaRPr>
        </a:p>
      </dsp:txBody>
      <dsp:txXfrm>
        <a:off x="1282883" y="581876"/>
        <a:ext cx="956848" cy="7298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B096C-30D2-4B24-A974-4D853AB9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1</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Деловна комуникација                                    Милена Цветкова</vt:lpstr>
    </vt:vector>
  </TitlesOfParts>
  <Company>xp</Company>
  <LinksUpToDate>false</LinksUpToDate>
  <CharactersWithSpaces>19421</CharactersWithSpaces>
  <SharedDoc>false</SharedDoc>
  <HLinks>
    <vt:vector size="390" baseType="variant">
      <vt:variant>
        <vt:i4>5636178</vt:i4>
      </vt:variant>
      <vt:variant>
        <vt:i4>63</vt:i4>
      </vt:variant>
      <vt:variant>
        <vt:i4>0</vt:i4>
      </vt:variant>
      <vt:variant>
        <vt:i4>5</vt:i4>
      </vt:variant>
      <vt:variant>
        <vt:lpwstr>http://www.toyota.com.mk/</vt:lpwstr>
      </vt:variant>
      <vt:variant>
        <vt:lpwstr/>
      </vt:variant>
      <vt:variant>
        <vt:i4>1114120</vt:i4>
      </vt:variant>
      <vt:variant>
        <vt:i4>60</vt:i4>
      </vt:variant>
      <vt:variant>
        <vt:i4>0</vt:i4>
      </vt:variant>
      <vt:variant>
        <vt:i4>5</vt:i4>
      </vt:variant>
      <vt:variant>
        <vt:lpwstr>http://www.somboled.rs/sr</vt:lpwstr>
      </vt:variant>
      <vt:variant>
        <vt:lpwstr/>
      </vt:variant>
      <vt:variant>
        <vt:i4>7536697</vt:i4>
      </vt:variant>
      <vt:variant>
        <vt:i4>57</vt:i4>
      </vt:variant>
      <vt:variant>
        <vt:i4>0</vt:i4>
      </vt:variant>
      <vt:variant>
        <vt:i4>5</vt:i4>
      </vt:variant>
      <vt:variant>
        <vt:lpwstr>http://www.peugeot.com.mk/</vt:lpwstr>
      </vt:variant>
      <vt:variant>
        <vt:lpwstr/>
      </vt:variant>
      <vt:variant>
        <vt:i4>1245271</vt:i4>
      </vt:variant>
      <vt:variant>
        <vt:i4>54</vt:i4>
      </vt:variant>
      <vt:variant>
        <vt:i4>0</vt:i4>
      </vt:variant>
      <vt:variant>
        <vt:i4>5</vt:i4>
      </vt:variant>
      <vt:variant>
        <vt:lpwstr>http://www.laguna.rs/</vt:lpwstr>
      </vt:variant>
      <vt:variant>
        <vt:lpwstr/>
      </vt:variant>
      <vt:variant>
        <vt:i4>4915287</vt:i4>
      </vt:variant>
      <vt:variant>
        <vt:i4>51</vt:i4>
      </vt:variant>
      <vt:variant>
        <vt:i4>0</vt:i4>
      </vt:variant>
      <vt:variant>
        <vt:i4>5</vt:i4>
      </vt:variant>
      <vt:variant>
        <vt:lpwstr>http://www.goodreads.com/author/quotes/12008.Peter_F_Drucker</vt:lpwstr>
      </vt:variant>
      <vt:variant>
        <vt:lpwstr/>
      </vt:variant>
      <vt:variant>
        <vt:i4>3604582</vt:i4>
      </vt:variant>
      <vt:variant>
        <vt:i4>48</vt:i4>
      </vt:variant>
      <vt:variant>
        <vt:i4>0</vt:i4>
      </vt:variant>
      <vt:variant>
        <vt:i4>5</vt:i4>
      </vt:variant>
      <vt:variant>
        <vt:lpwstr>http://www.famouslogos.net/</vt:lpwstr>
      </vt:variant>
      <vt:variant>
        <vt:lpwstr/>
      </vt:variant>
      <vt:variant>
        <vt:i4>2752551</vt:i4>
      </vt:variant>
      <vt:variant>
        <vt:i4>45</vt:i4>
      </vt:variant>
      <vt:variant>
        <vt:i4>0</vt:i4>
      </vt:variant>
      <vt:variant>
        <vt:i4>5</vt:i4>
      </vt:variant>
      <vt:variant>
        <vt:lpwstr>http://www.amazon.com/</vt:lpwstr>
      </vt:variant>
      <vt:variant>
        <vt:lpwstr/>
      </vt:variant>
      <vt:variant>
        <vt:i4>1179663</vt:i4>
      </vt:variant>
      <vt:variant>
        <vt:i4>42</vt:i4>
      </vt:variant>
      <vt:variant>
        <vt:i4>0</vt:i4>
      </vt:variant>
      <vt:variant>
        <vt:i4>5</vt:i4>
      </vt:variant>
      <vt:variant>
        <vt:lpwstr>http://sakamknigi.mk/</vt:lpwstr>
      </vt:variant>
      <vt:variant>
        <vt:lpwstr/>
      </vt:variant>
      <vt:variant>
        <vt:i4>2359394</vt:i4>
      </vt:variant>
      <vt:variant>
        <vt:i4>39</vt:i4>
      </vt:variant>
      <vt:variant>
        <vt:i4>0</vt:i4>
      </vt:variant>
      <vt:variant>
        <vt:i4>5</vt:i4>
      </vt:variant>
      <vt:variant>
        <vt:lpwstr>http://mpra.ub.uni-muenchen.de/6732/1/</vt:lpwstr>
      </vt:variant>
      <vt:variant>
        <vt:lpwstr/>
      </vt:variant>
      <vt:variant>
        <vt:i4>6815867</vt:i4>
      </vt:variant>
      <vt:variant>
        <vt:i4>36</vt:i4>
      </vt:variant>
      <vt:variant>
        <vt:i4>0</vt:i4>
      </vt:variant>
      <vt:variant>
        <vt:i4>5</vt:i4>
      </vt:variant>
      <vt:variant>
        <vt:lpwstr>http://people.oregonstate.edu/</vt:lpwstr>
      </vt:variant>
      <vt:variant>
        <vt:lpwstr/>
      </vt:variant>
      <vt:variant>
        <vt:i4>4128878</vt:i4>
      </vt:variant>
      <vt:variant>
        <vt:i4>33</vt:i4>
      </vt:variant>
      <vt:variant>
        <vt:i4>0</vt:i4>
      </vt:variant>
      <vt:variant>
        <vt:i4>5</vt:i4>
      </vt:variant>
      <vt:variant>
        <vt:lpwstr>http://www.logocritiques.com/resources/color_psychology_in_logo_design/</vt:lpwstr>
      </vt:variant>
      <vt:variant>
        <vt:lpwstr/>
      </vt:variant>
      <vt:variant>
        <vt:i4>2162810</vt:i4>
      </vt:variant>
      <vt:variant>
        <vt:i4>30</vt:i4>
      </vt:variant>
      <vt:variant>
        <vt:i4>0</vt:i4>
      </vt:variant>
      <vt:variant>
        <vt:i4>5</vt:i4>
      </vt:variant>
      <vt:variant>
        <vt:lpwstr>http://www.answers.com/</vt:lpwstr>
      </vt:variant>
      <vt:variant>
        <vt:lpwstr/>
      </vt:variant>
      <vt:variant>
        <vt:i4>3670060</vt:i4>
      </vt:variant>
      <vt:variant>
        <vt:i4>27</vt:i4>
      </vt:variant>
      <vt:variant>
        <vt:i4>0</vt:i4>
      </vt:variant>
      <vt:variant>
        <vt:i4>5</vt:i4>
      </vt:variant>
      <vt:variant>
        <vt:lpwstr>http://www.flatworldknowledge.com/</vt:lpwstr>
      </vt:variant>
      <vt:variant>
        <vt:lpwstr/>
      </vt:variant>
      <vt:variant>
        <vt:i4>7077948</vt:i4>
      </vt:variant>
      <vt:variant>
        <vt:i4>24</vt:i4>
      </vt:variant>
      <vt:variant>
        <vt:i4>0</vt:i4>
      </vt:variant>
      <vt:variant>
        <vt:i4>5</vt:i4>
      </vt:variant>
      <vt:variant>
        <vt:lpwstr>http://blog.britishcouncil.org/</vt:lpwstr>
      </vt:variant>
      <vt:variant>
        <vt:lpwstr/>
      </vt:variant>
      <vt:variant>
        <vt:i4>6815859</vt:i4>
      </vt:variant>
      <vt:variant>
        <vt:i4>21</vt:i4>
      </vt:variant>
      <vt:variant>
        <vt:i4>0</vt:i4>
      </vt:variant>
      <vt:variant>
        <vt:i4>5</vt:i4>
      </vt:variant>
      <vt:variant>
        <vt:lpwstr>http://anthro.palomar.edu/</vt:lpwstr>
      </vt:variant>
      <vt:variant>
        <vt:lpwstr/>
      </vt:variant>
      <vt:variant>
        <vt:i4>3801144</vt:i4>
      </vt:variant>
      <vt:variant>
        <vt:i4>18</vt:i4>
      </vt:variant>
      <vt:variant>
        <vt:i4>0</vt:i4>
      </vt:variant>
      <vt:variant>
        <vt:i4>5</vt:i4>
      </vt:variant>
      <vt:variant>
        <vt:lpwstr>http://www.eurekalert.org/</vt:lpwstr>
      </vt:variant>
      <vt:variant>
        <vt:lpwstr/>
      </vt:variant>
      <vt:variant>
        <vt:i4>2359353</vt:i4>
      </vt:variant>
      <vt:variant>
        <vt:i4>15</vt:i4>
      </vt:variant>
      <vt:variant>
        <vt:i4>0</vt:i4>
      </vt:variant>
      <vt:variant>
        <vt:i4>5</vt:i4>
      </vt:variant>
      <vt:variant>
        <vt:lpwstr>http://www.multiculturaladvantage.com/</vt:lpwstr>
      </vt:variant>
      <vt:variant>
        <vt:lpwstr/>
      </vt:variant>
      <vt:variant>
        <vt:i4>917582</vt:i4>
      </vt:variant>
      <vt:variant>
        <vt:i4>12</vt:i4>
      </vt:variant>
      <vt:variant>
        <vt:i4>0</vt:i4>
      </vt:variant>
      <vt:variant>
        <vt:i4>5</vt:i4>
      </vt:variant>
      <vt:variant>
        <vt:lpwstr>http://www.rhdcc-hrsdc.gc.ca/</vt:lpwstr>
      </vt:variant>
      <vt:variant>
        <vt:lpwstr/>
      </vt:variant>
      <vt:variant>
        <vt:i4>2621541</vt:i4>
      </vt:variant>
      <vt:variant>
        <vt:i4>9</vt:i4>
      </vt:variant>
      <vt:variant>
        <vt:i4>0</vt:i4>
      </vt:variant>
      <vt:variant>
        <vt:i4>5</vt:i4>
      </vt:variant>
      <vt:variant>
        <vt:lpwstr>http://www.cracked.com/</vt:lpwstr>
      </vt:variant>
      <vt:variant>
        <vt:lpwstr/>
      </vt:variant>
      <vt:variant>
        <vt:i4>327692</vt:i4>
      </vt:variant>
      <vt:variant>
        <vt:i4>6</vt:i4>
      </vt:variant>
      <vt:variant>
        <vt:i4>0</vt:i4>
      </vt:variant>
      <vt:variant>
        <vt:i4>5</vt:i4>
      </vt:variant>
      <vt:variant>
        <vt:lpwstr>http://www.efdergi.hacettepe.edu.tr/</vt:lpwstr>
      </vt:variant>
      <vt:variant>
        <vt:lpwstr/>
      </vt:variant>
      <vt:variant>
        <vt:i4>7077948</vt:i4>
      </vt:variant>
      <vt:variant>
        <vt:i4>3</vt:i4>
      </vt:variant>
      <vt:variant>
        <vt:i4>0</vt:i4>
      </vt:variant>
      <vt:variant>
        <vt:i4>5</vt:i4>
      </vt:variant>
      <vt:variant>
        <vt:lpwstr>http://blog.britishcouncil.org/</vt:lpwstr>
      </vt:variant>
      <vt:variant>
        <vt:lpwstr/>
      </vt:variant>
      <vt:variant>
        <vt:i4>3801144</vt:i4>
      </vt:variant>
      <vt:variant>
        <vt:i4>129</vt:i4>
      </vt:variant>
      <vt:variant>
        <vt:i4>0</vt:i4>
      </vt:variant>
      <vt:variant>
        <vt:i4>5</vt:i4>
      </vt:variant>
      <vt:variant>
        <vt:lpwstr>http://www.eurekalert.org/</vt:lpwstr>
      </vt:variant>
      <vt:variant>
        <vt:lpwstr/>
      </vt:variant>
      <vt:variant>
        <vt:i4>3801144</vt:i4>
      </vt:variant>
      <vt:variant>
        <vt:i4>126</vt:i4>
      </vt:variant>
      <vt:variant>
        <vt:i4>0</vt:i4>
      </vt:variant>
      <vt:variant>
        <vt:i4>5</vt:i4>
      </vt:variant>
      <vt:variant>
        <vt:lpwstr>http://www.eurekalert.org/</vt:lpwstr>
      </vt:variant>
      <vt:variant>
        <vt:lpwstr/>
      </vt:variant>
      <vt:variant>
        <vt:i4>2621541</vt:i4>
      </vt:variant>
      <vt:variant>
        <vt:i4>123</vt:i4>
      </vt:variant>
      <vt:variant>
        <vt:i4>0</vt:i4>
      </vt:variant>
      <vt:variant>
        <vt:i4>5</vt:i4>
      </vt:variant>
      <vt:variant>
        <vt:lpwstr>http://www.cracked.com/</vt:lpwstr>
      </vt:variant>
      <vt:variant>
        <vt:lpwstr/>
      </vt:variant>
      <vt:variant>
        <vt:i4>2621541</vt:i4>
      </vt:variant>
      <vt:variant>
        <vt:i4>120</vt:i4>
      </vt:variant>
      <vt:variant>
        <vt:i4>0</vt:i4>
      </vt:variant>
      <vt:variant>
        <vt:i4>5</vt:i4>
      </vt:variant>
      <vt:variant>
        <vt:lpwstr>http://www.cracked.com/</vt:lpwstr>
      </vt:variant>
      <vt:variant>
        <vt:lpwstr/>
      </vt:variant>
      <vt:variant>
        <vt:i4>4849682</vt:i4>
      </vt:variant>
      <vt:variant>
        <vt:i4>117</vt:i4>
      </vt:variant>
      <vt:variant>
        <vt:i4>0</vt:i4>
      </vt:variant>
      <vt:variant>
        <vt:i4>5</vt:i4>
      </vt:variant>
      <vt:variant>
        <vt:lpwstr>http://www.marin.edu/</vt:lpwstr>
      </vt:variant>
      <vt:variant>
        <vt:lpwstr/>
      </vt:variant>
      <vt:variant>
        <vt:i4>4849682</vt:i4>
      </vt:variant>
      <vt:variant>
        <vt:i4>114</vt:i4>
      </vt:variant>
      <vt:variant>
        <vt:i4>0</vt:i4>
      </vt:variant>
      <vt:variant>
        <vt:i4>5</vt:i4>
      </vt:variant>
      <vt:variant>
        <vt:lpwstr>http://www.marin.edu/</vt:lpwstr>
      </vt:variant>
      <vt:variant>
        <vt:lpwstr/>
      </vt:variant>
      <vt:variant>
        <vt:i4>4849682</vt:i4>
      </vt:variant>
      <vt:variant>
        <vt:i4>111</vt:i4>
      </vt:variant>
      <vt:variant>
        <vt:i4>0</vt:i4>
      </vt:variant>
      <vt:variant>
        <vt:i4>5</vt:i4>
      </vt:variant>
      <vt:variant>
        <vt:lpwstr>http://www.marin.edu/</vt:lpwstr>
      </vt:variant>
      <vt:variant>
        <vt:lpwstr/>
      </vt:variant>
      <vt:variant>
        <vt:i4>7077948</vt:i4>
      </vt:variant>
      <vt:variant>
        <vt:i4>108</vt:i4>
      </vt:variant>
      <vt:variant>
        <vt:i4>0</vt:i4>
      </vt:variant>
      <vt:variant>
        <vt:i4>5</vt:i4>
      </vt:variant>
      <vt:variant>
        <vt:lpwstr>http://blog.britishcouncil.org/</vt:lpwstr>
      </vt:variant>
      <vt:variant>
        <vt:lpwstr/>
      </vt:variant>
      <vt:variant>
        <vt:i4>7077948</vt:i4>
      </vt:variant>
      <vt:variant>
        <vt:i4>105</vt:i4>
      </vt:variant>
      <vt:variant>
        <vt:i4>0</vt:i4>
      </vt:variant>
      <vt:variant>
        <vt:i4>5</vt:i4>
      </vt:variant>
      <vt:variant>
        <vt:lpwstr>http://blog.britishcouncil.org/</vt:lpwstr>
      </vt:variant>
      <vt:variant>
        <vt:lpwstr/>
      </vt:variant>
      <vt:variant>
        <vt:i4>7077948</vt:i4>
      </vt:variant>
      <vt:variant>
        <vt:i4>102</vt:i4>
      </vt:variant>
      <vt:variant>
        <vt:i4>0</vt:i4>
      </vt:variant>
      <vt:variant>
        <vt:i4>5</vt:i4>
      </vt:variant>
      <vt:variant>
        <vt:lpwstr>http://blog.britishcouncil.org/</vt:lpwstr>
      </vt:variant>
      <vt:variant>
        <vt:lpwstr/>
      </vt:variant>
      <vt:variant>
        <vt:i4>4915203</vt:i4>
      </vt:variant>
      <vt:variant>
        <vt:i4>99</vt:i4>
      </vt:variant>
      <vt:variant>
        <vt:i4>0</vt:i4>
      </vt:variant>
      <vt:variant>
        <vt:i4>5</vt:i4>
      </vt:variant>
      <vt:variant>
        <vt:lpwstr>http://www.logocritiques.com/</vt:lpwstr>
      </vt:variant>
      <vt:variant>
        <vt:lpwstr/>
      </vt:variant>
      <vt:variant>
        <vt:i4>2162809</vt:i4>
      </vt:variant>
      <vt:variant>
        <vt:i4>96</vt:i4>
      </vt:variant>
      <vt:variant>
        <vt:i4>0</vt:i4>
      </vt:variant>
      <vt:variant>
        <vt:i4>5</vt:i4>
      </vt:variant>
      <vt:variant>
        <vt:lpwstr>http://mpra.ub.uni-muenchen.de/</vt:lpwstr>
      </vt:variant>
      <vt:variant>
        <vt:lpwstr/>
      </vt:variant>
      <vt:variant>
        <vt:i4>4915203</vt:i4>
      </vt:variant>
      <vt:variant>
        <vt:i4>93</vt:i4>
      </vt:variant>
      <vt:variant>
        <vt:i4>0</vt:i4>
      </vt:variant>
      <vt:variant>
        <vt:i4>5</vt:i4>
      </vt:variant>
      <vt:variant>
        <vt:lpwstr>http://www.logocritiques.com/</vt:lpwstr>
      </vt:variant>
      <vt:variant>
        <vt:lpwstr/>
      </vt:variant>
      <vt:variant>
        <vt:i4>2162809</vt:i4>
      </vt:variant>
      <vt:variant>
        <vt:i4>90</vt:i4>
      </vt:variant>
      <vt:variant>
        <vt:i4>0</vt:i4>
      </vt:variant>
      <vt:variant>
        <vt:i4>5</vt:i4>
      </vt:variant>
      <vt:variant>
        <vt:lpwstr>http://mpra.ub.uni-muenchen.de/</vt:lpwstr>
      </vt:variant>
      <vt:variant>
        <vt:lpwstr/>
      </vt:variant>
      <vt:variant>
        <vt:i4>4915203</vt:i4>
      </vt:variant>
      <vt:variant>
        <vt:i4>87</vt:i4>
      </vt:variant>
      <vt:variant>
        <vt:i4>0</vt:i4>
      </vt:variant>
      <vt:variant>
        <vt:i4>5</vt:i4>
      </vt:variant>
      <vt:variant>
        <vt:lpwstr>http://www.logocritiques.com/</vt:lpwstr>
      </vt:variant>
      <vt:variant>
        <vt:lpwstr/>
      </vt:variant>
      <vt:variant>
        <vt:i4>2162809</vt:i4>
      </vt:variant>
      <vt:variant>
        <vt:i4>84</vt:i4>
      </vt:variant>
      <vt:variant>
        <vt:i4>0</vt:i4>
      </vt:variant>
      <vt:variant>
        <vt:i4>5</vt:i4>
      </vt:variant>
      <vt:variant>
        <vt:lpwstr>http://mpra.ub.uni-muenchen.de/</vt:lpwstr>
      </vt:variant>
      <vt:variant>
        <vt:lpwstr/>
      </vt:variant>
      <vt:variant>
        <vt:i4>4915203</vt:i4>
      </vt:variant>
      <vt:variant>
        <vt:i4>81</vt:i4>
      </vt:variant>
      <vt:variant>
        <vt:i4>0</vt:i4>
      </vt:variant>
      <vt:variant>
        <vt:i4>5</vt:i4>
      </vt:variant>
      <vt:variant>
        <vt:lpwstr>http://www.logocritiques.com/</vt:lpwstr>
      </vt:variant>
      <vt:variant>
        <vt:lpwstr/>
      </vt:variant>
      <vt:variant>
        <vt:i4>2162809</vt:i4>
      </vt:variant>
      <vt:variant>
        <vt:i4>78</vt:i4>
      </vt:variant>
      <vt:variant>
        <vt:i4>0</vt:i4>
      </vt:variant>
      <vt:variant>
        <vt:i4>5</vt:i4>
      </vt:variant>
      <vt:variant>
        <vt:lpwstr>http://mpra.ub.uni-muenchen.de/</vt:lpwstr>
      </vt:variant>
      <vt:variant>
        <vt:lpwstr/>
      </vt:variant>
      <vt:variant>
        <vt:i4>4915203</vt:i4>
      </vt:variant>
      <vt:variant>
        <vt:i4>75</vt:i4>
      </vt:variant>
      <vt:variant>
        <vt:i4>0</vt:i4>
      </vt:variant>
      <vt:variant>
        <vt:i4>5</vt:i4>
      </vt:variant>
      <vt:variant>
        <vt:lpwstr>http://www.logocritiques.com/</vt:lpwstr>
      </vt:variant>
      <vt:variant>
        <vt:lpwstr/>
      </vt:variant>
      <vt:variant>
        <vt:i4>2162809</vt:i4>
      </vt:variant>
      <vt:variant>
        <vt:i4>72</vt:i4>
      </vt:variant>
      <vt:variant>
        <vt:i4>0</vt:i4>
      </vt:variant>
      <vt:variant>
        <vt:i4>5</vt:i4>
      </vt:variant>
      <vt:variant>
        <vt:lpwstr>http://mpra.ub.uni-muenchen.de/</vt:lpwstr>
      </vt:variant>
      <vt:variant>
        <vt:lpwstr/>
      </vt:variant>
      <vt:variant>
        <vt:i4>2162809</vt:i4>
      </vt:variant>
      <vt:variant>
        <vt:i4>69</vt:i4>
      </vt:variant>
      <vt:variant>
        <vt:i4>0</vt:i4>
      </vt:variant>
      <vt:variant>
        <vt:i4>5</vt:i4>
      </vt:variant>
      <vt:variant>
        <vt:lpwstr>http://mpra.ub.uni-muenchen.de/</vt:lpwstr>
      </vt:variant>
      <vt:variant>
        <vt:lpwstr/>
      </vt:variant>
      <vt:variant>
        <vt:i4>6029331</vt:i4>
      </vt:variant>
      <vt:variant>
        <vt:i4>66</vt:i4>
      </vt:variant>
      <vt:variant>
        <vt:i4>0</vt:i4>
      </vt:variant>
      <vt:variant>
        <vt:i4>5</vt:i4>
      </vt:variant>
      <vt:variant>
        <vt:lpwstr>http://www.famouslogos.net/starbucks-logo</vt:lpwstr>
      </vt:variant>
      <vt:variant>
        <vt:lpwstr/>
      </vt:variant>
      <vt:variant>
        <vt:i4>2228271</vt:i4>
      </vt:variant>
      <vt:variant>
        <vt:i4>63</vt:i4>
      </vt:variant>
      <vt:variant>
        <vt:i4>0</vt:i4>
      </vt:variant>
      <vt:variant>
        <vt:i4>5</vt:i4>
      </vt:variant>
      <vt:variant>
        <vt:lpwstr>http://www.famouslogos.net/holiday-inn-logo</vt:lpwstr>
      </vt:variant>
      <vt:variant>
        <vt:lpwstr/>
      </vt:variant>
      <vt:variant>
        <vt:i4>4915203</vt:i4>
      </vt:variant>
      <vt:variant>
        <vt:i4>60</vt:i4>
      </vt:variant>
      <vt:variant>
        <vt:i4>0</vt:i4>
      </vt:variant>
      <vt:variant>
        <vt:i4>5</vt:i4>
      </vt:variant>
      <vt:variant>
        <vt:lpwstr>http://www.logocritiques.com/</vt:lpwstr>
      </vt:variant>
      <vt:variant>
        <vt:lpwstr/>
      </vt:variant>
      <vt:variant>
        <vt:i4>2162809</vt:i4>
      </vt:variant>
      <vt:variant>
        <vt:i4>57</vt:i4>
      </vt:variant>
      <vt:variant>
        <vt:i4>0</vt:i4>
      </vt:variant>
      <vt:variant>
        <vt:i4>5</vt:i4>
      </vt:variant>
      <vt:variant>
        <vt:lpwstr>http://mpra.ub.uni-muenchen.de/</vt:lpwstr>
      </vt:variant>
      <vt:variant>
        <vt:lpwstr/>
      </vt:variant>
      <vt:variant>
        <vt:i4>4915203</vt:i4>
      </vt:variant>
      <vt:variant>
        <vt:i4>54</vt:i4>
      </vt:variant>
      <vt:variant>
        <vt:i4>0</vt:i4>
      </vt:variant>
      <vt:variant>
        <vt:i4>5</vt:i4>
      </vt:variant>
      <vt:variant>
        <vt:lpwstr>http://www.logocritiques.com/</vt:lpwstr>
      </vt:variant>
      <vt:variant>
        <vt:lpwstr/>
      </vt:variant>
      <vt:variant>
        <vt:i4>2162809</vt:i4>
      </vt:variant>
      <vt:variant>
        <vt:i4>51</vt:i4>
      </vt:variant>
      <vt:variant>
        <vt:i4>0</vt:i4>
      </vt:variant>
      <vt:variant>
        <vt:i4>5</vt:i4>
      </vt:variant>
      <vt:variant>
        <vt:lpwstr>http://mpra.ub.uni-muenchen.de/</vt:lpwstr>
      </vt:variant>
      <vt:variant>
        <vt:lpwstr/>
      </vt:variant>
      <vt:variant>
        <vt:i4>3145838</vt:i4>
      </vt:variant>
      <vt:variant>
        <vt:i4>48</vt:i4>
      </vt:variant>
      <vt:variant>
        <vt:i4>0</vt:i4>
      </vt:variant>
      <vt:variant>
        <vt:i4>5</vt:i4>
      </vt:variant>
      <vt:variant>
        <vt:lpwstr>http://www.famouslogos.net/nickelodeon-logo</vt:lpwstr>
      </vt:variant>
      <vt:variant>
        <vt:lpwstr/>
      </vt:variant>
      <vt:variant>
        <vt:i4>2162809</vt:i4>
      </vt:variant>
      <vt:variant>
        <vt:i4>45</vt:i4>
      </vt:variant>
      <vt:variant>
        <vt:i4>0</vt:i4>
      </vt:variant>
      <vt:variant>
        <vt:i4>5</vt:i4>
      </vt:variant>
      <vt:variant>
        <vt:lpwstr>http://mpra.ub.uni-muenchen.de/</vt:lpwstr>
      </vt:variant>
      <vt:variant>
        <vt:lpwstr/>
      </vt:variant>
      <vt:variant>
        <vt:i4>2162809</vt:i4>
      </vt:variant>
      <vt:variant>
        <vt:i4>42</vt:i4>
      </vt:variant>
      <vt:variant>
        <vt:i4>0</vt:i4>
      </vt:variant>
      <vt:variant>
        <vt:i4>5</vt:i4>
      </vt:variant>
      <vt:variant>
        <vt:lpwstr>http://mpra.ub.uni-muenchen.de/</vt:lpwstr>
      </vt:variant>
      <vt:variant>
        <vt:lpwstr/>
      </vt:variant>
      <vt:variant>
        <vt:i4>2162809</vt:i4>
      </vt:variant>
      <vt:variant>
        <vt:i4>39</vt:i4>
      </vt:variant>
      <vt:variant>
        <vt:i4>0</vt:i4>
      </vt:variant>
      <vt:variant>
        <vt:i4>5</vt:i4>
      </vt:variant>
      <vt:variant>
        <vt:lpwstr>http://mpra.ub.uni-muenchen.de/</vt:lpwstr>
      </vt:variant>
      <vt:variant>
        <vt:lpwstr/>
      </vt:variant>
      <vt:variant>
        <vt:i4>4915203</vt:i4>
      </vt:variant>
      <vt:variant>
        <vt:i4>36</vt:i4>
      </vt:variant>
      <vt:variant>
        <vt:i4>0</vt:i4>
      </vt:variant>
      <vt:variant>
        <vt:i4>5</vt:i4>
      </vt:variant>
      <vt:variant>
        <vt:lpwstr>http://www.logocritiques.com/</vt:lpwstr>
      </vt:variant>
      <vt:variant>
        <vt:lpwstr/>
      </vt:variant>
      <vt:variant>
        <vt:i4>2162809</vt:i4>
      </vt:variant>
      <vt:variant>
        <vt:i4>33</vt:i4>
      </vt:variant>
      <vt:variant>
        <vt:i4>0</vt:i4>
      </vt:variant>
      <vt:variant>
        <vt:i4>5</vt:i4>
      </vt:variant>
      <vt:variant>
        <vt:lpwstr>http://mpra.ub.uni-muenchen.de/</vt:lpwstr>
      </vt:variant>
      <vt:variant>
        <vt:lpwstr/>
      </vt:variant>
      <vt:variant>
        <vt:i4>2162809</vt:i4>
      </vt:variant>
      <vt:variant>
        <vt:i4>30</vt:i4>
      </vt:variant>
      <vt:variant>
        <vt:i4>0</vt:i4>
      </vt:variant>
      <vt:variant>
        <vt:i4>5</vt:i4>
      </vt:variant>
      <vt:variant>
        <vt:lpwstr>http://mpra.ub.uni-muenchen.de/</vt:lpwstr>
      </vt:variant>
      <vt:variant>
        <vt:lpwstr/>
      </vt:variant>
      <vt:variant>
        <vt:i4>6750307</vt:i4>
      </vt:variant>
      <vt:variant>
        <vt:i4>27</vt:i4>
      </vt:variant>
      <vt:variant>
        <vt:i4>0</vt:i4>
      </vt:variant>
      <vt:variant>
        <vt:i4>5</vt:i4>
      </vt:variant>
      <vt:variant>
        <vt:lpwstr>http://office.microsoft.com/en-us/frontpage/HA010429371033.aspx</vt:lpwstr>
      </vt:variant>
      <vt:variant>
        <vt:lpwstr/>
      </vt:variant>
      <vt:variant>
        <vt:i4>1179663</vt:i4>
      </vt:variant>
      <vt:variant>
        <vt:i4>24</vt:i4>
      </vt:variant>
      <vt:variant>
        <vt:i4>0</vt:i4>
      </vt:variant>
      <vt:variant>
        <vt:i4>5</vt:i4>
      </vt:variant>
      <vt:variant>
        <vt:lpwstr>http://sakamknigi.mk/</vt:lpwstr>
      </vt:variant>
      <vt:variant>
        <vt:lpwstr/>
      </vt:variant>
      <vt:variant>
        <vt:i4>1245271</vt:i4>
      </vt:variant>
      <vt:variant>
        <vt:i4>21</vt:i4>
      </vt:variant>
      <vt:variant>
        <vt:i4>0</vt:i4>
      </vt:variant>
      <vt:variant>
        <vt:i4>5</vt:i4>
      </vt:variant>
      <vt:variant>
        <vt:lpwstr>http://www.laguna.rs/</vt:lpwstr>
      </vt:variant>
      <vt:variant>
        <vt:lpwstr/>
      </vt:variant>
      <vt:variant>
        <vt:i4>2752551</vt:i4>
      </vt:variant>
      <vt:variant>
        <vt:i4>18</vt:i4>
      </vt:variant>
      <vt:variant>
        <vt:i4>0</vt:i4>
      </vt:variant>
      <vt:variant>
        <vt:i4>5</vt:i4>
      </vt:variant>
      <vt:variant>
        <vt:lpwstr>http://www.amazon.com/</vt:lpwstr>
      </vt:variant>
      <vt:variant>
        <vt:lpwstr/>
      </vt:variant>
      <vt:variant>
        <vt:i4>7208999</vt:i4>
      </vt:variant>
      <vt:variant>
        <vt:i4>15</vt:i4>
      </vt:variant>
      <vt:variant>
        <vt:i4>0</vt:i4>
      </vt:variant>
      <vt:variant>
        <vt:i4>5</vt:i4>
      </vt:variant>
      <vt:variant>
        <vt:lpwstr>http://www.toyota.com.mk/article/finansiranje/</vt:lpwstr>
      </vt:variant>
      <vt:variant>
        <vt:lpwstr/>
      </vt:variant>
      <vt:variant>
        <vt:i4>1048593</vt:i4>
      </vt:variant>
      <vt:variant>
        <vt:i4>12</vt:i4>
      </vt:variant>
      <vt:variant>
        <vt:i4>0</vt:i4>
      </vt:variant>
      <vt:variant>
        <vt:i4>5</vt:i4>
      </vt:variant>
      <vt:variant>
        <vt:lpwstr>http://www.peugeot.com.mk/vozila/finansiranje</vt:lpwstr>
      </vt:variant>
      <vt:variant>
        <vt:lpwstr/>
      </vt:variant>
      <vt:variant>
        <vt:i4>1114120</vt:i4>
      </vt:variant>
      <vt:variant>
        <vt:i4>9</vt:i4>
      </vt:variant>
      <vt:variant>
        <vt:i4>0</vt:i4>
      </vt:variant>
      <vt:variant>
        <vt:i4>5</vt:i4>
      </vt:variant>
      <vt:variant>
        <vt:lpwstr>http://www.somboled.rs/sr</vt:lpwstr>
      </vt:variant>
      <vt:variant>
        <vt:lpwstr/>
      </vt:variant>
      <vt:variant>
        <vt:i4>6815867</vt:i4>
      </vt:variant>
      <vt:variant>
        <vt:i4>6</vt:i4>
      </vt:variant>
      <vt:variant>
        <vt:i4>0</vt:i4>
      </vt:variant>
      <vt:variant>
        <vt:i4>5</vt:i4>
      </vt:variant>
      <vt:variant>
        <vt:lpwstr>http://people.oregonstate.edu/</vt:lpwstr>
      </vt:variant>
      <vt:variant>
        <vt:lpwstr/>
      </vt:variant>
      <vt:variant>
        <vt:i4>327692</vt:i4>
      </vt:variant>
      <vt:variant>
        <vt:i4>3</vt:i4>
      </vt:variant>
      <vt:variant>
        <vt:i4>0</vt:i4>
      </vt:variant>
      <vt:variant>
        <vt:i4>5</vt:i4>
      </vt:variant>
      <vt:variant>
        <vt:lpwstr>http://www.efdergi.hacettepe.edu.tr/</vt:lpwstr>
      </vt:variant>
      <vt:variant>
        <vt:lpwstr/>
      </vt:variant>
      <vt:variant>
        <vt:i4>4915287</vt:i4>
      </vt:variant>
      <vt:variant>
        <vt:i4>0</vt:i4>
      </vt:variant>
      <vt:variant>
        <vt:i4>0</vt:i4>
      </vt:variant>
      <vt:variant>
        <vt:i4>5</vt:i4>
      </vt:variant>
      <vt:variant>
        <vt:lpwstr>http://www.goodreads.com/author/quotes/12008.Peter_F_Drucker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Деловна комуникација                                    Милена Цветкова</dc:title>
  <dc:creator>Милена</dc:creator>
  <cp:lastModifiedBy>pc3</cp:lastModifiedBy>
  <cp:revision>95</cp:revision>
  <cp:lastPrinted>2023-12-07T07:04:00Z</cp:lastPrinted>
  <dcterms:created xsi:type="dcterms:W3CDTF">2018-03-07T08:54:00Z</dcterms:created>
  <dcterms:modified xsi:type="dcterms:W3CDTF">2024-09-30T11:35:00Z</dcterms:modified>
</cp:coreProperties>
</file>