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01" w:rsidRDefault="00492601" w:rsidP="00D93CDE">
      <w:pPr>
        <w:spacing w:after="0" w:line="240" w:lineRule="auto"/>
        <w:jc w:val="center"/>
        <w:rPr>
          <w:rFonts w:ascii="inherit" w:eastAsia="Times New Roman" w:hAnsi="inherit" w:cs="Courier New"/>
          <w:color w:val="1F1F1F"/>
          <w:kern w:val="0"/>
          <w:sz w:val="42"/>
          <w:szCs w:val="42"/>
          <w:lang w:val="en-US"/>
        </w:rPr>
      </w:pPr>
      <w:r>
        <w:rPr>
          <w:noProof/>
          <w:lang w:val="en-US" w:eastAsia="zh-CN"/>
        </w:rPr>
        <w:drawing>
          <wp:anchor distT="0" distB="0" distL="114300" distR="114300" simplePos="0" relativeHeight="251661312" behindDoc="1" locked="0" layoutInCell="1" allowOverlap="1">
            <wp:simplePos x="0" y="0"/>
            <wp:positionH relativeFrom="column">
              <wp:posOffset>5036820</wp:posOffset>
            </wp:positionH>
            <wp:positionV relativeFrom="paragraph">
              <wp:posOffset>0</wp:posOffset>
            </wp:positionV>
            <wp:extent cx="956945" cy="956945"/>
            <wp:effectExtent l="0" t="0" r="0" b="0"/>
            <wp:wrapTight wrapText="bothSides">
              <wp:wrapPolygon edited="0">
                <wp:start x="0" y="0"/>
                <wp:lineTo x="0" y="21070"/>
                <wp:lineTo x="21070" y="21070"/>
                <wp:lineTo x="21070" y="0"/>
                <wp:lineTo x="0" y="0"/>
              </wp:wrapPolygon>
            </wp:wrapTight>
            <wp:docPr id="1021921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anchor>
        </w:drawing>
      </w:r>
      <w:r>
        <w:rPr>
          <w:noProof/>
          <w:lang w:val="en-US" w:eastAsia="zh-CN"/>
        </w:rPr>
        <w:drawing>
          <wp:anchor distT="0" distB="0" distL="114300" distR="114300" simplePos="0" relativeHeight="251659264" behindDoc="0" locked="0" layoutInCell="1" allowOverlap="1">
            <wp:simplePos x="0" y="0"/>
            <wp:positionH relativeFrom="margin">
              <wp:align>left</wp:align>
            </wp:positionH>
            <wp:positionV relativeFrom="paragraph">
              <wp:posOffset>38100</wp:posOffset>
            </wp:positionV>
            <wp:extent cx="948690" cy="1135380"/>
            <wp:effectExtent l="0" t="0" r="3810" b="7620"/>
            <wp:wrapSquare wrapText="bothSides"/>
            <wp:docPr id="9" name="Picture 8" descr="https://gofast.univ-lemans.fr/alfresco/service/api/node/workspace/SpacesStore/e703f563-47ba-42eb-b32e-cf74552e67f2/content?alf_ticket=TICKET_6dd5e3a41a1d97425753e7bfb7e3fb98ec920597"/>
            <wp:cNvGraphicFramePr/>
            <a:graphic xmlns:a="http://schemas.openxmlformats.org/drawingml/2006/main">
              <a:graphicData uri="http://schemas.openxmlformats.org/drawingml/2006/picture">
                <pic:pic xmlns:pic="http://schemas.openxmlformats.org/drawingml/2006/picture">
                  <pic:nvPicPr>
                    <pic:cNvPr id="9" name="Picture 8" descr="https://gofast.univ-lemans.fr/alfresco/service/api/node/workspace/SpacesStore/e703f563-47ba-42eb-b32e-cf74552e67f2/content?alf_ticket=TICKET_6dd5e3a41a1d97425753e7bfb7e3fb98ec920597"/>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8690" cy="1135380"/>
                    </a:xfrm>
                    <a:prstGeom prst="rect">
                      <a:avLst/>
                    </a:prstGeom>
                    <a:noFill/>
                    <a:ln w="9525">
                      <a:noFill/>
                      <a:miter lim="800000"/>
                      <a:headEnd/>
                      <a:tailEnd/>
                    </a:ln>
                  </pic:spPr>
                </pic:pic>
              </a:graphicData>
            </a:graphic>
          </wp:anchor>
        </w:drawing>
      </w:r>
    </w:p>
    <w:p w:rsidR="00492601" w:rsidRPr="004B484B" w:rsidRDefault="00492601" w:rsidP="00026F0E">
      <w:pPr>
        <w:spacing w:after="0" w:line="240" w:lineRule="auto"/>
        <w:jc w:val="center"/>
        <w:rPr>
          <w:rFonts w:ascii="Times New Roman" w:eastAsiaTheme="minorEastAsia" w:hAnsi="Times New Roman" w:cs="Times New Roman"/>
          <w:b/>
          <w:bCs/>
          <w:kern w:val="0"/>
          <w:sz w:val="24"/>
          <w:szCs w:val="24"/>
          <w:lang w:val="mk-MK"/>
        </w:rPr>
      </w:pPr>
      <w:r w:rsidRPr="004B484B">
        <w:rPr>
          <w:rFonts w:ascii="Times New Roman" w:eastAsiaTheme="minorEastAsia" w:hAnsi="Times New Roman" w:cs="Times New Roman"/>
          <w:b/>
          <w:bCs/>
          <w:kern w:val="0"/>
          <w:sz w:val="24"/>
          <w:szCs w:val="24"/>
          <w:lang w:val="mk-MK"/>
        </w:rPr>
        <w:t>УН</w:t>
      </w:r>
      <w:r w:rsidR="00750C22" w:rsidRPr="004B484B">
        <w:rPr>
          <w:rFonts w:ascii="Times New Roman" w:eastAsiaTheme="minorEastAsia" w:hAnsi="Times New Roman" w:cs="Times New Roman"/>
          <w:b/>
          <w:bCs/>
          <w:kern w:val="0"/>
          <w:sz w:val="24"/>
          <w:szCs w:val="24"/>
          <w:lang w:val="mk-MK"/>
        </w:rPr>
        <w:t>ИВЕРЗИТЕТ „СВ. КЛИМЕНТ ОХРИДСКИ</w:t>
      </w:r>
      <w:r w:rsidRPr="004B484B">
        <w:rPr>
          <w:rFonts w:ascii="Times New Roman" w:eastAsiaTheme="minorEastAsia" w:hAnsi="Times New Roman" w:cs="Times New Roman"/>
          <w:b/>
          <w:bCs/>
          <w:kern w:val="0"/>
          <w:sz w:val="24"/>
          <w:szCs w:val="24"/>
          <w:lang w:val="mk-MK"/>
        </w:rPr>
        <w:t>“</w:t>
      </w:r>
      <w:r w:rsidR="00026F0E" w:rsidRPr="004B484B">
        <w:rPr>
          <w:rFonts w:ascii="Times New Roman" w:eastAsiaTheme="minorEastAsia" w:hAnsi="Times New Roman" w:cs="Times New Roman"/>
          <w:b/>
          <w:bCs/>
          <w:kern w:val="0"/>
          <w:sz w:val="24"/>
          <w:szCs w:val="24"/>
          <w:lang w:val="mk-MK"/>
        </w:rPr>
        <w:t xml:space="preserve"> </w:t>
      </w:r>
      <w:r w:rsidRPr="004B484B">
        <w:rPr>
          <w:rFonts w:ascii="Times New Roman" w:eastAsiaTheme="minorEastAsia" w:hAnsi="Times New Roman" w:cs="Times New Roman"/>
          <w:b/>
          <w:bCs/>
          <w:color w:val="FF0000"/>
          <w:kern w:val="0"/>
          <w:sz w:val="24"/>
          <w:szCs w:val="24"/>
          <w:lang w:val="mk-MK"/>
        </w:rPr>
        <w:t>–</w:t>
      </w:r>
      <w:r w:rsidRPr="004B484B">
        <w:rPr>
          <w:rFonts w:ascii="Times New Roman" w:eastAsiaTheme="minorEastAsia" w:hAnsi="Times New Roman" w:cs="Times New Roman"/>
          <w:b/>
          <w:bCs/>
          <w:kern w:val="0"/>
          <w:sz w:val="24"/>
          <w:szCs w:val="24"/>
          <w:lang w:val="mk-MK"/>
        </w:rPr>
        <w:t xml:space="preserve"> БИТОЛА </w:t>
      </w:r>
    </w:p>
    <w:p w:rsidR="00026F0E" w:rsidRPr="00026F0E" w:rsidRDefault="00026F0E" w:rsidP="00026F0E">
      <w:pPr>
        <w:spacing w:after="0" w:line="240" w:lineRule="auto"/>
        <w:jc w:val="center"/>
        <w:rPr>
          <w:rFonts w:ascii="Times New Roman" w:eastAsiaTheme="minorEastAsia" w:hAnsi="Times New Roman" w:cs="Times New Roman"/>
          <w:color w:val="FF0000"/>
          <w:kern w:val="0"/>
          <w:sz w:val="24"/>
          <w:szCs w:val="24"/>
          <w:lang w:val="mk-MK"/>
        </w:rPr>
      </w:pPr>
      <w:r w:rsidRPr="004B484B">
        <w:rPr>
          <w:rFonts w:ascii="Times New Roman" w:eastAsiaTheme="minorEastAsia" w:hAnsi="Times New Roman" w:cs="Times New Roman"/>
          <w:b/>
          <w:bCs/>
          <w:color w:val="FF0000"/>
          <w:kern w:val="0"/>
          <w:sz w:val="24"/>
          <w:szCs w:val="24"/>
          <w:lang w:val="mk-MK"/>
        </w:rPr>
        <w:t>ПЕДАГОШ</w:t>
      </w:r>
      <w:r>
        <w:rPr>
          <w:rFonts w:ascii="Times New Roman" w:eastAsiaTheme="minorEastAsia" w:hAnsi="Times New Roman" w:cs="Times New Roman"/>
          <w:b/>
          <w:bCs/>
          <w:color w:val="FF0000"/>
          <w:kern w:val="0"/>
          <w:sz w:val="24"/>
          <w:szCs w:val="24"/>
          <w:lang w:val="mk-MK"/>
        </w:rPr>
        <w:t xml:space="preserve">КИ ФАКУЛТЕТ – БИТОЛА </w:t>
      </w:r>
    </w:p>
    <w:p w:rsidR="00492601" w:rsidRPr="00492601" w:rsidRDefault="00492601" w:rsidP="00492601">
      <w:pPr>
        <w:spacing w:after="0" w:line="240" w:lineRule="auto"/>
        <w:rPr>
          <w:rFonts w:ascii="Times New Roman" w:eastAsiaTheme="minorEastAsia" w:hAnsi="Times New Roman" w:cs="Times New Roman"/>
          <w:b/>
          <w:bCs/>
          <w:kern w:val="0"/>
          <w:sz w:val="24"/>
          <w:szCs w:val="24"/>
          <w:u w:val="single"/>
          <w:lang w:val="en-US"/>
        </w:rPr>
      </w:pPr>
    </w:p>
    <w:p w:rsidR="00492601" w:rsidRPr="00492601" w:rsidRDefault="00492601" w:rsidP="00492601">
      <w:pPr>
        <w:spacing w:after="0" w:line="240" w:lineRule="auto"/>
        <w:jc w:val="center"/>
        <w:rPr>
          <w:rFonts w:ascii="Times New Roman" w:eastAsiaTheme="minorEastAsia" w:hAnsi="Times New Roman" w:cs="Times New Roman"/>
          <w:kern w:val="0"/>
          <w:sz w:val="24"/>
          <w:szCs w:val="24"/>
          <w:lang w:val="en-US"/>
        </w:rPr>
      </w:pPr>
    </w:p>
    <w:p w:rsidR="00492601" w:rsidRPr="00492601" w:rsidRDefault="00492601" w:rsidP="00492601">
      <w:pPr>
        <w:spacing w:after="0" w:line="240" w:lineRule="auto"/>
        <w:jc w:val="center"/>
        <w:rPr>
          <w:rFonts w:ascii="Times New Roman" w:eastAsiaTheme="minorEastAsia" w:hAnsi="Times New Roman" w:cs="Times New Roman"/>
          <w:kern w:val="0"/>
          <w:sz w:val="24"/>
          <w:szCs w:val="24"/>
          <w:lang w:val="en-US"/>
        </w:rPr>
      </w:pPr>
    </w:p>
    <w:p w:rsidR="00492601" w:rsidRDefault="00492601" w:rsidP="00492601">
      <w:pPr>
        <w:spacing w:after="0" w:line="240" w:lineRule="auto"/>
        <w:jc w:val="center"/>
        <w:rPr>
          <w:rFonts w:ascii="Times New Roman" w:eastAsiaTheme="minorEastAsia" w:hAnsi="Times New Roman" w:cs="Times New Roman"/>
          <w:kern w:val="0"/>
          <w:sz w:val="24"/>
          <w:szCs w:val="24"/>
          <w:lang w:val="en-US"/>
        </w:rPr>
      </w:pPr>
    </w:p>
    <w:p w:rsidR="00C87048" w:rsidRDefault="00C87048" w:rsidP="00492601">
      <w:pPr>
        <w:spacing w:after="0" w:line="240" w:lineRule="auto"/>
        <w:jc w:val="center"/>
        <w:rPr>
          <w:rFonts w:ascii="Times New Roman" w:eastAsiaTheme="minorEastAsia" w:hAnsi="Times New Roman" w:cs="Times New Roman"/>
          <w:kern w:val="0"/>
          <w:sz w:val="24"/>
          <w:szCs w:val="24"/>
          <w:lang w:val="en-US"/>
        </w:rPr>
      </w:pPr>
    </w:p>
    <w:p w:rsidR="000713D0" w:rsidRDefault="000713D0" w:rsidP="00492601">
      <w:pPr>
        <w:spacing w:after="0" w:line="240" w:lineRule="auto"/>
        <w:jc w:val="center"/>
        <w:rPr>
          <w:rFonts w:ascii="Times New Roman" w:eastAsiaTheme="minorEastAsia" w:hAnsi="Times New Roman" w:cs="Times New Roman"/>
          <w:kern w:val="0"/>
          <w:sz w:val="24"/>
          <w:szCs w:val="24"/>
          <w:lang w:val="en-US"/>
        </w:rPr>
      </w:pPr>
    </w:p>
    <w:p w:rsidR="000713D0" w:rsidRDefault="000713D0" w:rsidP="00492601">
      <w:pPr>
        <w:spacing w:after="0" w:line="240" w:lineRule="auto"/>
        <w:jc w:val="center"/>
        <w:rPr>
          <w:rFonts w:ascii="Times New Roman" w:eastAsiaTheme="minorEastAsia" w:hAnsi="Times New Roman" w:cs="Times New Roman"/>
          <w:kern w:val="0"/>
          <w:sz w:val="24"/>
          <w:szCs w:val="24"/>
          <w:lang w:val="en-US"/>
        </w:rPr>
      </w:pPr>
    </w:p>
    <w:p w:rsidR="000713D0" w:rsidRDefault="000713D0" w:rsidP="00492601">
      <w:pPr>
        <w:spacing w:after="0" w:line="240" w:lineRule="auto"/>
        <w:jc w:val="center"/>
        <w:rPr>
          <w:rFonts w:ascii="Times New Roman" w:eastAsiaTheme="minorEastAsia" w:hAnsi="Times New Roman" w:cs="Times New Roman"/>
          <w:kern w:val="0"/>
          <w:sz w:val="24"/>
          <w:szCs w:val="24"/>
          <w:lang w:val="en-US"/>
        </w:rPr>
      </w:pPr>
    </w:p>
    <w:p w:rsidR="000713D0" w:rsidRDefault="000713D0" w:rsidP="00492601">
      <w:pPr>
        <w:spacing w:after="0" w:line="240" w:lineRule="auto"/>
        <w:jc w:val="center"/>
        <w:rPr>
          <w:rFonts w:ascii="Times New Roman" w:eastAsiaTheme="minorEastAsia" w:hAnsi="Times New Roman" w:cs="Times New Roman"/>
          <w:kern w:val="0"/>
          <w:sz w:val="24"/>
          <w:szCs w:val="24"/>
          <w:lang w:val="en-US"/>
        </w:rPr>
      </w:pPr>
    </w:p>
    <w:p w:rsidR="000713D0" w:rsidRPr="00492601" w:rsidRDefault="000713D0" w:rsidP="00492601">
      <w:pPr>
        <w:spacing w:after="0" w:line="240" w:lineRule="auto"/>
        <w:jc w:val="center"/>
        <w:rPr>
          <w:rFonts w:ascii="Times New Roman" w:eastAsiaTheme="minorEastAsia" w:hAnsi="Times New Roman" w:cs="Times New Roman"/>
          <w:kern w:val="0"/>
          <w:sz w:val="24"/>
          <w:szCs w:val="24"/>
          <w:lang w:val="en-US"/>
        </w:rPr>
      </w:pPr>
    </w:p>
    <w:p w:rsidR="00492601" w:rsidRPr="00492601" w:rsidRDefault="00492601" w:rsidP="00492601">
      <w:pPr>
        <w:spacing w:after="0" w:line="240" w:lineRule="auto"/>
        <w:jc w:val="center"/>
        <w:rPr>
          <w:rFonts w:ascii="Times New Roman" w:eastAsiaTheme="minorEastAsia" w:hAnsi="Times New Roman" w:cs="Times New Roman"/>
          <w:b/>
          <w:bCs/>
          <w:kern w:val="0"/>
          <w:sz w:val="24"/>
          <w:szCs w:val="24"/>
          <w:lang w:val="en-US"/>
        </w:rPr>
      </w:pPr>
    </w:p>
    <w:p w:rsidR="00492601" w:rsidRPr="004B484B" w:rsidRDefault="00492601" w:rsidP="00492601">
      <w:pPr>
        <w:spacing w:after="0" w:line="240" w:lineRule="auto"/>
        <w:jc w:val="center"/>
        <w:rPr>
          <w:rFonts w:ascii="Times New Roman" w:eastAsiaTheme="minorEastAsia" w:hAnsi="Times New Roman" w:cs="Times New Roman"/>
          <w:b/>
          <w:bCs/>
          <w:kern w:val="0"/>
          <w:sz w:val="24"/>
          <w:szCs w:val="24"/>
          <w:lang w:val="mk-MK"/>
        </w:rPr>
      </w:pPr>
      <w:r w:rsidRPr="004B484B">
        <w:rPr>
          <w:rFonts w:ascii="Times New Roman" w:eastAsiaTheme="minorEastAsia" w:hAnsi="Times New Roman" w:cs="Times New Roman"/>
          <w:b/>
          <w:bCs/>
          <w:kern w:val="0"/>
          <w:sz w:val="24"/>
          <w:szCs w:val="24"/>
          <w:lang w:val="mk-MK"/>
        </w:rPr>
        <w:t>Назив на студиската програма</w:t>
      </w:r>
    </w:p>
    <w:p w:rsidR="00492601" w:rsidRPr="004B484B" w:rsidRDefault="00750C22" w:rsidP="00492601">
      <w:pPr>
        <w:spacing w:after="0" w:line="240" w:lineRule="auto"/>
        <w:jc w:val="center"/>
        <w:rPr>
          <w:rFonts w:ascii="Times New Roman" w:eastAsiaTheme="minorEastAsia" w:hAnsi="Times New Roman" w:cs="Times New Roman"/>
          <w:b/>
          <w:bCs/>
          <w:color w:val="FF0000"/>
          <w:kern w:val="0"/>
          <w:sz w:val="24"/>
          <w:szCs w:val="24"/>
          <w:lang w:val="mk-MK"/>
        </w:rPr>
      </w:pPr>
      <w:r w:rsidRPr="004B484B">
        <w:rPr>
          <w:rFonts w:ascii="Times New Roman" w:eastAsiaTheme="minorEastAsia" w:hAnsi="Times New Roman" w:cs="Times New Roman"/>
          <w:b/>
          <w:bCs/>
          <w:color w:val="FF0000"/>
          <w:kern w:val="0"/>
          <w:sz w:val="24"/>
          <w:szCs w:val="24"/>
          <w:lang w:val="mk-MK"/>
        </w:rPr>
        <w:t>Образовни науки</w:t>
      </w:r>
    </w:p>
    <w:p w:rsidR="00492601" w:rsidRPr="004B484B" w:rsidRDefault="00492601" w:rsidP="00492601">
      <w:pPr>
        <w:spacing w:after="0" w:line="240" w:lineRule="auto"/>
        <w:jc w:val="center"/>
        <w:rPr>
          <w:rFonts w:eastAsiaTheme="minorEastAsia"/>
          <w:b/>
          <w:bCs/>
          <w:kern w:val="0"/>
          <w:lang w:val="mk-MK"/>
        </w:rPr>
      </w:pPr>
    </w:p>
    <w:p w:rsidR="00492601" w:rsidRPr="004B484B" w:rsidRDefault="00492601" w:rsidP="00492601">
      <w:pPr>
        <w:spacing w:after="0" w:line="240" w:lineRule="auto"/>
        <w:jc w:val="center"/>
        <w:rPr>
          <w:rFonts w:ascii="Times New Roman" w:eastAsiaTheme="minorEastAsia" w:hAnsi="Times New Roman" w:cs="Times New Roman"/>
          <w:b/>
          <w:bCs/>
          <w:kern w:val="0"/>
          <w:sz w:val="24"/>
          <w:szCs w:val="24"/>
          <w:lang w:val="mk-MK"/>
        </w:rPr>
      </w:pPr>
    </w:p>
    <w:p w:rsidR="00492601" w:rsidRPr="004B484B" w:rsidRDefault="00492601" w:rsidP="00492601">
      <w:pPr>
        <w:spacing w:after="0" w:line="240" w:lineRule="auto"/>
        <w:jc w:val="center"/>
        <w:rPr>
          <w:rFonts w:ascii="Times New Roman" w:eastAsiaTheme="minorEastAsia" w:hAnsi="Times New Roman" w:cs="Times New Roman"/>
          <w:b/>
          <w:bCs/>
          <w:kern w:val="0"/>
          <w:sz w:val="24"/>
          <w:szCs w:val="24"/>
          <w:lang w:val="mk-MK"/>
        </w:rPr>
      </w:pPr>
    </w:p>
    <w:p w:rsidR="00492601" w:rsidRPr="004B484B" w:rsidRDefault="00492601" w:rsidP="00492601">
      <w:pPr>
        <w:spacing w:after="0" w:line="240" w:lineRule="auto"/>
        <w:jc w:val="center"/>
        <w:rPr>
          <w:rFonts w:ascii="Times New Roman" w:eastAsiaTheme="minorEastAsia" w:hAnsi="Times New Roman" w:cs="Times New Roman"/>
          <w:b/>
          <w:bCs/>
          <w:kern w:val="0"/>
          <w:sz w:val="24"/>
          <w:szCs w:val="24"/>
          <w:lang w:val="mk-MK"/>
        </w:rPr>
      </w:pPr>
    </w:p>
    <w:p w:rsidR="00492601" w:rsidRPr="004B484B" w:rsidRDefault="00492601" w:rsidP="00C87048">
      <w:pPr>
        <w:spacing w:after="0" w:line="240" w:lineRule="auto"/>
        <w:rPr>
          <w:rFonts w:ascii="Times New Roman" w:eastAsiaTheme="minorEastAsia" w:hAnsi="Times New Roman" w:cs="Times New Roman"/>
          <w:b/>
          <w:bCs/>
          <w:kern w:val="0"/>
          <w:sz w:val="24"/>
          <w:szCs w:val="24"/>
          <w:lang w:val="mk-MK"/>
        </w:rPr>
      </w:pPr>
      <w:r w:rsidRPr="004B484B">
        <w:rPr>
          <w:rFonts w:ascii="Times New Roman" w:eastAsiaTheme="minorEastAsia" w:hAnsi="Times New Roman" w:cs="Times New Roman"/>
          <w:b/>
          <w:bCs/>
          <w:kern w:val="0"/>
          <w:sz w:val="24"/>
          <w:szCs w:val="24"/>
          <w:lang w:val="mk-MK"/>
        </w:rPr>
        <w:t xml:space="preserve">                                                       Наслов на докторски проект </w:t>
      </w:r>
    </w:p>
    <w:p w:rsidR="00492601" w:rsidRPr="004B484B" w:rsidRDefault="00492601" w:rsidP="00D93CDE">
      <w:pPr>
        <w:spacing w:after="0" w:line="240" w:lineRule="auto"/>
        <w:jc w:val="center"/>
        <w:rPr>
          <w:rFonts w:ascii="inherit" w:eastAsia="Times New Roman" w:hAnsi="inherit" w:cs="Courier New"/>
          <w:color w:val="1F1F1F"/>
          <w:kern w:val="0"/>
          <w:sz w:val="42"/>
          <w:szCs w:val="42"/>
          <w:lang w:val="mk-MK"/>
        </w:rPr>
      </w:pPr>
    </w:p>
    <w:p w:rsidR="00C87048" w:rsidRPr="008F48CD" w:rsidRDefault="008F48CD" w:rsidP="008666FA">
      <w:pPr>
        <w:spacing w:after="0" w:line="240" w:lineRule="auto"/>
        <w:jc w:val="center"/>
        <w:rPr>
          <w:rFonts w:ascii="Times New Roman" w:eastAsiaTheme="minorEastAsia" w:hAnsi="Times New Roman" w:cs="Times New Roman"/>
          <w:kern w:val="0"/>
          <w:sz w:val="24"/>
          <w:szCs w:val="24"/>
          <w:lang w:val="mk-MK"/>
        </w:rPr>
      </w:pPr>
      <w:r w:rsidRPr="004B484B">
        <w:rPr>
          <w:rFonts w:ascii="Times New Roman" w:eastAsia="Times New Roman" w:hAnsi="Times New Roman" w:cs="Times New Roman"/>
          <w:b/>
          <w:bCs/>
          <w:color w:val="1F1F1F"/>
          <w:kern w:val="0"/>
          <w:sz w:val="28"/>
          <w:szCs w:val="28"/>
          <w:lang w:val="mk-MK"/>
        </w:rPr>
        <w:t xml:space="preserve">Стратегии за оценување на </w:t>
      </w:r>
      <w:r w:rsidRPr="004B484B">
        <w:rPr>
          <w:rFonts w:ascii="Times New Roman" w:eastAsia="Times New Roman" w:hAnsi="Times New Roman" w:cs="Times New Roman"/>
          <w:b/>
          <w:bCs/>
          <w:color w:val="FF0000"/>
          <w:kern w:val="0"/>
          <w:sz w:val="28"/>
          <w:szCs w:val="28"/>
          <w:lang w:val="mk-MK"/>
        </w:rPr>
        <w:t>вештините за пишување во наставата по</w:t>
      </w:r>
      <w:r w:rsidRPr="008F48CD">
        <w:rPr>
          <w:rFonts w:ascii="Times New Roman" w:eastAsia="Times New Roman" w:hAnsi="Times New Roman" w:cs="Times New Roman"/>
          <w:b/>
          <w:bCs/>
          <w:color w:val="FF0000"/>
          <w:kern w:val="0"/>
          <w:sz w:val="28"/>
          <w:szCs w:val="28"/>
          <w:lang w:val="mk-MK"/>
        </w:rPr>
        <w:t xml:space="preserve"> англиски</w:t>
      </w:r>
      <w:r w:rsidRPr="008F48CD">
        <w:rPr>
          <w:rFonts w:ascii="Times New Roman" w:eastAsia="Times New Roman" w:hAnsi="Times New Roman" w:cs="Times New Roman"/>
          <w:b/>
          <w:bCs/>
          <w:color w:val="1F1F1F"/>
          <w:kern w:val="0"/>
          <w:sz w:val="28"/>
          <w:szCs w:val="28"/>
          <w:lang w:val="mk-MK"/>
        </w:rPr>
        <w:t xml:space="preserve"> јазик во високото образование</w:t>
      </w:r>
      <w:r>
        <w:rPr>
          <w:rFonts w:ascii="Times New Roman" w:eastAsia="Times New Roman" w:hAnsi="Times New Roman" w:cs="Times New Roman"/>
          <w:b/>
          <w:bCs/>
          <w:color w:val="1F1F1F"/>
          <w:kern w:val="0"/>
          <w:sz w:val="28"/>
          <w:szCs w:val="28"/>
          <w:lang w:val="mk-MK"/>
        </w:rPr>
        <w:t xml:space="preserve"> </w:t>
      </w:r>
    </w:p>
    <w:p w:rsidR="00C87048" w:rsidRPr="008F48CD" w:rsidRDefault="00C87048" w:rsidP="00C87048">
      <w:pPr>
        <w:spacing w:after="0" w:line="240" w:lineRule="auto"/>
        <w:rPr>
          <w:rFonts w:ascii="Times New Roman" w:eastAsiaTheme="minorEastAsia" w:hAnsi="Times New Roman" w:cs="Times New Roman"/>
          <w:kern w:val="0"/>
          <w:sz w:val="24"/>
          <w:szCs w:val="24"/>
          <w:lang w:val="mk-MK"/>
        </w:rPr>
      </w:pPr>
    </w:p>
    <w:p w:rsidR="00C87048" w:rsidRPr="008F48CD" w:rsidRDefault="00C87048" w:rsidP="00C87048">
      <w:pPr>
        <w:spacing w:after="0" w:line="240" w:lineRule="auto"/>
        <w:rPr>
          <w:rFonts w:ascii="Times New Roman" w:eastAsiaTheme="minorEastAsia" w:hAnsi="Times New Roman" w:cs="Times New Roman"/>
          <w:kern w:val="0"/>
          <w:sz w:val="24"/>
          <w:szCs w:val="24"/>
          <w:lang w:val="mk-MK"/>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Default="00C87048" w:rsidP="00C87048">
      <w:pPr>
        <w:spacing w:after="0" w:line="240" w:lineRule="auto"/>
        <w:rPr>
          <w:rFonts w:ascii="Times New Roman" w:eastAsiaTheme="minorEastAsia" w:hAnsi="Times New Roman" w:cs="Times New Roman"/>
          <w:kern w:val="0"/>
          <w:sz w:val="24"/>
          <w:szCs w:val="24"/>
          <w:lang w:val="en-US"/>
        </w:rPr>
      </w:pPr>
    </w:p>
    <w:p w:rsidR="00C87048" w:rsidRPr="004B484B" w:rsidRDefault="00C87048" w:rsidP="00750C22">
      <w:pPr>
        <w:spacing w:after="0" w:line="240" w:lineRule="auto"/>
        <w:rPr>
          <w:rFonts w:ascii="Times New Roman" w:eastAsiaTheme="minorEastAsia" w:hAnsi="Times New Roman" w:cs="Times New Roman"/>
          <w:b/>
          <w:bCs/>
          <w:kern w:val="0"/>
          <w:sz w:val="24"/>
          <w:szCs w:val="24"/>
          <w:u w:val="single"/>
          <w:lang w:val="mk-MK"/>
        </w:rPr>
      </w:pPr>
      <w:r w:rsidRPr="004B484B">
        <w:rPr>
          <w:rFonts w:ascii="Times New Roman" w:eastAsiaTheme="minorEastAsia" w:hAnsi="Times New Roman" w:cs="Times New Roman"/>
          <w:kern w:val="0"/>
          <w:sz w:val="24"/>
          <w:szCs w:val="24"/>
          <w:lang w:val="mk-MK"/>
        </w:rPr>
        <w:t xml:space="preserve">Кандидат: </w:t>
      </w:r>
      <w:r w:rsidR="00750C22" w:rsidRPr="004B484B">
        <w:rPr>
          <w:rFonts w:ascii="Times New Roman" w:eastAsiaTheme="minorEastAsia" w:hAnsi="Times New Roman" w:cs="Times New Roman"/>
          <w:b/>
          <w:bCs/>
          <w:color w:val="FF0000"/>
          <w:kern w:val="0"/>
          <w:sz w:val="24"/>
          <w:szCs w:val="24"/>
          <w:lang w:val="mk-MK"/>
        </w:rPr>
        <w:t>Мандалена Салиху-Криезиу</w:t>
      </w:r>
      <w:r w:rsidRPr="004B484B">
        <w:rPr>
          <w:rFonts w:ascii="Times New Roman" w:eastAsiaTheme="minorEastAsia" w:hAnsi="Times New Roman" w:cs="Times New Roman"/>
          <w:kern w:val="0"/>
          <w:sz w:val="24"/>
          <w:szCs w:val="24"/>
          <w:lang w:val="mk-MK"/>
        </w:rPr>
        <w:tab/>
      </w:r>
      <w:r w:rsidRPr="004B484B">
        <w:rPr>
          <w:rFonts w:ascii="Times New Roman" w:eastAsiaTheme="minorEastAsia" w:hAnsi="Times New Roman" w:cs="Times New Roman"/>
          <w:kern w:val="0"/>
          <w:sz w:val="24"/>
          <w:szCs w:val="24"/>
          <w:lang w:val="mk-MK"/>
        </w:rPr>
        <w:tab/>
      </w:r>
      <w:r w:rsidRPr="004B484B">
        <w:rPr>
          <w:rFonts w:ascii="Times New Roman" w:eastAsiaTheme="minorEastAsia" w:hAnsi="Times New Roman" w:cs="Times New Roman"/>
          <w:kern w:val="0"/>
          <w:sz w:val="24"/>
          <w:szCs w:val="24"/>
          <w:lang w:val="mk-MK"/>
        </w:rPr>
        <w:tab/>
      </w:r>
      <w:r w:rsidRPr="004B484B">
        <w:rPr>
          <w:rFonts w:ascii="Times New Roman" w:eastAsiaTheme="minorEastAsia" w:hAnsi="Times New Roman" w:cs="Times New Roman"/>
          <w:kern w:val="0"/>
          <w:sz w:val="24"/>
          <w:szCs w:val="24"/>
          <w:lang w:val="mk-MK"/>
        </w:rPr>
        <w:tab/>
        <w:t>Ментор:</w:t>
      </w:r>
    </w:p>
    <w:p w:rsidR="007A7523" w:rsidRPr="004B484B" w:rsidRDefault="00C87048" w:rsidP="00750C22">
      <w:pPr>
        <w:rPr>
          <w:rFonts w:ascii="Times New Roman" w:eastAsiaTheme="minorEastAsia" w:hAnsi="Times New Roman" w:cs="Times New Roman"/>
          <w:kern w:val="0"/>
          <w:sz w:val="24"/>
          <w:szCs w:val="24"/>
          <w:lang w:val="mk-MK"/>
        </w:rPr>
      </w:pPr>
      <w:r w:rsidRPr="004B484B">
        <w:rPr>
          <w:rFonts w:ascii="Times New Roman" w:eastAsiaTheme="minorEastAsia" w:hAnsi="Times New Roman" w:cs="Times New Roman"/>
          <w:kern w:val="0"/>
          <w:sz w:val="24"/>
          <w:szCs w:val="24"/>
          <w:lang w:val="mk-MK"/>
        </w:rPr>
        <w:t xml:space="preserve">број на индекс   94                                                                         </w:t>
      </w:r>
      <w:r w:rsidR="00750C22" w:rsidRPr="004B484B">
        <w:rPr>
          <w:rFonts w:ascii="Times New Roman" w:eastAsiaTheme="minorEastAsia" w:hAnsi="Times New Roman" w:cs="Times New Roman"/>
          <w:color w:val="FF0000"/>
          <w:kern w:val="0"/>
          <w:sz w:val="24"/>
          <w:szCs w:val="24"/>
          <w:lang w:val="mk-MK"/>
        </w:rPr>
        <w:t>проф. д-р</w:t>
      </w:r>
      <w:r w:rsidRPr="004B484B">
        <w:rPr>
          <w:rFonts w:ascii="Times New Roman" w:eastAsiaTheme="minorEastAsia" w:hAnsi="Times New Roman" w:cs="Times New Roman"/>
          <w:kern w:val="0"/>
          <w:sz w:val="24"/>
          <w:szCs w:val="24"/>
          <w:lang w:val="mk-MK"/>
        </w:rPr>
        <w:t xml:space="preserve"> </w:t>
      </w:r>
      <w:r w:rsidR="00750C22" w:rsidRPr="004B484B">
        <w:rPr>
          <w:rFonts w:ascii="Times New Roman" w:eastAsiaTheme="minorEastAsia" w:hAnsi="Times New Roman" w:cs="Times New Roman"/>
          <w:color w:val="FF0000"/>
          <w:kern w:val="0"/>
          <w:sz w:val="24"/>
          <w:szCs w:val="24"/>
          <w:lang w:val="mk-MK"/>
        </w:rPr>
        <w:t>Виолета Јанушева</w:t>
      </w:r>
    </w:p>
    <w:p w:rsidR="00C1546A" w:rsidRDefault="00C1546A" w:rsidP="00C87048">
      <w:pPr>
        <w:rPr>
          <w:rFonts w:ascii="Times New Roman" w:eastAsiaTheme="minorEastAsia" w:hAnsi="Times New Roman" w:cs="Times New Roman"/>
          <w:kern w:val="0"/>
          <w:sz w:val="24"/>
          <w:szCs w:val="24"/>
          <w:lang w:val="en-US"/>
        </w:rPr>
      </w:pPr>
    </w:p>
    <w:p w:rsidR="007A7523" w:rsidRPr="004B484B" w:rsidRDefault="007A7523" w:rsidP="00C1546A">
      <w:pPr>
        <w:spacing w:after="0" w:line="240" w:lineRule="auto"/>
        <w:jc w:val="center"/>
        <w:rPr>
          <w:rFonts w:ascii="Times New Roman" w:eastAsiaTheme="minorEastAsia" w:hAnsi="Times New Roman" w:cs="Times New Roman"/>
          <w:b/>
          <w:bCs/>
          <w:kern w:val="0"/>
          <w:sz w:val="24"/>
          <w:szCs w:val="24"/>
          <w:u w:val="single"/>
          <w:lang w:val="mk-MK"/>
        </w:rPr>
      </w:pPr>
      <w:r w:rsidRPr="004B484B">
        <w:rPr>
          <w:rFonts w:ascii="Times New Roman" w:eastAsiaTheme="minorEastAsia" w:hAnsi="Times New Roman" w:cs="Times New Roman"/>
          <w:b/>
          <w:bCs/>
          <w:kern w:val="0"/>
          <w:sz w:val="24"/>
          <w:szCs w:val="24"/>
          <w:lang w:val="mk-MK"/>
        </w:rPr>
        <w:lastRenderedPageBreak/>
        <w:t>СОДРЖИНА</w:t>
      </w:r>
    </w:p>
    <w:p w:rsidR="007A7523" w:rsidRPr="00C1546A" w:rsidRDefault="007A7523" w:rsidP="00C1546A">
      <w:pPr>
        <w:spacing w:after="0" w:line="240" w:lineRule="auto"/>
        <w:rPr>
          <w:rFonts w:ascii="Times New Roman" w:eastAsiaTheme="minorEastAsia" w:hAnsi="Times New Roman" w:cs="Times New Roman"/>
          <w:kern w:val="0"/>
          <w:sz w:val="24"/>
          <w:szCs w:val="24"/>
          <w:lang w:val="en-US"/>
        </w:rPr>
      </w:pPr>
    </w:p>
    <w:sdt>
      <w:sdtPr>
        <w:rPr>
          <w:lang w:val="mk-MK"/>
        </w:rPr>
        <w:id w:val="-699936370"/>
        <w:docPartObj>
          <w:docPartGallery w:val="Table of Contents"/>
          <w:docPartUnique/>
        </w:docPartObj>
      </w:sdtPr>
      <w:sdtEndPr>
        <w:rPr>
          <w:rFonts w:cs="Times New Roman"/>
          <w:bCs/>
          <w:noProof/>
          <w:lang w:val="en-US"/>
        </w:rPr>
      </w:sdtEndPr>
      <w:sdtContent>
        <w:p w:rsidR="00652505" w:rsidRPr="004B484B" w:rsidRDefault="00652505" w:rsidP="00652505">
          <w:pPr>
            <w:pStyle w:val="TOCHeading"/>
            <w:rPr>
              <w:rFonts w:cs="Times New Roman"/>
              <w:noProof/>
              <w:lang w:val="mk-MK"/>
            </w:rPr>
          </w:pPr>
          <w:r w:rsidRPr="004B484B">
            <w:rPr>
              <w:rFonts w:eastAsiaTheme="minorEastAsia" w:cs="Times New Roman"/>
              <w:bCs/>
              <w:szCs w:val="24"/>
              <w:lang w:val="mk-MK"/>
            </w:rPr>
            <w:t>СОДРЖИНА</w:t>
          </w:r>
          <w:r w:rsidRPr="004B484B">
            <w:rPr>
              <w:rFonts w:cs="Times New Roman"/>
              <w:lang w:val="mk-MK"/>
            </w:rPr>
            <w:t xml:space="preserve"> </w:t>
          </w:r>
          <w:r w:rsidR="00D60E27" w:rsidRPr="00D60E27">
            <w:rPr>
              <w:rFonts w:cs="Times New Roman"/>
              <w:lang w:val="mk-MK"/>
            </w:rPr>
            <w:fldChar w:fldCharType="begin"/>
          </w:r>
          <w:r w:rsidRPr="004B484B">
            <w:rPr>
              <w:rFonts w:cs="Times New Roman"/>
              <w:lang w:val="mk-MK"/>
            </w:rPr>
            <w:instrText xml:space="preserve"> TOC \o "1-3" \h \z \u </w:instrText>
          </w:r>
          <w:r w:rsidR="00D60E27" w:rsidRPr="00D60E27">
            <w:rPr>
              <w:rFonts w:cs="Times New Roman"/>
              <w:lang w:val="mk-MK"/>
            </w:rPr>
            <w:fldChar w:fldCharType="separate"/>
          </w:r>
        </w:p>
        <w:p w:rsidR="00652505" w:rsidRPr="004B484B" w:rsidRDefault="00D60E27">
          <w:pPr>
            <w:pStyle w:val="TOC1"/>
            <w:tabs>
              <w:tab w:val="right" w:leader="dot" w:pos="9350"/>
            </w:tabs>
            <w:rPr>
              <w:rFonts w:ascii="Times New Roman" w:hAnsi="Times New Roman" w:cs="Times New Roman"/>
              <w:noProof/>
              <w:lang w:val="mk-MK"/>
            </w:rPr>
          </w:pPr>
          <w:hyperlink w:anchor="_Toc188304963" w:history="1">
            <w:r w:rsidR="00652505" w:rsidRPr="004B484B">
              <w:rPr>
                <w:rStyle w:val="Hyperlink"/>
                <w:rFonts w:ascii="Times New Roman" w:hAnsi="Times New Roman" w:cs="Times New Roman"/>
                <w:bCs/>
                <w:noProof/>
                <w:lang w:val="mk-MK"/>
              </w:rPr>
              <w:t>Апстракт</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_Toc188304963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3</w:t>
            </w:r>
            <w:r w:rsidRPr="004B484B">
              <w:rPr>
                <w:rFonts w:ascii="Times New Roman" w:hAnsi="Times New Roman" w:cs="Times New Roman"/>
                <w:noProof/>
                <w:webHidden/>
                <w:lang w:val="mk-MK"/>
              </w:rPr>
              <w:fldChar w:fldCharType="end"/>
            </w:r>
          </w:hyperlink>
        </w:p>
        <w:p w:rsidR="00652505" w:rsidRPr="004B484B" w:rsidRDefault="00D60E27">
          <w:pPr>
            <w:pStyle w:val="TOC1"/>
            <w:tabs>
              <w:tab w:val="left" w:pos="440"/>
              <w:tab w:val="right" w:leader="dot" w:pos="9350"/>
            </w:tabs>
            <w:rPr>
              <w:rFonts w:ascii="Times New Roman" w:hAnsi="Times New Roman" w:cs="Times New Roman"/>
              <w:noProof/>
              <w:lang w:val="mk-MK"/>
            </w:rPr>
          </w:pPr>
          <w:hyperlink w:anchor="_Toc188304964" w:history="1">
            <w:r w:rsidR="00652505" w:rsidRPr="004B484B">
              <w:rPr>
                <w:rStyle w:val="Hyperlink"/>
                <w:rFonts w:ascii="Times New Roman" w:hAnsi="Times New Roman" w:cs="Times New Roman"/>
                <w:noProof/>
                <w:lang w:val="mk-MK"/>
              </w:rPr>
              <w:t>1.</w:t>
            </w:r>
            <w:r w:rsidR="00652505" w:rsidRPr="004B484B">
              <w:rPr>
                <w:rFonts w:ascii="Times New Roman" w:hAnsi="Times New Roman" w:cs="Times New Roman"/>
                <w:noProof/>
                <w:lang w:val="mk-MK"/>
              </w:rPr>
              <w:tab/>
            </w:r>
            <w:r w:rsidR="00652505" w:rsidRPr="004B484B">
              <w:rPr>
                <w:rStyle w:val="Hyperlink"/>
                <w:rFonts w:ascii="Times New Roman" w:hAnsi="Times New Roman" w:cs="Times New Roman"/>
                <w:noProof/>
                <w:lang w:val="mk-MK"/>
              </w:rPr>
              <w:t>Вовед</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_Toc188304964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4</w:t>
            </w:r>
            <w:r w:rsidRPr="004B484B">
              <w:rPr>
                <w:rFonts w:ascii="Times New Roman" w:hAnsi="Times New Roman" w:cs="Times New Roman"/>
                <w:noProof/>
                <w:webHidden/>
                <w:lang w:val="mk-MK"/>
              </w:rPr>
              <w:fldChar w:fldCharType="end"/>
            </w:r>
          </w:hyperlink>
        </w:p>
        <w:p w:rsidR="00652505" w:rsidRPr="004B484B" w:rsidRDefault="00D60E27" w:rsidP="004B484B">
          <w:pPr>
            <w:pStyle w:val="TOC1"/>
            <w:tabs>
              <w:tab w:val="left" w:pos="440"/>
              <w:tab w:val="right" w:leader="dot" w:pos="9350"/>
            </w:tabs>
            <w:rPr>
              <w:rFonts w:ascii="Times New Roman" w:hAnsi="Times New Roman" w:cs="Times New Roman"/>
              <w:noProof/>
              <w:lang w:val="mk-MK"/>
            </w:rPr>
          </w:pPr>
          <w:hyperlink w:anchor="_Toc188304965" w:history="1">
            <w:r w:rsidR="00652505" w:rsidRPr="004B484B">
              <w:rPr>
                <w:rStyle w:val="Hyperlink"/>
                <w:rFonts w:ascii="Times New Roman" w:hAnsi="Times New Roman" w:cs="Times New Roman"/>
                <w:noProof/>
                <w:lang w:val="mk-MK"/>
              </w:rPr>
              <w:t>2.</w:t>
            </w:r>
            <w:r w:rsidR="00652505" w:rsidRPr="004B484B">
              <w:rPr>
                <w:rFonts w:ascii="Times New Roman" w:hAnsi="Times New Roman" w:cs="Times New Roman"/>
                <w:noProof/>
                <w:lang w:val="mk-MK"/>
              </w:rPr>
              <w:tab/>
            </w:r>
            <w:r w:rsidR="004B484B" w:rsidRPr="004B484B">
              <w:rPr>
                <w:rStyle w:val="Hyperlink"/>
                <w:rFonts w:ascii="Times New Roman" w:hAnsi="Times New Roman" w:cs="Times New Roman"/>
                <w:noProof/>
                <w:color w:val="FF0000"/>
                <w:lang w:val="mk-MK"/>
              </w:rPr>
              <w:t>Поширок истражувачки контекст</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_Toc188304965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7</w:t>
            </w:r>
            <w:r w:rsidRPr="004B484B">
              <w:rPr>
                <w:rFonts w:ascii="Times New Roman" w:hAnsi="Times New Roman" w:cs="Times New Roman"/>
                <w:noProof/>
                <w:webHidden/>
                <w:lang w:val="mk-MK"/>
              </w:rPr>
              <w:fldChar w:fldCharType="end"/>
            </w:r>
          </w:hyperlink>
        </w:p>
        <w:p w:rsidR="00652505" w:rsidRPr="004B484B" w:rsidRDefault="00D60E27">
          <w:pPr>
            <w:pStyle w:val="TOC1"/>
            <w:tabs>
              <w:tab w:val="right" w:leader="dot" w:pos="9350"/>
            </w:tabs>
            <w:rPr>
              <w:rFonts w:ascii="Times New Roman" w:hAnsi="Times New Roman" w:cs="Times New Roman"/>
              <w:noProof/>
              <w:lang w:val="mk-MK"/>
            </w:rPr>
          </w:pPr>
          <w:hyperlink w:anchor="_Toc188304966" w:history="1">
            <w:r w:rsidR="00652505" w:rsidRPr="004B484B">
              <w:rPr>
                <w:rStyle w:val="Hyperlink"/>
                <w:rFonts w:ascii="Times New Roman" w:hAnsi="Times New Roman" w:cs="Times New Roman"/>
                <w:noProof/>
                <w:lang w:val="mk-MK"/>
              </w:rPr>
              <w:t>2.1</w:t>
            </w:r>
            <w:r w:rsidR="00026F0E" w:rsidRPr="004B484B">
              <w:rPr>
                <w:rStyle w:val="Hyperlink"/>
                <w:rFonts w:ascii="Times New Roman" w:hAnsi="Times New Roman" w:cs="Times New Roman"/>
                <w:noProof/>
                <w:color w:val="FF0000"/>
                <w:lang w:val="mk-MK"/>
              </w:rPr>
              <w:t>.</w:t>
            </w:r>
            <w:r w:rsidR="00652505" w:rsidRPr="004B484B">
              <w:rPr>
                <w:rStyle w:val="Hyperlink"/>
                <w:rFonts w:ascii="Times New Roman" w:hAnsi="Times New Roman" w:cs="Times New Roman"/>
                <w:noProof/>
                <w:lang w:val="mk-MK"/>
              </w:rPr>
              <w:t xml:space="preserve"> Пишување</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_Toc188304966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8</w:t>
            </w:r>
            <w:r w:rsidRPr="004B484B">
              <w:rPr>
                <w:rFonts w:ascii="Times New Roman" w:hAnsi="Times New Roman" w:cs="Times New Roman"/>
                <w:noProof/>
                <w:webHidden/>
                <w:lang w:val="mk-MK"/>
              </w:rPr>
              <w:fldChar w:fldCharType="end"/>
            </w:r>
          </w:hyperlink>
        </w:p>
        <w:p w:rsidR="00652505" w:rsidRPr="004B484B" w:rsidRDefault="00D60E27">
          <w:pPr>
            <w:pStyle w:val="TOC1"/>
            <w:tabs>
              <w:tab w:val="right" w:leader="dot" w:pos="9350"/>
            </w:tabs>
            <w:rPr>
              <w:rFonts w:ascii="Times New Roman" w:hAnsi="Times New Roman" w:cs="Times New Roman"/>
              <w:noProof/>
              <w:lang w:val="mk-MK"/>
            </w:rPr>
          </w:pPr>
          <w:hyperlink w:anchor="_Toc188304967" w:history="1">
            <w:r w:rsidR="00652505" w:rsidRPr="004B484B">
              <w:rPr>
                <w:rStyle w:val="Hyperlink"/>
                <w:rFonts w:ascii="Times New Roman" w:hAnsi="Times New Roman" w:cs="Times New Roman"/>
                <w:noProof/>
                <w:lang w:val="mk-MK"/>
              </w:rPr>
              <w:t>2.2</w:t>
            </w:r>
            <w:r w:rsidR="00026F0E" w:rsidRPr="004B484B">
              <w:rPr>
                <w:rStyle w:val="Hyperlink"/>
                <w:rFonts w:ascii="Times New Roman" w:hAnsi="Times New Roman" w:cs="Times New Roman"/>
                <w:noProof/>
                <w:color w:val="FF0000"/>
                <w:lang w:val="mk-MK"/>
              </w:rPr>
              <w:t>.</w:t>
            </w:r>
            <w:r w:rsidR="00652505" w:rsidRPr="004B484B">
              <w:rPr>
                <w:rStyle w:val="Hyperlink"/>
                <w:rFonts w:ascii="Times New Roman" w:hAnsi="Times New Roman" w:cs="Times New Roman"/>
                <w:noProof/>
                <w:lang w:val="mk-MK"/>
              </w:rPr>
              <w:t xml:space="preserve"> Тестирање</w:t>
            </w:r>
            <w:r w:rsidR="008A61CD">
              <w:rPr>
                <w:rStyle w:val="Hyperlink"/>
                <w:rFonts w:ascii="Times New Roman" w:hAnsi="Times New Roman" w:cs="Times New Roman"/>
                <w:noProof/>
                <w:color w:val="FF0000"/>
                <w:lang w:val="en-US"/>
              </w:rPr>
              <w:t>то</w:t>
            </w:r>
            <w:r w:rsidR="00652505" w:rsidRPr="004B484B">
              <w:rPr>
                <w:rStyle w:val="Hyperlink"/>
                <w:rFonts w:ascii="Times New Roman" w:hAnsi="Times New Roman" w:cs="Times New Roman"/>
                <w:noProof/>
                <w:lang w:val="mk-MK"/>
              </w:rPr>
              <w:t xml:space="preserve"> на настава</w:t>
            </w:r>
            <w:r w:rsidR="008A61CD">
              <w:rPr>
                <w:rStyle w:val="Hyperlink"/>
                <w:rFonts w:ascii="Times New Roman" w:hAnsi="Times New Roman" w:cs="Times New Roman"/>
                <w:noProof/>
                <w:color w:val="FF0000"/>
                <w:lang w:val="mk-MK"/>
              </w:rPr>
              <w:t>та</w:t>
            </w:r>
            <w:r w:rsidR="00652505" w:rsidRPr="004B484B">
              <w:rPr>
                <w:rStyle w:val="Hyperlink"/>
                <w:rFonts w:ascii="Times New Roman" w:hAnsi="Times New Roman" w:cs="Times New Roman"/>
                <w:noProof/>
                <w:lang w:val="mk-MK"/>
              </w:rPr>
              <w:t xml:space="preserve"> по англиски јазик</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_Toc188304967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9</w:t>
            </w:r>
            <w:r w:rsidRPr="004B484B">
              <w:rPr>
                <w:rFonts w:ascii="Times New Roman" w:hAnsi="Times New Roman" w:cs="Times New Roman"/>
                <w:noProof/>
                <w:webHidden/>
                <w:lang w:val="mk-MK"/>
              </w:rPr>
              <w:fldChar w:fldCharType="end"/>
            </w:r>
          </w:hyperlink>
        </w:p>
        <w:p w:rsidR="00652505" w:rsidRPr="004B484B" w:rsidRDefault="00D60E27">
          <w:pPr>
            <w:pStyle w:val="TOC1"/>
            <w:tabs>
              <w:tab w:val="right" w:leader="dot" w:pos="9350"/>
            </w:tabs>
            <w:rPr>
              <w:rFonts w:ascii="Times New Roman" w:hAnsi="Times New Roman" w:cs="Times New Roman"/>
              <w:noProof/>
              <w:lang w:val="mk-MK"/>
            </w:rPr>
          </w:pPr>
          <w:hyperlink w:anchor="_Toc188304968" w:history="1">
            <w:r w:rsidR="00652505" w:rsidRPr="004B484B">
              <w:rPr>
                <w:rStyle w:val="Hyperlink"/>
                <w:rFonts w:ascii="Times New Roman" w:hAnsi="Times New Roman" w:cs="Times New Roman"/>
                <w:noProof/>
                <w:lang w:val="mk-MK"/>
              </w:rPr>
              <w:t>3. Методологија</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_Toc188304968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10</w:t>
            </w:r>
            <w:r w:rsidRPr="004B484B">
              <w:rPr>
                <w:rFonts w:ascii="Times New Roman" w:hAnsi="Times New Roman" w:cs="Times New Roman"/>
                <w:noProof/>
                <w:webHidden/>
                <w:lang w:val="mk-MK"/>
              </w:rPr>
              <w:fldChar w:fldCharType="end"/>
            </w:r>
          </w:hyperlink>
        </w:p>
        <w:p w:rsidR="00652505" w:rsidRPr="004B484B" w:rsidRDefault="00D60E27">
          <w:pPr>
            <w:pStyle w:val="TOC1"/>
            <w:tabs>
              <w:tab w:val="right" w:leader="dot" w:pos="9350"/>
            </w:tabs>
            <w:rPr>
              <w:rFonts w:ascii="Times New Roman" w:hAnsi="Times New Roman" w:cs="Times New Roman"/>
              <w:noProof/>
              <w:lang w:val="mk-MK"/>
            </w:rPr>
          </w:pPr>
          <w:hyperlink w:anchor="_Toc188304969" w:history="1">
            <w:r w:rsidR="00652505" w:rsidRPr="004B484B">
              <w:rPr>
                <w:rStyle w:val="Hyperlink"/>
                <w:rFonts w:ascii="Times New Roman" w:hAnsi="Times New Roman" w:cs="Times New Roman"/>
                <w:noProof/>
                <w:lang w:val="mk-MK"/>
              </w:rPr>
              <w:t>3.1</w:t>
            </w:r>
            <w:r w:rsidR="008F48CD" w:rsidRPr="004B484B">
              <w:rPr>
                <w:rStyle w:val="Hyperlink"/>
                <w:rFonts w:ascii="Times New Roman" w:hAnsi="Times New Roman" w:cs="Times New Roman"/>
                <w:noProof/>
                <w:color w:val="FF0000"/>
                <w:lang w:val="mk-MK"/>
              </w:rPr>
              <w:t>.</w:t>
            </w:r>
            <w:r w:rsidR="00652505" w:rsidRPr="004B484B">
              <w:rPr>
                <w:rStyle w:val="Hyperlink"/>
                <w:rFonts w:ascii="Times New Roman" w:hAnsi="Times New Roman" w:cs="Times New Roman"/>
                <w:noProof/>
                <w:lang w:val="mk-MK"/>
              </w:rPr>
              <w:t xml:space="preserve"> Истражувачко прашање</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_Toc188304969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12</w:t>
            </w:r>
            <w:r w:rsidRPr="004B484B">
              <w:rPr>
                <w:rFonts w:ascii="Times New Roman" w:hAnsi="Times New Roman" w:cs="Times New Roman"/>
                <w:noProof/>
                <w:webHidden/>
                <w:lang w:val="mk-MK"/>
              </w:rPr>
              <w:fldChar w:fldCharType="end"/>
            </w:r>
          </w:hyperlink>
        </w:p>
        <w:p w:rsidR="00652505" w:rsidRPr="004B484B" w:rsidRDefault="00D60E27">
          <w:pPr>
            <w:pStyle w:val="TOC1"/>
            <w:tabs>
              <w:tab w:val="right" w:leader="dot" w:pos="9350"/>
            </w:tabs>
            <w:rPr>
              <w:rFonts w:ascii="Times New Roman" w:hAnsi="Times New Roman" w:cs="Times New Roman"/>
              <w:noProof/>
              <w:lang w:val="mk-MK"/>
            </w:rPr>
          </w:pPr>
          <w:hyperlink w:anchor="_Toc188304970" w:history="1">
            <w:r w:rsidR="00652505" w:rsidRPr="004B484B">
              <w:rPr>
                <w:rStyle w:val="Hyperlink"/>
                <w:rFonts w:ascii="Times New Roman" w:hAnsi="Times New Roman" w:cs="Times New Roman"/>
                <w:noProof/>
                <w:lang w:val="mk-MK"/>
              </w:rPr>
              <w:t>3.2</w:t>
            </w:r>
            <w:r w:rsidR="00026F0E" w:rsidRPr="004B484B">
              <w:rPr>
                <w:rStyle w:val="Hyperlink"/>
                <w:rFonts w:ascii="Times New Roman" w:hAnsi="Times New Roman" w:cs="Times New Roman"/>
                <w:noProof/>
                <w:color w:val="FF0000"/>
                <w:lang w:val="mk-MK"/>
              </w:rPr>
              <w:t>.</w:t>
            </w:r>
            <w:r w:rsidR="00652505" w:rsidRPr="004B484B">
              <w:rPr>
                <w:rStyle w:val="Hyperlink"/>
                <w:rFonts w:ascii="Times New Roman" w:hAnsi="Times New Roman" w:cs="Times New Roman"/>
                <w:noProof/>
                <w:lang w:val="mk-MK"/>
              </w:rPr>
              <w:t xml:space="preserve"> Истражувачка цел</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_Toc188304970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12</w:t>
            </w:r>
            <w:r w:rsidRPr="004B484B">
              <w:rPr>
                <w:rFonts w:ascii="Times New Roman" w:hAnsi="Times New Roman" w:cs="Times New Roman"/>
                <w:noProof/>
                <w:webHidden/>
                <w:lang w:val="mk-MK"/>
              </w:rPr>
              <w:fldChar w:fldCharType="end"/>
            </w:r>
          </w:hyperlink>
        </w:p>
        <w:p w:rsidR="00652505" w:rsidRPr="004B484B" w:rsidRDefault="00D60E27" w:rsidP="008F48CD">
          <w:pPr>
            <w:pStyle w:val="TOC1"/>
            <w:tabs>
              <w:tab w:val="right" w:leader="dot" w:pos="9350"/>
            </w:tabs>
            <w:rPr>
              <w:rFonts w:ascii="Times New Roman" w:hAnsi="Times New Roman" w:cs="Times New Roman"/>
              <w:noProof/>
              <w:lang w:val="mk-MK"/>
            </w:rPr>
          </w:pPr>
          <w:hyperlink w:anchor="_Toc188304971" w:history="1">
            <w:r w:rsidR="00652505" w:rsidRPr="004B484B">
              <w:rPr>
                <w:rStyle w:val="Hyperlink"/>
                <w:rFonts w:ascii="Times New Roman" w:hAnsi="Times New Roman" w:cs="Times New Roman"/>
                <w:noProof/>
                <w:lang w:val="mk-MK"/>
              </w:rPr>
              <w:t>4.</w:t>
            </w:r>
            <w:r w:rsidR="00750C22" w:rsidRPr="004B484B">
              <w:rPr>
                <w:rStyle w:val="Hyperlink"/>
                <w:rFonts w:ascii="Times New Roman" w:hAnsi="Times New Roman" w:cs="Times New Roman"/>
                <w:noProof/>
                <w:lang w:val="mk-MK"/>
              </w:rPr>
              <w:t xml:space="preserve"> </w:t>
            </w:r>
            <w:r w:rsidR="008F48CD" w:rsidRPr="004B484B">
              <w:rPr>
                <w:rStyle w:val="Hyperlink"/>
                <w:rFonts w:ascii="Times New Roman" w:hAnsi="Times New Roman" w:cs="Times New Roman"/>
                <w:noProof/>
                <w:color w:val="FF0000"/>
                <w:lang w:val="mk-MK"/>
              </w:rPr>
              <w:t>Резултати, а</w:t>
            </w:r>
            <w:r w:rsidR="00652505" w:rsidRPr="004B484B">
              <w:rPr>
                <w:rStyle w:val="Hyperlink"/>
                <w:rFonts w:ascii="Times New Roman" w:hAnsi="Times New Roman" w:cs="Times New Roman"/>
                <w:noProof/>
                <w:color w:val="FF0000"/>
                <w:lang w:val="mk-MK"/>
              </w:rPr>
              <w:t>нализа</w:t>
            </w:r>
            <w:r w:rsidR="008F48CD" w:rsidRPr="004B484B">
              <w:rPr>
                <w:rStyle w:val="Hyperlink"/>
                <w:rFonts w:ascii="Times New Roman" w:hAnsi="Times New Roman" w:cs="Times New Roman"/>
                <w:noProof/>
                <w:color w:val="FF0000"/>
                <w:lang w:val="mk-MK"/>
              </w:rPr>
              <w:t xml:space="preserve"> и дискусја</w:t>
            </w:r>
            <w:r w:rsidR="00652505" w:rsidRPr="004B484B">
              <w:rPr>
                <w:rFonts w:ascii="Times New Roman" w:hAnsi="Times New Roman" w:cs="Times New Roman"/>
                <w:noProof/>
                <w:webHidden/>
                <w:lang w:val="mk-MK"/>
              </w:rPr>
              <w:tab/>
            </w:r>
            <w:r w:rsidRPr="004B484B">
              <w:rPr>
                <w:rFonts w:ascii="Times New Roman" w:hAnsi="Times New Roman" w:cs="Times New Roman"/>
                <w:noProof/>
                <w:webHidden/>
                <w:lang w:val="mk-MK"/>
              </w:rPr>
              <w:fldChar w:fldCharType="begin"/>
            </w:r>
            <w:r w:rsidR="00652505" w:rsidRPr="004B484B">
              <w:rPr>
                <w:rFonts w:ascii="Times New Roman" w:hAnsi="Times New Roman" w:cs="Times New Roman"/>
                <w:noProof/>
                <w:webHidden/>
                <w:lang w:val="mk-MK"/>
              </w:rPr>
              <w:instrText xml:space="preserve"> PAGEREF _Toc188304971 \h </w:instrText>
            </w:r>
            <w:r w:rsidRPr="004B484B">
              <w:rPr>
                <w:rFonts w:ascii="Times New Roman" w:hAnsi="Times New Roman" w:cs="Times New Roman"/>
                <w:noProof/>
                <w:webHidden/>
                <w:lang w:val="mk-MK"/>
              </w:rPr>
            </w:r>
            <w:r w:rsidRPr="004B484B">
              <w:rPr>
                <w:rFonts w:ascii="Times New Roman" w:hAnsi="Times New Roman" w:cs="Times New Roman"/>
                <w:noProof/>
                <w:webHidden/>
                <w:lang w:val="mk-MK"/>
              </w:rPr>
              <w:fldChar w:fldCharType="separate"/>
            </w:r>
            <w:r w:rsidR="00652505" w:rsidRPr="004B484B">
              <w:rPr>
                <w:rFonts w:ascii="Times New Roman" w:hAnsi="Times New Roman" w:cs="Times New Roman"/>
                <w:noProof/>
                <w:webHidden/>
                <w:lang w:val="mk-MK"/>
              </w:rPr>
              <w:t>13</w:t>
            </w:r>
            <w:r w:rsidRPr="004B484B">
              <w:rPr>
                <w:rFonts w:ascii="Times New Roman" w:hAnsi="Times New Roman" w:cs="Times New Roman"/>
                <w:noProof/>
                <w:webHidden/>
                <w:lang w:val="mk-MK"/>
              </w:rPr>
              <w:fldChar w:fldCharType="end"/>
            </w:r>
          </w:hyperlink>
        </w:p>
        <w:p w:rsidR="00652505" w:rsidRPr="004B484B" w:rsidRDefault="008666FA" w:rsidP="004B484B">
          <w:pPr>
            <w:pStyle w:val="TOC1"/>
            <w:tabs>
              <w:tab w:val="right" w:leader="dot" w:pos="9350"/>
            </w:tabs>
            <w:rPr>
              <w:rFonts w:ascii="Times New Roman" w:hAnsi="Times New Roman" w:cs="Times New Roman"/>
              <w:noProof/>
              <w:lang w:val="mk-MK"/>
            </w:rPr>
          </w:pPr>
          <w:r w:rsidRPr="004B484B">
            <w:rPr>
              <w:rFonts w:ascii="Times New Roman" w:hAnsi="Times New Roman" w:cs="Times New Roman"/>
              <w:noProof/>
              <w:color w:val="FF0000"/>
              <w:lang w:val="mk-MK"/>
            </w:rPr>
            <w:t>5.</w:t>
          </w:r>
          <w:r w:rsidRPr="004B484B">
            <w:rPr>
              <w:rFonts w:ascii="Times New Roman" w:hAnsi="Times New Roman" w:cs="Times New Roman"/>
              <w:noProof/>
              <w:lang w:val="mk-MK"/>
            </w:rPr>
            <w:t xml:space="preserve"> </w:t>
          </w:r>
          <w:r w:rsidRPr="004B484B">
            <w:rPr>
              <w:rFonts w:ascii="Times New Roman" w:hAnsi="Times New Roman" w:cs="Times New Roman"/>
              <w:noProof/>
              <w:color w:val="FF0000"/>
              <w:lang w:val="mk-MK"/>
            </w:rPr>
            <w:t>Заклучок</w:t>
          </w:r>
          <w:r w:rsidRPr="004B484B">
            <w:rPr>
              <w:rFonts w:ascii="Times New Roman" w:hAnsi="Times New Roman" w:cs="Times New Roman"/>
              <w:noProof/>
              <w:lang w:val="mk-MK"/>
            </w:rPr>
            <w:t>.................................................................................................................................................</w:t>
          </w:r>
          <w:r w:rsidR="004B484B" w:rsidRPr="004B484B">
            <w:rPr>
              <w:rFonts w:ascii="Times New Roman" w:hAnsi="Times New Roman" w:cs="Times New Roman"/>
              <w:noProof/>
              <w:lang w:val="mk-MK"/>
            </w:rPr>
            <w:t xml:space="preserve">.14 </w:t>
          </w:r>
        </w:p>
        <w:p w:rsidR="00652505" w:rsidRPr="00026F0E" w:rsidRDefault="00D60E27" w:rsidP="00652505">
          <w:pPr>
            <w:pStyle w:val="TOCHeading"/>
            <w:rPr>
              <w:rFonts w:cs="Times New Roman"/>
            </w:rPr>
          </w:pPr>
          <w:r w:rsidRPr="004B484B">
            <w:rPr>
              <w:rFonts w:cs="Times New Roman"/>
              <w:bCs/>
              <w:noProof/>
              <w:lang w:val="mk-MK"/>
            </w:rPr>
            <w:fldChar w:fldCharType="end"/>
          </w:r>
          <w:r w:rsidR="00750C22" w:rsidRPr="00026F0E">
            <w:rPr>
              <w:rFonts w:cs="Times New Roman"/>
              <w:bCs/>
              <w:noProof/>
              <w:color w:val="FF0000"/>
              <w:lang w:val="mk-MK"/>
            </w:rPr>
            <w:t>Користена литература</w:t>
          </w:r>
        </w:p>
      </w:sdtContent>
    </w:sdt>
    <w:p w:rsidR="007C1530" w:rsidRPr="00026F0E" w:rsidRDefault="007C1530" w:rsidP="00C87048">
      <w:pPr>
        <w:rPr>
          <w:rFonts w:ascii="Times New Roman" w:hAnsi="Times New Roman" w:cs="Times New Roman"/>
        </w:rPr>
      </w:pPr>
    </w:p>
    <w:p w:rsidR="007C1530" w:rsidRPr="00026F0E" w:rsidRDefault="007C1530" w:rsidP="00C87048">
      <w:pPr>
        <w:rPr>
          <w:rFonts w:ascii="Times New Roman" w:hAnsi="Times New Roman" w:cs="Times New Roman"/>
        </w:rPr>
      </w:pPr>
    </w:p>
    <w:p w:rsidR="007C1530" w:rsidRPr="00026F0E" w:rsidRDefault="007C1530" w:rsidP="00C87048">
      <w:pPr>
        <w:rPr>
          <w:rFonts w:ascii="Times New Roman" w:hAnsi="Times New Roman" w:cs="Times New Roman"/>
        </w:rPr>
      </w:pPr>
    </w:p>
    <w:p w:rsidR="007C1530" w:rsidRPr="00026F0E" w:rsidRDefault="007C1530" w:rsidP="00C87048">
      <w:pPr>
        <w:rPr>
          <w:rFonts w:ascii="Times New Roman" w:hAnsi="Times New Roman" w:cs="Times New Roman"/>
        </w:rPr>
      </w:pPr>
    </w:p>
    <w:p w:rsidR="007C1530" w:rsidRPr="00026F0E" w:rsidRDefault="007C1530" w:rsidP="00C87048">
      <w:pPr>
        <w:rPr>
          <w:rFonts w:ascii="Times New Roman" w:hAnsi="Times New Roman" w:cs="Times New Roman"/>
        </w:rPr>
      </w:pPr>
    </w:p>
    <w:p w:rsidR="007C1530" w:rsidRDefault="007C1530" w:rsidP="00C87048">
      <w:pPr>
        <w:rPr>
          <w:rFonts w:ascii="Times New Roman" w:hAnsi="Times New Roman" w:cs="Times New Roman"/>
          <w:lang w:val="mk-MK"/>
        </w:rPr>
      </w:pPr>
    </w:p>
    <w:p w:rsidR="008666FA" w:rsidRPr="008666FA" w:rsidRDefault="008666FA" w:rsidP="00C87048">
      <w:pPr>
        <w:rPr>
          <w:rFonts w:ascii="Times New Roman" w:hAnsi="Times New Roman" w:cs="Times New Roman"/>
          <w:lang w:val="mk-MK"/>
        </w:rPr>
      </w:pPr>
    </w:p>
    <w:p w:rsidR="007C1530" w:rsidRPr="00026F0E" w:rsidRDefault="007C1530" w:rsidP="00C87048">
      <w:pPr>
        <w:rPr>
          <w:rFonts w:ascii="Times New Roman" w:hAnsi="Times New Roman" w:cs="Times New Roman"/>
        </w:rPr>
      </w:pPr>
    </w:p>
    <w:p w:rsidR="007C1530" w:rsidRPr="00026F0E" w:rsidRDefault="007C1530" w:rsidP="00C87048">
      <w:pPr>
        <w:rPr>
          <w:rFonts w:ascii="Times New Roman" w:hAnsi="Times New Roman" w:cs="Times New Roman"/>
        </w:rPr>
      </w:pPr>
    </w:p>
    <w:p w:rsidR="007C1530" w:rsidRDefault="007C1530" w:rsidP="00C87048"/>
    <w:p w:rsidR="007C1530" w:rsidRDefault="007C1530" w:rsidP="00C87048"/>
    <w:p w:rsidR="007C1530" w:rsidRDefault="007C1530" w:rsidP="00C87048"/>
    <w:p w:rsidR="007C1530" w:rsidRDefault="007C1530" w:rsidP="00C87048"/>
    <w:p w:rsidR="007C1530" w:rsidRDefault="007C1530" w:rsidP="00C87048">
      <w:pPr>
        <w:rPr>
          <w:lang w:val="mk-MK"/>
        </w:rPr>
      </w:pPr>
    </w:p>
    <w:p w:rsidR="004B484B" w:rsidRPr="004B484B" w:rsidRDefault="004B484B" w:rsidP="00C87048">
      <w:pPr>
        <w:rPr>
          <w:lang w:val="mk-MK"/>
        </w:rPr>
      </w:pPr>
    </w:p>
    <w:p w:rsidR="007C1530" w:rsidRDefault="007C1530" w:rsidP="00C87048">
      <w:pPr>
        <w:rPr>
          <w:lang w:val="mk-MK"/>
        </w:rPr>
      </w:pPr>
    </w:p>
    <w:p w:rsidR="008666FA" w:rsidRPr="008666FA" w:rsidRDefault="008666FA" w:rsidP="00C87048">
      <w:pPr>
        <w:rPr>
          <w:lang w:val="mk-MK"/>
        </w:rPr>
      </w:pPr>
    </w:p>
    <w:p w:rsidR="007C1530" w:rsidRPr="004B484B" w:rsidRDefault="007C1530" w:rsidP="008A61CD">
      <w:pPr>
        <w:jc w:val="center"/>
        <w:rPr>
          <w:rFonts w:ascii="Times New Roman" w:hAnsi="Times New Roman" w:cs="Times New Roman"/>
          <w:b/>
          <w:bCs/>
          <w:sz w:val="24"/>
          <w:szCs w:val="24"/>
          <w:lang w:val="mk-MK"/>
        </w:rPr>
      </w:pPr>
      <w:r w:rsidRPr="004B484B">
        <w:rPr>
          <w:rFonts w:ascii="Times New Roman" w:hAnsi="Times New Roman" w:cs="Times New Roman"/>
          <w:b/>
          <w:bCs/>
          <w:sz w:val="24"/>
          <w:szCs w:val="24"/>
          <w:lang w:val="mk-MK"/>
        </w:rPr>
        <w:lastRenderedPageBreak/>
        <w:t>СТРАТЕГИИ ЗА ОЦЕНУВАЊЕ</w:t>
      </w:r>
      <w:r w:rsidR="00750C22" w:rsidRPr="004B484B">
        <w:rPr>
          <w:rFonts w:ascii="Times New Roman" w:hAnsi="Times New Roman" w:cs="Times New Roman"/>
          <w:b/>
          <w:bCs/>
          <w:sz w:val="24"/>
          <w:szCs w:val="24"/>
          <w:lang w:val="mk-MK"/>
        </w:rPr>
        <w:t xml:space="preserve"> </w:t>
      </w:r>
      <w:r w:rsidRPr="004B484B">
        <w:rPr>
          <w:rFonts w:ascii="Times New Roman" w:hAnsi="Times New Roman" w:cs="Times New Roman"/>
          <w:b/>
          <w:bCs/>
          <w:sz w:val="24"/>
          <w:szCs w:val="24"/>
          <w:lang w:val="mk-MK"/>
        </w:rPr>
        <w:t xml:space="preserve"> </w:t>
      </w:r>
      <w:r w:rsidR="00117381" w:rsidRPr="004B484B">
        <w:rPr>
          <w:rFonts w:ascii="Times New Roman" w:hAnsi="Times New Roman" w:cs="Times New Roman"/>
          <w:b/>
          <w:bCs/>
          <w:color w:val="FF0000"/>
          <w:sz w:val="24"/>
          <w:szCs w:val="24"/>
          <w:lang w:val="mk-MK"/>
        </w:rPr>
        <w:t xml:space="preserve">НА ПИШУВАЊЕТО </w:t>
      </w:r>
      <w:r w:rsidR="00750C22" w:rsidRPr="004B484B">
        <w:rPr>
          <w:rFonts w:ascii="Times New Roman" w:hAnsi="Times New Roman" w:cs="Times New Roman"/>
          <w:b/>
          <w:bCs/>
          <w:color w:val="FF0000"/>
          <w:sz w:val="24"/>
          <w:szCs w:val="24"/>
          <w:lang w:val="mk-MK"/>
        </w:rPr>
        <w:t>ВО НАСТАВАТА ПО</w:t>
      </w:r>
      <w:r w:rsidRPr="004B484B">
        <w:rPr>
          <w:rFonts w:ascii="Times New Roman" w:hAnsi="Times New Roman" w:cs="Times New Roman"/>
          <w:b/>
          <w:bCs/>
          <w:sz w:val="24"/>
          <w:szCs w:val="24"/>
          <w:lang w:val="mk-MK"/>
        </w:rPr>
        <w:t xml:space="preserve"> АНГЛИС</w:t>
      </w:r>
      <w:r w:rsidRPr="004B484B">
        <w:rPr>
          <w:rFonts w:ascii="Times New Roman" w:hAnsi="Times New Roman" w:cs="Times New Roman"/>
          <w:b/>
          <w:bCs/>
          <w:color w:val="FF0000"/>
          <w:sz w:val="24"/>
          <w:szCs w:val="24"/>
          <w:lang w:val="mk-MK"/>
        </w:rPr>
        <w:t>КИ</w:t>
      </w:r>
      <w:r w:rsidRPr="004B484B">
        <w:rPr>
          <w:rFonts w:ascii="Times New Roman" w:hAnsi="Times New Roman" w:cs="Times New Roman"/>
          <w:b/>
          <w:bCs/>
          <w:sz w:val="24"/>
          <w:szCs w:val="24"/>
          <w:lang w:val="mk-MK"/>
        </w:rPr>
        <w:t xml:space="preserve"> ЈАЗИК ВО ВИСОКОТО ОБРАЗОВАНИЕ</w:t>
      </w:r>
    </w:p>
    <w:p w:rsidR="007C1530" w:rsidRPr="004B484B" w:rsidRDefault="007C1530" w:rsidP="00C87048">
      <w:pPr>
        <w:rPr>
          <w:rFonts w:ascii="Times New Roman" w:hAnsi="Times New Roman" w:cs="Times New Roman"/>
          <w:sz w:val="24"/>
          <w:szCs w:val="24"/>
          <w:lang w:val="mk-MK"/>
        </w:rPr>
      </w:pPr>
    </w:p>
    <w:p w:rsidR="007C1530" w:rsidRPr="004B484B" w:rsidRDefault="00750C22" w:rsidP="00750C22">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color w:val="FF0000"/>
          <w:kern w:val="0"/>
          <w:sz w:val="24"/>
          <w:szCs w:val="24"/>
          <w:lang w:val="mk-MK" w:eastAsia="zh-CN"/>
        </w:rPr>
        <w:t>Мандалена Салиху-Криезиу</w:t>
      </w:r>
      <w:r w:rsidR="007C1530" w:rsidRPr="004B484B">
        <w:rPr>
          <w:rFonts w:ascii="Times New Roman" w:eastAsia="Times New Roman" w:hAnsi="Times New Roman" w:cs="Times New Roman"/>
          <w:b/>
          <w:kern w:val="0"/>
          <w:sz w:val="24"/>
          <w:szCs w:val="24"/>
          <w:lang w:val="mk-MK" w:eastAsia="zh-CN"/>
        </w:rPr>
        <w:t xml:space="preserve"> </w:t>
      </w:r>
    </w:p>
    <w:p w:rsidR="007C1530" w:rsidRPr="004B484B" w:rsidRDefault="007C1530" w:rsidP="007C1530">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Универзитет „Св. Климент Охридски“, Република Северна Македонија</w:t>
      </w:r>
    </w:p>
    <w:p w:rsidR="007C1530" w:rsidRPr="004B484B" w:rsidRDefault="00D60E27" w:rsidP="007C1530">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mk-MK" w:eastAsia="zh-CN"/>
        </w:rPr>
      </w:pPr>
      <w:hyperlink r:id="rId8" w:history="1">
        <w:r w:rsidR="009D2FC8" w:rsidRPr="004B484B">
          <w:rPr>
            <w:rStyle w:val="Hyperlink"/>
            <w:rFonts w:ascii="Times New Roman" w:eastAsia="Times New Roman" w:hAnsi="Times New Roman" w:cs="Times New Roman"/>
            <w:kern w:val="0"/>
            <w:sz w:val="24"/>
            <w:szCs w:val="24"/>
            <w:lang w:val="mk-MK" w:eastAsia="zh-CN"/>
          </w:rPr>
          <w:t>mandalena.salihu@gmail.com</w:t>
        </w:r>
      </w:hyperlink>
    </w:p>
    <w:p w:rsidR="009D2FC8" w:rsidRPr="004B484B" w:rsidRDefault="009D2FC8" w:rsidP="007C1530">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mk-MK" w:eastAsia="zh-CN"/>
        </w:rPr>
      </w:pPr>
    </w:p>
    <w:p w:rsidR="007C1530" w:rsidRPr="004B484B" w:rsidRDefault="007C1530" w:rsidP="007C1530">
      <w:pPr>
        <w:tabs>
          <w:tab w:val="left" w:pos="5229"/>
        </w:tabs>
        <w:spacing w:after="0" w:line="240" w:lineRule="auto"/>
        <w:jc w:val="center"/>
        <w:rPr>
          <w:rFonts w:ascii="Times New Roman" w:eastAsiaTheme="minorEastAsia" w:hAnsi="Times New Roman" w:cs="Times New Roman"/>
          <w:b/>
          <w:bCs/>
          <w:kern w:val="0"/>
          <w:sz w:val="24"/>
          <w:szCs w:val="24"/>
          <w:lang w:val="mk-MK"/>
        </w:rPr>
      </w:pPr>
      <w:r w:rsidRPr="004B484B">
        <w:rPr>
          <w:rFonts w:ascii="Times New Roman" w:eastAsiaTheme="minorEastAsia" w:hAnsi="Times New Roman" w:cs="Times New Roman"/>
          <w:b/>
          <w:bCs/>
          <w:kern w:val="0"/>
          <w:sz w:val="24"/>
          <w:szCs w:val="24"/>
          <w:lang w:val="mk-MK"/>
        </w:rPr>
        <w:t>ментор: проф. д-р Виолета Јанушева</w:t>
      </w:r>
    </w:p>
    <w:p w:rsidR="007C1530" w:rsidRPr="004B484B" w:rsidRDefault="007C1530" w:rsidP="007C1530">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Универзитет „Св. Климент Охридски“, Република Северна Македонија</w:t>
      </w:r>
    </w:p>
    <w:p w:rsidR="007C1530" w:rsidRPr="004B484B" w:rsidRDefault="00D60E27" w:rsidP="006E0905">
      <w:pPr>
        <w:tabs>
          <w:tab w:val="left" w:pos="5229"/>
        </w:tabs>
        <w:spacing w:after="0" w:line="240" w:lineRule="auto"/>
        <w:jc w:val="center"/>
        <w:rPr>
          <w:rFonts w:ascii="Times New Roman" w:eastAsiaTheme="minorEastAsia" w:hAnsi="Times New Roman" w:cs="Times New Roman"/>
          <w:kern w:val="0"/>
          <w:sz w:val="24"/>
          <w:szCs w:val="24"/>
          <w:lang w:val="mk-MK"/>
        </w:rPr>
      </w:pPr>
      <w:hyperlink r:id="rId9" w:history="1">
        <w:r w:rsidR="009D2FC8" w:rsidRPr="004B484B">
          <w:rPr>
            <w:rStyle w:val="Hyperlink"/>
            <w:rFonts w:ascii="Times New Roman" w:eastAsiaTheme="minorEastAsia" w:hAnsi="Times New Roman" w:cs="Times New Roman"/>
            <w:kern w:val="0"/>
            <w:sz w:val="24"/>
            <w:szCs w:val="24"/>
            <w:lang w:val="mk-MK"/>
          </w:rPr>
          <w:t>violeta.januseva@uklo.edu.mk</w:t>
        </w:r>
      </w:hyperlink>
    </w:p>
    <w:p w:rsidR="009D2FC8" w:rsidRPr="004B484B" w:rsidRDefault="009D2FC8" w:rsidP="006E0905">
      <w:pPr>
        <w:tabs>
          <w:tab w:val="left" w:pos="5229"/>
        </w:tabs>
        <w:spacing w:after="0" w:line="240" w:lineRule="auto"/>
        <w:jc w:val="center"/>
        <w:rPr>
          <w:rFonts w:ascii="Times New Roman" w:eastAsiaTheme="minorEastAsia" w:hAnsi="Times New Roman" w:cs="Times New Roman"/>
          <w:kern w:val="0"/>
          <w:sz w:val="24"/>
          <w:szCs w:val="24"/>
          <w:lang w:val="mk-MK"/>
        </w:rPr>
      </w:pPr>
    </w:p>
    <w:p w:rsidR="00793550" w:rsidRPr="004B484B" w:rsidRDefault="00793550" w:rsidP="008D4C0A">
      <w:pPr>
        <w:pBdr>
          <w:top w:val="nil"/>
          <w:left w:val="nil"/>
          <w:bottom w:val="nil"/>
          <w:right w:val="nil"/>
          <w:between w:val="nil"/>
        </w:pBdr>
        <w:spacing w:after="0" w:line="240" w:lineRule="auto"/>
        <w:rPr>
          <w:rFonts w:ascii="Times New Roman" w:eastAsia="Times New Roman" w:hAnsi="Times New Roman" w:cs="Times New Roman"/>
          <w:kern w:val="0"/>
          <w:sz w:val="24"/>
          <w:szCs w:val="24"/>
          <w:lang w:val="mk-MK" w:eastAsia="zh-CN"/>
        </w:rPr>
      </w:pPr>
    </w:p>
    <w:p w:rsidR="008D4C0A" w:rsidRPr="004B484B" w:rsidRDefault="006E0905" w:rsidP="00652505">
      <w:pPr>
        <w:pStyle w:val="Heading1"/>
        <w:ind w:firstLine="720"/>
        <w:rPr>
          <w:rFonts w:cs="Times New Roman"/>
          <w:szCs w:val="24"/>
        </w:rPr>
      </w:pPr>
      <w:bookmarkStart w:id="0" w:name="_Toc188304963"/>
      <w:r w:rsidRPr="004B484B">
        <w:rPr>
          <w:rFonts w:cs="Times New Roman"/>
          <w:szCs w:val="24"/>
        </w:rPr>
        <w:t>Апстракт</w:t>
      </w:r>
      <w:bookmarkEnd w:id="0"/>
    </w:p>
    <w:p w:rsidR="006E0905" w:rsidRPr="004B484B" w:rsidRDefault="006E0905" w:rsidP="008D4C0A">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Наставата, учењето и оценувањето се три витални компоненти кои се надополнуваат една со друга. Изнаоѓањето на најефикасните стратегии за оценување на постигањата на учениците е суштина на секоја образовна реформа.</w:t>
      </w:r>
    </w:p>
    <w:p w:rsidR="00117381" w:rsidRPr="004B484B" w:rsidRDefault="00117381"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Писмената комуникација е универзално признаена како критична компетентност и за академските достигнувања и за успехот во кариерата. Оттука и ова истражување се обидува да </w:t>
      </w:r>
      <w:r w:rsidR="008A61CD">
        <w:rPr>
          <w:rFonts w:ascii="Times New Roman" w:eastAsia="Times New Roman" w:hAnsi="Times New Roman" w:cs="Times New Roman"/>
          <w:color w:val="FF0000"/>
          <w:kern w:val="0"/>
          <w:sz w:val="24"/>
          <w:szCs w:val="24"/>
          <w:lang w:val="mk-MK" w:eastAsia="zh-CN"/>
        </w:rPr>
        <w:t>ги покаже</w:t>
      </w:r>
      <w:r w:rsidRPr="004B484B">
        <w:rPr>
          <w:rFonts w:ascii="Times New Roman" w:eastAsia="Times New Roman" w:hAnsi="Times New Roman" w:cs="Times New Roman"/>
          <w:color w:val="FF0000"/>
          <w:kern w:val="0"/>
          <w:sz w:val="24"/>
          <w:szCs w:val="24"/>
          <w:lang w:val="mk-MK" w:eastAsia="zh-CN"/>
        </w:rPr>
        <w:t xml:space="preserve"> стратегиите што се употребуваат за оценување на пишувањето во наставата по англиски јазик.</w:t>
      </w:r>
    </w:p>
    <w:p w:rsidR="006E0905" w:rsidRPr="004B484B" w:rsidRDefault="006E0905" w:rsidP="0011738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Во ова квалитативно истражување, истражувачкото прашање е поврзано со стратегиите за оценување на </w:t>
      </w:r>
      <w:r w:rsidR="00117381" w:rsidRPr="004B484B">
        <w:rPr>
          <w:rFonts w:ascii="Times New Roman" w:eastAsia="Times New Roman" w:hAnsi="Times New Roman" w:cs="Times New Roman"/>
          <w:color w:val="FF0000"/>
          <w:kern w:val="0"/>
          <w:sz w:val="24"/>
          <w:szCs w:val="24"/>
          <w:lang w:val="mk-MK" w:eastAsia="zh-CN"/>
        </w:rPr>
        <w:t>пишувањето во наставата по</w:t>
      </w:r>
      <w:r w:rsidRPr="004B484B">
        <w:rPr>
          <w:rFonts w:ascii="Times New Roman" w:eastAsia="Times New Roman" w:hAnsi="Times New Roman" w:cs="Times New Roman"/>
          <w:kern w:val="0"/>
          <w:sz w:val="24"/>
          <w:szCs w:val="24"/>
          <w:lang w:val="mk-MK" w:eastAsia="zh-CN"/>
        </w:rPr>
        <w:t xml:space="preserve"> англиск</w:t>
      </w:r>
      <w:r w:rsidR="00117381"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јазик во високообразовните институции што ги користат професорите во Косово,</w:t>
      </w:r>
      <w:r w:rsidR="00750C22" w:rsidRPr="004B484B">
        <w:rPr>
          <w:rFonts w:ascii="Times New Roman" w:eastAsia="Times New Roman" w:hAnsi="Times New Roman" w:cs="Times New Roman"/>
          <w:color w:val="FF0000"/>
          <w:kern w:val="0"/>
          <w:sz w:val="24"/>
          <w:szCs w:val="24"/>
          <w:lang w:val="mk-MK" w:eastAsia="zh-CN"/>
        </w:rPr>
        <w:t xml:space="preserve"> а</w:t>
      </w:r>
      <w:r w:rsidRPr="004B484B">
        <w:rPr>
          <w:rFonts w:ascii="Times New Roman" w:eastAsia="Times New Roman" w:hAnsi="Times New Roman" w:cs="Times New Roman"/>
          <w:kern w:val="0"/>
          <w:sz w:val="24"/>
          <w:szCs w:val="24"/>
          <w:lang w:val="mk-MK" w:eastAsia="zh-CN"/>
        </w:rPr>
        <w:t xml:space="preserve"> цел</w:t>
      </w:r>
      <w:r w:rsidR="00750C22" w:rsidRPr="004B484B">
        <w:rPr>
          <w:rFonts w:ascii="Times New Roman" w:eastAsia="Times New Roman" w:hAnsi="Times New Roman" w:cs="Times New Roman"/>
          <w:color w:val="FF0000"/>
          <w:kern w:val="0"/>
          <w:sz w:val="24"/>
          <w:szCs w:val="24"/>
          <w:lang w:val="mk-MK" w:eastAsia="zh-CN"/>
        </w:rPr>
        <w:t>та е</w:t>
      </w:r>
      <w:r w:rsidRPr="004B484B">
        <w:rPr>
          <w:rFonts w:ascii="Times New Roman" w:eastAsia="Times New Roman" w:hAnsi="Times New Roman" w:cs="Times New Roman"/>
          <w:kern w:val="0"/>
          <w:sz w:val="24"/>
          <w:szCs w:val="24"/>
          <w:lang w:val="mk-MK" w:eastAsia="zh-CN"/>
        </w:rPr>
        <w:t xml:space="preserve"> да се согледа </w:t>
      </w:r>
      <w:r w:rsidR="00750C22" w:rsidRPr="004B484B">
        <w:rPr>
          <w:rFonts w:ascii="Times New Roman" w:eastAsia="Times New Roman" w:hAnsi="Times New Roman" w:cs="Times New Roman"/>
          <w:color w:val="FF0000"/>
          <w:kern w:val="0"/>
          <w:sz w:val="24"/>
          <w:szCs w:val="24"/>
          <w:lang w:val="mk-MK" w:eastAsia="zh-CN"/>
        </w:rPr>
        <w:t>стратегијата</w:t>
      </w:r>
      <w:r w:rsidRPr="004B484B">
        <w:rPr>
          <w:rFonts w:ascii="Times New Roman" w:eastAsia="Times New Roman" w:hAnsi="Times New Roman" w:cs="Times New Roman"/>
          <w:kern w:val="0"/>
          <w:sz w:val="24"/>
          <w:szCs w:val="24"/>
          <w:lang w:val="mk-MK" w:eastAsia="zh-CN"/>
        </w:rPr>
        <w:t xml:space="preserve"> </w:t>
      </w:r>
      <w:r w:rsidR="00750C22" w:rsidRPr="004B484B">
        <w:rPr>
          <w:rFonts w:ascii="Times New Roman" w:eastAsia="Times New Roman" w:hAnsi="Times New Roman" w:cs="Times New Roman"/>
          <w:color w:val="FF0000"/>
          <w:kern w:val="0"/>
          <w:sz w:val="24"/>
          <w:szCs w:val="24"/>
          <w:lang w:val="mk-MK" w:eastAsia="zh-CN"/>
        </w:rPr>
        <w:t>што дава најдобри резултати</w:t>
      </w:r>
      <w:r w:rsidRPr="004B484B">
        <w:rPr>
          <w:rFonts w:ascii="Times New Roman" w:eastAsia="Times New Roman" w:hAnsi="Times New Roman" w:cs="Times New Roman"/>
          <w:kern w:val="0"/>
          <w:sz w:val="24"/>
          <w:szCs w:val="24"/>
          <w:lang w:val="mk-MK" w:eastAsia="zh-CN"/>
        </w:rPr>
        <w:t xml:space="preserve"> во високообразовниот контекст на Косово. </w:t>
      </w:r>
    </w:p>
    <w:p w:rsidR="006E0905" w:rsidRPr="004B484B" w:rsidRDefault="006E0905"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Примерокот го сочинуваа</w:t>
      </w:r>
      <w:r w:rsidR="00750C22" w:rsidRPr="004B484B">
        <w:rPr>
          <w:rFonts w:ascii="Times New Roman" w:eastAsia="Times New Roman" w:hAnsi="Times New Roman" w:cs="Times New Roman"/>
          <w:color w:val="FF0000"/>
          <w:kern w:val="0"/>
          <w:sz w:val="24"/>
          <w:szCs w:val="24"/>
          <w:lang w:val="mk-MK" w:eastAsia="zh-CN"/>
        </w:rPr>
        <w:t>т</w:t>
      </w:r>
      <w:r w:rsidRPr="004B484B">
        <w:rPr>
          <w:rFonts w:ascii="Times New Roman" w:eastAsia="Times New Roman" w:hAnsi="Times New Roman" w:cs="Times New Roman"/>
          <w:kern w:val="0"/>
          <w:sz w:val="24"/>
          <w:szCs w:val="24"/>
          <w:lang w:val="mk-MK" w:eastAsia="zh-CN"/>
        </w:rPr>
        <w:t xml:space="preserve"> 5 професори по </w:t>
      </w:r>
      <w:r w:rsidR="00750C22" w:rsidRPr="004B484B">
        <w:rPr>
          <w:rFonts w:ascii="Times New Roman" w:eastAsia="Times New Roman" w:hAnsi="Times New Roman" w:cs="Times New Roman"/>
          <w:color w:val="FF0000"/>
          <w:kern w:val="0"/>
          <w:sz w:val="24"/>
          <w:szCs w:val="24"/>
          <w:lang w:val="mk-MK" w:eastAsia="zh-CN"/>
        </w:rPr>
        <w:t>англиски јазик</w:t>
      </w:r>
      <w:r w:rsidRPr="004B484B">
        <w:rPr>
          <w:rFonts w:ascii="Times New Roman" w:eastAsia="Times New Roman" w:hAnsi="Times New Roman" w:cs="Times New Roman"/>
          <w:kern w:val="0"/>
          <w:sz w:val="24"/>
          <w:szCs w:val="24"/>
          <w:lang w:val="mk-MK" w:eastAsia="zh-CN"/>
        </w:rPr>
        <w:t xml:space="preserve">, </w:t>
      </w:r>
      <w:r w:rsidR="00750C22" w:rsidRPr="004B484B">
        <w:rPr>
          <w:rFonts w:ascii="Times New Roman" w:eastAsia="Times New Roman" w:hAnsi="Times New Roman" w:cs="Times New Roman"/>
          <w:color w:val="FF0000"/>
          <w:kern w:val="0"/>
          <w:sz w:val="24"/>
          <w:szCs w:val="24"/>
          <w:lang w:val="mk-MK" w:eastAsia="zh-CN"/>
        </w:rPr>
        <w:t>со кои е спроведено интервју</w:t>
      </w:r>
      <w:r w:rsidRPr="004B484B">
        <w:rPr>
          <w:rFonts w:ascii="Times New Roman" w:eastAsia="Times New Roman" w:hAnsi="Times New Roman" w:cs="Times New Roman"/>
          <w:kern w:val="0"/>
          <w:sz w:val="24"/>
          <w:szCs w:val="24"/>
          <w:lang w:val="mk-MK" w:eastAsia="zh-CN"/>
        </w:rPr>
        <w:t>.</w:t>
      </w:r>
      <w:r w:rsidR="00750C22" w:rsidRPr="004B484B">
        <w:rPr>
          <w:rFonts w:ascii="Times New Roman" w:eastAsia="Times New Roman" w:hAnsi="Times New Roman" w:cs="Times New Roman"/>
          <w:color w:val="FF0000"/>
          <w:kern w:val="0"/>
          <w:sz w:val="24"/>
          <w:szCs w:val="24"/>
          <w:lang w:val="mk-MK" w:eastAsia="zh-CN"/>
        </w:rPr>
        <w:t xml:space="preserve"> Како метод за собирање податоци, интервјуата </w:t>
      </w:r>
      <w:r w:rsidR="00750C22" w:rsidRPr="004B484B">
        <w:rPr>
          <w:rFonts w:ascii="Times New Roman" w:eastAsia="Times New Roman" w:hAnsi="Times New Roman" w:cs="Times New Roman"/>
          <w:kern w:val="0"/>
          <w:sz w:val="24"/>
          <w:szCs w:val="24"/>
          <w:lang w:val="mk-MK" w:eastAsia="zh-CN"/>
        </w:rPr>
        <w:t xml:space="preserve">даваат длабоки сознанија за </w:t>
      </w:r>
      <w:r w:rsidR="00750C22" w:rsidRPr="004B484B">
        <w:rPr>
          <w:rFonts w:ascii="Times New Roman" w:eastAsia="Times New Roman" w:hAnsi="Times New Roman" w:cs="Times New Roman"/>
          <w:color w:val="FF0000"/>
          <w:kern w:val="0"/>
          <w:sz w:val="24"/>
          <w:szCs w:val="24"/>
          <w:lang w:val="mk-MK" w:eastAsia="zh-CN"/>
        </w:rPr>
        <w:t>најдобрата</w:t>
      </w:r>
      <w:r w:rsidR="00750C22" w:rsidRPr="004B484B">
        <w:rPr>
          <w:rFonts w:ascii="Times New Roman" w:eastAsia="Times New Roman" w:hAnsi="Times New Roman" w:cs="Times New Roman"/>
          <w:kern w:val="0"/>
          <w:sz w:val="24"/>
          <w:szCs w:val="24"/>
          <w:lang w:val="mk-MK" w:eastAsia="zh-CN"/>
        </w:rPr>
        <w:t xml:space="preserve"> практик</w:t>
      </w:r>
      <w:r w:rsidR="00750C22" w:rsidRPr="004B484B">
        <w:rPr>
          <w:rFonts w:ascii="Times New Roman" w:eastAsia="Times New Roman" w:hAnsi="Times New Roman" w:cs="Times New Roman"/>
          <w:color w:val="FF0000"/>
          <w:kern w:val="0"/>
          <w:sz w:val="24"/>
          <w:szCs w:val="24"/>
          <w:lang w:val="mk-MK" w:eastAsia="zh-CN"/>
        </w:rPr>
        <w:t>а,</w:t>
      </w:r>
      <w:r w:rsidR="00750C22" w:rsidRPr="004B484B">
        <w:rPr>
          <w:rFonts w:ascii="Times New Roman" w:eastAsia="Times New Roman" w:hAnsi="Times New Roman" w:cs="Times New Roman"/>
          <w:kern w:val="0"/>
          <w:sz w:val="24"/>
          <w:szCs w:val="24"/>
          <w:lang w:val="mk-MK" w:eastAsia="zh-CN"/>
        </w:rPr>
        <w:t xml:space="preserve"> во однос на стратегиите за оценување во Косово.</w:t>
      </w:r>
      <w:r w:rsidR="00750C22" w:rsidRPr="004B484B">
        <w:rPr>
          <w:rFonts w:ascii="Times New Roman" w:eastAsia="Times New Roman" w:hAnsi="Times New Roman" w:cs="Times New Roman"/>
          <w:color w:val="FF0000"/>
          <w:kern w:val="0"/>
          <w:sz w:val="24"/>
          <w:szCs w:val="24"/>
          <w:lang w:val="mk-MK" w:eastAsia="zh-CN"/>
        </w:rPr>
        <w:t xml:space="preserve"> Интервјуата се транскрибирани. Во анализата на резултатите, се користи </w:t>
      </w:r>
      <w:r w:rsidR="00750C22" w:rsidRPr="004B484B">
        <w:rPr>
          <w:rFonts w:ascii="Times New Roman" w:eastAsia="Times New Roman" w:hAnsi="Times New Roman" w:cs="Times New Roman"/>
          <w:kern w:val="0"/>
          <w:sz w:val="24"/>
          <w:szCs w:val="24"/>
          <w:lang w:val="mk-MK" w:eastAsia="zh-CN"/>
        </w:rPr>
        <w:t>квалитативната анализа на содржината која се заснова на кодирање</w:t>
      </w:r>
      <w:r w:rsidR="008A61CD">
        <w:rPr>
          <w:rFonts w:ascii="Times New Roman" w:eastAsia="Times New Roman" w:hAnsi="Times New Roman" w:cs="Times New Roman"/>
          <w:color w:val="FF0000"/>
          <w:kern w:val="0"/>
          <w:sz w:val="24"/>
          <w:szCs w:val="24"/>
          <w:lang w:val="mk-MK" w:eastAsia="zh-CN"/>
        </w:rPr>
        <w:t>то</w:t>
      </w:r>
      <w:r w:rsidR="00750C22" w:rsidRPr="004B484B">
        <w:rPr>
          <w:rFonts w:ascii="Times New Roman" w:eastAsia="Times New Roman" w:hAnsi="Times New Roman" w:cs="Times New Roman"/>
          <w:color w:val="FF0000"/>
          <w:kern w:val="0"/>
          <w:sz w:val="24"/>
          <w:szCs w:val="24"/>
          <w:lang w:val="mk-MK" w:eastAsia="zh-CN"/>
        </w:rPr>
        <w:t>. Во анализата</w:t>
      </w:r>
      <w:r w:rsidR="008A61CD">
        <w:rPr>
          <w:rFonts w:ascii="Times New Roman" w:eastAsia="Times New Roman" w:hAnsi="Times New Roman" w:cs="Times New Roman"/>
          <w:color w:val="FF0000"/>
          <w:kern w:val="0"/>
          <w:sz w:val="24"/>
          <w:szCs w:val="24"/>
          <w:lang w:val="mk-MK" w:eastAsia="zh-CN"/>
        </w:rPr>
        <w:t>,</w:t>
      </w:r>
      <w:r w:rsidR="00750C22" w:rsidRPr="004B484B">
        <w:rPr>
          <w:rFonts w:ascii="Times New Roman" w:eastAsia="Times New Roman" w:hAnsi="Times New Roman" w:cs="Times New Roman"/>
          <w:color w:val="FF0000"/>
          <w:kern w:val="0"/>
          <w:sz w:val="24"/>
          <w:szCs w:val="24"/>
          <w:lang w:val="mk-MK" w:eastAsia="zh-CN"/>
        </w:rPr>
        <w:t xml:space="preserve"> уште се </w:t>
      </w:r>
      <w:r w:rsidR="00750C22" w:rsidRPr="004B484B">
        <w:rPr>
          <w:rFonts w:ascii="Times New Roman" w:eastAsia="Times New Roman" w:hAnsi="Times New Roman" w:cs="Times New Roman"/>
          <w:kern w:val="0"/>
          <w:sz w:val="24"/>
          <w:szCs w:val="24"/>
          <w:lang w:val="mk-MK" w:eastAsia="zh-CN"/>
        </w:rPr>
        <w:t>користи и индуктивно-интерпретативниот метод.</w:t>
      </w:r>
    </w:p>
    <w:p w:rsidR="008D4C0A" w:rsidRPr="004B484B" w:rsidRDefault="006E0905"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Резултатите од истражувањето откри</w:t>
      </w:r>
      <w:r w:rsidR="00750C22" w:rsidRPr="004B484B">
        <w:rPr>
          <w:rFonts w:ascii="Times New Roman" w:eastAsia="Times New Roman" w:hAnsi="Times New Roman" w:cs="Times New Roman"/>
          <w:color w:val="FF0000"/>
          <w:kern w:val="0"/>
          <w:sz w:val="24"/>
          <w:szCs w:val="24"/>
          <w:lang w:val="mk-MK" w:eastAsia="zh-CN"/>
        </w:rPr>
        <w:t>ваат</w:t>
      </w:r>
      <w:r w:rsidRPr="004B484B">
        <w:rPr>
          <w:rFonts w:ascii="Times New Roman" w:eastAsia="Times New Roman" w:hAnsi="Times New Roman" w:cs="Times New Roman"/>
          <w:kern w:val="0"/>
          <w:sz w:val="24"/>
          <w:szCs w:val="24"/>
          <w:lang w:val="mk-MK" w:eastAsia="zh-CN"/>
        </w:rPr>
        <w:t xml:space="preserve"> дека наставниците </w:t>
      </w:r>
      <w:r w:rsidR="00750C22" w:rsidRPr="004B484B">
        <w:rPr>
          <w:rFonts w:ascii="Times New Roman" w:eastAsia="Times New Roman" w:hAnsi="Times New Roman" w:cs="Times New Roman"/>
          <w:color w:val="FF0000"/>
          <w:kern w:val="0"/>
          <w:sz w:val="24"/>
          <w:szCs w:val="24"/>
          <w:lang w:val="mk-MK" w:eastAsia="zh-CN"/>
        </w:rPr>
        <w:t>неуморно работат</w:t>
      </w:r>
      <w:r w:rsidRPr="004B484B">
        <w:rPr>
          <w:rFonts w:ascii="Times New Roman" w:eastAsia="Times New Roman" w:hAnsi="Times New Roman" w:cs="Times New Roman"/>
          <w:kern w:val="0"/>
          <w:sz w:val="24"/>
          <w:szCs w:val="24"/>
          <w:lang w:val="mk-MK" w:eastAsia="zh-CN"/>
        </w:rPr>
        <w:t xml:space="preserve"> за да ги запознаат своите ученици</w:t>
      </w:r>
      <w:r w:rsidR="00117381" w:rsidRPr="004B484B">
        <w:rPr>
          <w:rFonts w:ascii="Times New Roman" w:eastAsia="Times New Roman" w:hAnsi="Times New Roman" w:cs="Times New Roman"/>
          <w:kern w:val="0"/>
          <w:sz w:val="24"/>
          <w:szCs w:val="24"/>
          <w:lang w:val="mk-MK" w:eastAsia="zh-CN"/>
        </w:rPr>
        <w:t xml:space="preserve"> и</w:t>
      </w:r>
      <w:r w:rsidRPr="004B484B">
        <w:rPr>
          <w:rFonts w:ascii="Times New Roman" w:eastAsia="Times New Roman" w:hAnsi="Times New Roman" w:cs="Times New Roman"/>
          <w:kern w:val="0"/>
          <w:sz w:val="24"/>
          <w:szCs w:val="24"/>
          <w:lang w:val="mk-MK" w:eastAsia="zh-CN"/>
        </w:rPr>
        <w:t xml:space="preserve"> да </w:t>
      </w:r>
      <w:r w:rsidR="00750C22" w:rsidRPr="004B484B">
        <w:rPr>
          <w:rFonts w:ascii="Times New Roman" w:eastAsia="Times New Roman" w:hAnsi="Times New Roman" w:cs="Times New Roman"/>
          <w:color w:val="FF0000"/>
          <w:kern w:val="0"/>
          <w:sz w:val="24"/>
          <w:szCs w:val="24"/>
          <w:lang w:val="mk-MK" w:eastAsia="zh-CN"/>
        </w:rPr>
        <w:t xml:space="preserve">го </w:t>
      </w:r>
      <w:r w:rsidRPr="004B484B">
        <w:rPr>
          <w:rFonts w:ascii="Times New Roman" w:eastAsia="Times New Roman" w:hAnsi="Times New Roman" w:cs="Times New Roman"/>
          <w:kern w:val="0"/>
          <w:sz w:val="24"/>
          <w:szCs w:val="24"/>
          <w:lang w:val="mk-MK" w:eastAsia="zh-CN"/>
        </w:rPr>
        <w:t xml:space="preserve">разберат </w:t>
      </w:r>
      <w:r w:rsidR="00750C22" w:rsidRPr="004B484B">
        <w:rPr>
          <w:rFonts w:ascii="Times New Roman" w:eastAsia="Times New Roman" w:hAnsi="Times New Roman" w:cs="Times New Roman"/>
          <w:color w:val="FF0000"/>
          <w:kern w:val="0"/>
          <w:sz w:val="24"/>
          <w:szCs w:val="24"/>
          <w:lang w:val="mk-MK" w:eastAsia="zh-CN"/>
        </w:rPr>
        <w:t xml:space="preserve">начинот на кој </w:t>
      </w:r>
      <w:r w:rsidRPr="004B484B">
        <w:rPr>
          <w:rFonts w:ascii="Times New Roman" w:eastAsia="Times New Roman" w:hAnsi="Times New Roman" w:cs="Times New Roman"/>
          <w:kern w:val="0"/>
          <w:sz w:val="24"/>
          <w:szCs w:val="24"/>
          <w:lang w:val="mk-MK" w:eastAsia="zh-CN"/>
        </w:rPr>
        <w:t>тие најдобро учат и</w:t>
      </w:r>
      <w:r w:rsidR="00117381" w:rsidRPr="004B484B">
        <w:rPr>
          <w:rFonts w:ascii="Times New Roman" w:eastAsia="Times New Roman" w:hAnsi="Times New Roman" w:cs="Times New Roman"/>
          <w:kern w:val="0"/>
          <w:sz w:val="24"/>
          <w:szCs w:val="24"/>
          <w:lang w:val="mk-MK" w:eastAsia="zh-CN"/>
        </w:rPr>
        <w:t xml:space="preserve"> дека</w:t>
      </w:r>
      <w:r w:rsidRPr="004B484B">
        <w:rPr>
          <w:rFonts w:ascii="Times New Roman" w:eastAsia="Times New Roman" w:hAnsi="Times New Roman" w:cs="Times New Roman"/>
          <w:kern w:val="0"/>
          <w:sz w:val="24"/>
          <w:szCs w:val="24"/>
          <w:lang w:val="mk-MK" w:eastAsia="zh-CN"/>
        </w:rPr>
        <w:t xml:space="preserve"> применуваат различни стратегии при оценувањето на </w:t>
      </w:r>
      <w:r w:rsidR="00117381" w:rsidRPr="004B484B">
        <w:rPr>
          <w:rFonts w:ascii="Times New Roman" w:eastAsia="Times New Roman" w:hAnsi="Times New Roman" w:cs="Times New Roman"/>
          <w:color w:val="FF0000"/>
          <w:kern w:val="0"/>
          <w:sz w:val="24"/>
          <w:szCs w:val="24"/>
          <w:lang w:val="mk-MK" w:eastAsia="zh-CN"/>
        </w:rPr>
        <w:t>пишувањето во наставата по</w:t>
      </w:r>
      <w:r w:rsidRPr="004B484B">
        <w:rPr>
          <w:rFonts w:ascii="Times New Roman" w:eastAsia="Times New Roman" w:hAnsi="Times New Roman" w:cs="Times New Roman"/>
          <w:kern w:val="0"/>
          <w:sz w:val="24"/>
          <w:szCs w:val="24"/>
          <w:lang w:val="mk-MK" w:eastAsia="zh-CN"/>
        </w:rPr>
        <w:t xml:space="preserve"> англиск</w:t>
      </w:r>
      <w:r w:rsidR="00117381"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јазик.  </w:t>
      </w:r>
    </w:p>
    <w:p w:rsidR="00117381" w:rsidRPr="004B484B" w:rsidRDefault="00117381" w:rsidP="0011738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793550" w:rsidRPr="004B484B" w:rsidRDefault="008D4C0A"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b/>
          <w:bCs/>
          <w:i/>
          <w:iCs/>
          <w:kern w:val="0"/>
          <w:sz w:val="24"/>
          <w:szCs w:val="24"/>
          <w:lang w:val="mk-MK" w:eastAsia="zh-CN"/>
        </w:rPr>
      </w:pPr>
      <w:r w:rsidRPr="004B484B">
        <w:rPr>
          <w:rFonts w:ascii="Times New Roman" w:eastAsia="Times New Roman" w:hAnsi="Times New Roman" w:cs="Times New Roman"/>
          <w:b/>
          <w:bCs/>
          <w:color w:val="FF0000"/>
          <w:kern w:val="0"/>
          <w:sz w:val="24"/>
          <w:szCs w:val="24"/>
          <w:lang w:val="mk-MK" w:eastAsia="zh-CN"/>
        </w:rPr>
        <w:t>Клучни зборови</w:t>
      </w:r>
      <w:r w:rsidRPr="004B484B">
        <w:rPr>
          <w:rFonts w:ascii="Times New Roman" w:eastAsia="Times New Roman" w:hAnsi="Times New Roman" w:cs="Times New Roman"/>
          <w:b/>
          <w:bCs/>
          <w:i/>
          <w:iCs/>
          <w:color w:val="FF0000"/>
          <w:kern w:val="0"/>
          <w:sz w:val="24"/>
          <w:szCs w:val="24"/>
          <w:lang w:val="mk-MK" w:eastAsia="zh-CN"/>
        </w:rPr>
        <w:t xml:space="preserve">: Оценување, настава, учење, стратегии, </w:t>
      </w:r>
      <w:r w:rsidR="001A1D72" w:rsidRPr="004B484B">
        <w:rPr>
          <w:rFonts w:ascii="Times New Roman" w:eastAsia="Times New Roman" w:hAnsi="Times New Roman" w:cs="Times New Roman"/>
          <w:b/>
          <w:bCs/>
          <w:i/>
          <w:iCs/>
          <w:color w:val="FF0000"/>
          <w:kern w:val="0"/>
          <w:sz w:val="24"/>
          <w:szCs w:val="24"/>
          <w:lang w:val="mk-MK" w:eastAsia="zh-CN"/>
        </w:rPr>
        <w:t>наставници</w:t>
      </w:r>
      <w:r w:rsidRPr="004B484B">
        <w:rPr>
          <w:rFonts w:ascii="Times New Roman" w:eastAsia="Times New Roman" w:hAnsi="Times New Roman" w:cs="Times New Roman"/>
          <w:b/>
          <w:bCs/>
          <w:i/>
          <w:iCs/>
          <w:kern w:val="0"/>
          <w:sz w:val="24"/>
          <w:szCs w:val="24"/>
          <w:lang w:val="mk-MK" w:eastAsia="zh-CN"/>
        </w:rPr>
        <w:t>.</w:t>
      </w:r>
    </w:p>
    <w:p w:rsidR="008F48CD" w:rsidRDefault="008F48CD"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b/>
          <w:bCs/>
          <w:i/>
          <w:iCs/>
          <w:kern w:val="0"/>
          <w:sz w:val="24"/>
          <w:szCs w:val="24"/>
          <w:lang w:val="mk-MK" w:eastAsia="zh-CN"/>
        </w:rPr>
      </w:pPr>
    </w:p>
    <w:p w:rsidR="008A61CD" w:rsidRDefault="008A61CD"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b/>
          <w:bCs/>
          <w:i/>
          <w:iCs/>
          <w:kern w:val="0"/>
          <w:sz w:val="24"/>
          <w:szCs w:val="24"/>
          <w:lang w:val="mk-MK" w:eastAsia="zh-CN"/>
        </w:rPr>
      </w:pPr>
    </w:p>
    <w:p w:rsidR="008A61CD" w:rsidRDefault="008A61CD"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b/>
          <w:bCs/>
          <w:i/>
          <w:iCs/>
          <w:kern w:val="0"/>
          <w:sz w:val="24"/>
          <w:szCs w:val="24"/>
          <w:lang w:val="mk-MK" w:eastAsia="zh-CN"/>
        </w:rPr>
      </w:pPr>
    </w:p>
    <w:p w:rsidR="008A61CD" w:rsidRPr="004B484B" w:rsidRDefault="008A61CD"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b/>
          <w:bCs/>
          <w:i/>
          <w:iCs/>
          <w:kern w:val="0"/>
          <w:sz w:val="24"/>
          <w:szCs w:val="24"/>
          <w:lang w:val="mk-MK" w:eastAsia="zh-CN"/>
        </w:rPr>
      </w:pPr>
    </w:p>
    <w:p w:rsidR="00793550" w:rsidRDefault="00793550" w:rsidP="00117381">
      <w:pPr>
        <w:pStyle w:val="Heading1"/>
        <w:numPr>
          <w:ilvl w:val="0"/>
          <w:numId w:val="12"/>
        </w:numPr>
        <w:rPr>
          <w:rFonts w:cs="Times New Roman"/>
          <w:szCs w:val="24"/>
        </w:rPr>
      </w:pPr>
      <w:bookmarkStart w:id="1" w:name="_Toc188304964"/>
      <w:r w:rsidRPr="004B484B">
        <w:rPr>
          <w:rFonts w:cs="Times New Roman"/>
          <w:szCs w:val="24"/>
        </w:rPr>
        <w:lastRenderedPageBreak/>
        <w:t>Вовед</w:t>
      </w:r>
      <w:bookmarkEnd w:id="1"/>
    </w:p>
    <w:p w:rsidR="00793550" w:rsidRPr="004B484B" w:rsidRDefault="00793550"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Според </w:t>
      </w:r>
      <w:r w:rsidR="00117381" w:rsidRPr="004B484B">
        <w:rPr>
          <w:rFonts w:ascii="Times New Roman" w:eastAsia="Times New Roman" w:hAnsi="Times New Roman" w:cs="Times New Roman"/>
          <w:color w:val="FF0000"/>
          <w:kern w:val="0"/>
          <w:sz w:val="24"/>
          <w:szCs w:val="24"/>
          <w:lang w:val="mk-MK" w:eastAsia="zh-CN"/>
        </w:rPr>
        <w:t>Садлер, (</w:t>
      </w:r>
      <w:r w:rsidRPr="004B484B">
        <w:rPr>
          <w:rFonts w:ascii="Times New Roman" w:eastAsia="Times New Roman" w:hAnsi="Times New Roman" w:cs="Times New Roman"/>
          <w:kern w:val="0"/>
          <w:sz w:val="24"/>
          <w:szCs w:val="24"/>
          <w:lang w:val="mk-MK" w:eastAsia="zh-CN"/>
        </w:rPr>
        <w:t>Sadler</w:t>
      </w:r>
      <w:r w:rsidR="00117381" w:rsidRPr="004B484B">
        <w:rPr>
          <w:rFonts w:ascii="Times New Roman" w:eastAsia="Times New Roman" w:hAnsi="Times New Roman" w:cs="Times New Roman"/>
          <w:color w:val="FF0000"/>
          <w:kern w:val="0"/>
          <w:sz w:val="24"/>
          <w:szCs w:val="24"/>
          <w:lang w:val="mk-MK" w:eastAsia="zh-CN"/>
        </w:rPr>
        <w:t>, 2010),</w:t>
      </w:r>
      <w:r w:rsidRPr="004B484B">
        <w:rPr>
          <w:rFonts w:ascii="Times New Roman" w:eastAsia="Times New Roman" w:hAnsi="Times New Roman" w:cs="Times New Roman"/>
          <w:kern w:val="0"/>
          <w:sz w:val="24"/>
          <w:szCs w:val="24"/>
          <w:lang w:val="mk-MK" w:eastAsia="zh-CN"/>
        </w:rPr>
        <w:t xml:space="preserve"> оценувањето во високото образование </w:t>
      </w:r>
      <w:r w:rsidR="00117381" w:rsidRPr="004B484B">
        <w:rPr>
          <w:rFonts w:ascii="Times New Roman" w:eastAsia="Times New Roman" w:hAnsi="Times New Roman" w:cs="Times New Roman"/>
          <w:color w:val="FF0000"/>
          <w:kern w:val="0"/>
          <w:sz w:val="24"/>
          <w:szCs w:val="24"/>
          <w:lang w:val="mk-MK" w:eastAsia="zh-CN"/>
        </w:rPr>
        <w:t>се однесува на</w:t>
      </w:r>
      <w:r w:rsidRPr="004B484B">
        <w:rPr>
          <w:rFonts w:ascii="Times New Roman" w:eastAsia="Times New Roman" w:hAnsi="Times New Roman" w:cs="Times New Roman"/>
          <w:kern w:val="0"/>
          <w:sz w:val="24"/>
          <w:szCs w:val="24"/>
          <w:lang w:val="mk-MK" w:eastAsia="zh-CN"/>
        </w:rPr>
        <w:t xml:space="preserve"> знаењата и вештините на студентите</w:t>
      </w:r>
      <w:r w:rsidR="00117381" w:rsidRPr="004B484B">
        <w:rPr>
          <w:rFonts w:ascii="Times New Roman" w:eastAsia="Times New Roman" w:hAnsi="Times New Roman" w:cs="Times New Roman"/>
          <w:color w:val="FF0000"/>
          <w:kern w:val="0"/>
          <w:sz w:val="24"/>
          <w:szCs w:val="24"/>
          <w:lang w:val="mk-MK" w:eastAsia="zh-CN"/>
        </w:rPr>
        <w:t xml:space="preserve"> и на</w:t>
      </w:r>
      <w:r w:rsidRPr="004B484B">
        <w:rPr>
          <w:rFonts w:ascii="Times New Roman" w:eastAsia="Times New Roman" w:hAnsi="Times New Roman" w:cs="Times New Roman"/>
          <w:kern w:val="0"/>
          <w:sz w:val="24"/>
          <w:szCs w:val="24"/>
          <w:lang w:val="mk-MK" w:eastAsia="zh-CN"/>
        </w:rPr>
        <w:t xml:space="preserve"> ефективноста на курсевите, програмите и наставните програми </w:t>
      </w:r>
      <w:r w:rsidR="00117381" w:rsidRPr="004B484B">
        <w:rPr>
          <w:rFonts w:ascii="Times New Roman" w:eastAsia="Times New Roman" w:hAnsi="Times New Roman" w:cs="Times New Roman"/>
          <w:color w:val="FF0000"/>
          <w:kern w:val="0"/>
          <w:sz w:val="24"/>
          <w:szCs w:val="24"/>
          <w:lang w:val="mk-MK" w:eastAsia="zh-CN"/>
        </w:rPr>
        <w:t>за постигнување</w:t>
      </w:r>
      <w:r w:rsidRPr="004B484B">
        <w:rPr>
          <w:rFonts w:ascii="Times New Roman" w:eastAsia="Times New Roman" w:hAnsi="Times New Roman" w:cs="Times New Roman"/>
          <w:kern w:val="0"/>
          <w:sz w:val="24"/>
          <w:szCs w:val="24"/>
          <w:lang w:val="mk-MK" w:eastAsia="zh-CN"/>
        </w:rPr>
        <w:t xml:space="preserve"> на посакуваните резултати од учењето. Овој процес вклучува собирање податоци и за </w:t>
      </w:r>
      <w:r w:rsidR="00117381" w:rsidRPr="004B484B">
        <w:rPr>
          <w:rFonts w:ascii="Times New Roman" w:eastAsia="Times New Roman" w:hAnsi="Times New Roman" w:cs="Times New Roman"/>
          <w:color w:val="FF0000"/>
          <w:kern w:val="0"/>
          <w:sz w:val="24"/>
          <w:szCs w:val="24"/>
          <w:lang w:val="mk-MK" w:eastAsia="zh-CN"/>
        </w:rPr>
        <w:t>изведбите</w:t>
      </w:r>
      <w:r w:rsidRPr="004B484B">
        <w:rPr>
          <w:rFonts w:ascii="Times New Roman" w:eastAsia="Times New Roman" w:hAnsi="Times New Roman" w:cs="Times New Roman"/>
          <w:kern w:val="0"/>
          <w:sz w:val="24"/>
          <w:szCs w:val="24"/>
          <w:lang w:val="mk-MK" w:eastAsia="zh-CN"/>
        </w:rPr>
        <w:t xml:space="preserve"> на учениците и за капацитетот на институцијата да ги опреми студентите со компетенциите неопходни за успешна кариера. </w:t>
      </w:r>
      <w:r w:rsidR="00595356" w:rsidRPr="004B484B">
        <w:rPr>
          <w:rFonts w:ascii="Times New Roman" w:eastAsia="Times New Roman" w:hAnsi="Times New Roman" w:cs="Times New Roman"/>
          <w:color w:val="FF0000"/>
          <w:kern w:val="0"/>
          <w:sz w:val="24"/>
          <w:szCs w:val="24"/>
          <w:lang w:val="mk-MK" w:eastAsia="zh-CN"/>
        </w:rPr>
        <w:t xml:space="preserve">Всушност, оценувањето е постојан процес на собирање податоци </w:t>
      </w:r>
      <w:r w:rsidR="006D10F4" w:rsidRPr="004B484B">
        <w:rPr>
          <w:rFonts w:ascii="Times New Roman" w:eastAsia="Times New Roman" w:hAnsi="Times New Roman" w:cs="Times New Roman"/>
          <w:color w:val="FF0000"/>
          <w:kern w:val="0"/>
          <w:sz w:val="24"/>
          <w:szCs w:val="24"/>
          <w:lang w:val="mk-MK" w:eastAsia="zh-CN"/>
        </w:rPr>
        <w:t>што</w:t>
      </w:r>
      <w:r w:rsidR="00595356" w:rsidRPr="004B484B">
        <w:rPr>
          <w:rFonts w:ascii="Times New Roman" w:eastAsia="Times New Roman" w:hAnsi="Times New Roman" w:cs="Times New Roman"/>
          <w:color w:val="FF0000"/>
          <w:kern w:val="0"/>
          <w:sz w:val="24"/>
          <w:szCs w:val="24"/>
          <w:lang w:val="mk-MK" w:eastAsia="zh-CN"/>
        </w:rPr>
        <w:t xml:space="preserve"> започнува со поставување на целите на часот и со донесување суд за степенот до кој тие цели се постигнати (Брукхарт – Brookhart, 2008)</w:t>
      </w:r>
      <w:r w:rsidR="006D10F4" w:rsidRPr="004B484B">
        <w:rPr>
          <w:rFonts w:ascii="Times New Roman" w:eastAsia="Times New Roman" w:hAnsi="Times New Roman" w:cs="Times New Roman"/>
          <w:color w:val="FF0000"/>
          <w:kern w:val="0"/>
          <w:sz w:val="24"/>
          <w:szCs w:val="24"/>
          <w:lang w:val="mk-MK" w:eastAsia="zh-CN"/>
        </w:rPr>
        <w:t xml:space="preserve"> и со определување на вредноста на постигањата на студентите, преку споредување со утврдените стандарди (</w:t>
      </w:r>
      <w:r w:rsidR="00510680" w:rsidRPr="004B484B">
        <w:rPr>
          <w:rFonts w:ascii="Times New Roman" w:eastAsia="Times New Roman" w:hAnsi="Times New Roman" w:cs="Times New Roman"/>
          <w:color w:val="FF0000"/>
          <w:kern w:val="0"/>
          <w:sz w:val="24"/>
          <w:szCs w:val="24"/>
          <w:lang w:val="mk-MK" w:eastAsia="zh-CN"/>
        </w:rPr>
        <w:t xml:space="preserve">Гојков – Gojkov, 2003; </w:t>
      </w:r>
      <w:r w:rsidR="006D10F4" w:rsidRPr="004B484B">
        <w:rPr>
          <w:rFonts w:ascii="Times New Roman" w:eastAsia="Times New Roman" w:hAnsi="Times New Roman" w:cs="Times New Roman"/>
          <w:color w:val="FF0000"/>
          <w:kern w:val="0"/>
          <w:sz w:val="24"/>
          <w:szCs w:val="24"/>
          <w:lang w:val="mk-MK" w:eastAsia="zh-CN"/>
        </w:rPr>
        <w:t>Поповски, 2005</w:t>
      </w:r>
      <w:r w:rsidR="00163D6F" w:rsidRPr="004B484B">
        <w:rPr>
          <w:rFonts w:ascii="Times New Roman" w:eastAsia="Times New Roman" w:hAnsi="Times New Roman" w:cs="Times New Roman"/>
          <w:color w:val="FF0000"/>
          <w:kern w:val="0"/>
          <w:sz w:val="24"/>
          <w:szCs w:val="24"/>
          <w:lang w:val="mk-MK" w:eastAsia="zh-CN"/>
        </w:rPr>
        <w:t>; Вигинс –</w:t>
      </w:r>
      <w:r w:rsidR="00030943">
        <w:rPr>
          <w:rFonts w:ascii="Times New Roman" w:eastAsia="Times New Roman" w:hAnsi="Times New Roman" w:cs="Times New Roman"/>
          <w:color w:val="FF0000"/>
          <w:kern w:val="0"/>
          <w:sz w:val="24"/>
          <w:szCs w:val="24"/>
          <w:lang w:val="en-US" w:eastAsia="zh-CN"/>
        </w:rPr>
        <w:t xml:space="preserve"> </w:t>
      </w:r>
      <w:r w:rsidR="00163D6F" w:rsidRPr="004B484B">
        <w:rPr>
          <w:rFonts w:ascii="Times New Roman" w:eastAsia="Times New Roman" w:hAnsi="Times New Roman" w:cs="Times New Roman"/>
          <w:color w:val="FF0000"/>
          <w:kern w:val="0"/>
          <w:sz w:val="24"/>
          <w:szCs w:val="24"/>
          <w:lang w:val="mk-MK" w:eastAsia="zh-CN"/>
        </w:rPr>
        <w:t>Wiggins, 2012</w:t>
      </w:r>
      <w:r w:rsidR="006D10F4" w:rsidRPr="004B484B">
        <w:rPr>
          <w:rFonts w:ascii="Times New Roman" w:eastAsia="Times New Roman" w:hAnsi="Times New Roman" w:cs="Times New Roman"/>
          <w:color w:val="FF0000"/>
          <w:kern w:val="0"/>
          <w:sz w:val="24"/>
          <w:szCs w:val="24"/>
          <w:lang w:val="mk-MK" w:eastAsia="zh-CN"/>
        </w:rPr>
        <w:t>).</w:t>
      </w:r>
      <w:r w:rsidR="00595356" w:rsidRPr="004B484B">
        <w:rPr>
          <w:rFonts w:ascii="Times New Roman" w:eastAsia="Times New Roman" w:hAnsi="Times New Roman" w:cs="Times New Roman"/>
          <w:color w:val="FF0000"/>
          <w:kern w:val="0"/>
          <w:sz w:val="24"/>
          <w:szCs w:val="24"/>
          <w:lang w:val="mk-MK" w:eastAsia="zh-CN"/>
        </w:rPr>
        <w:t xml:space="preserve"> </w:t>
      </w:r>
      <w:r w:rsidR="008A61CD">
        <w:rPr>
          <w:rFonts w:ascii="Times New Roman" w:eastAsia="Times New Roman" w:hAnsi="Times New Roman" w:cs="Times New Roman"/>
          <w:color w:val="FF0000"/>
          <w:kern w:val="0"/>
          <w:sz w:val="24"/>
          <w:szCs w:val="24"/>
          <w:lang w:val="mk-MK" w:eastAsia="zh-CN"/>
        </w:rPr>
        <w:t>Преку</w:t>
      </w:r>
      <w:r w:rsidRPr="004B484B">
        <w:rPr>
          <w:rFonts w:ascii="Times New Roman" w:eastAsia="Times New Roman" w:hAnsi="Times New Roman" w:cs="Times New Roman"/>
          <w:kern w:val="0"/>
          <w:sz w:val="24"/>
          <w:szCs w:val="24"/>
          <w:lang w:val="mk-MK" w:eastAsia="zh-CN"/>
        </w:rPr>
        <w:t xml:space="preserve"> поврзување на високите академски стандарди со повратни</w:t>
      </w:r>
      <w:r w:rsidR="00117381" w:rsidRPr="004B484B">
        <w:rPr>
          <w:rFonts w:ascii="Times New Roman" w:eastAsia="Times New Roman" w:hAnsi="Times New Roman" w:cs="Times New Roman"/>
          <w:color w:val="FF0000"/>
          <w:kern w:val="0"/>
          <w:sz w:val="24"/>
          <w:szCs w:val="24"/>
          <w:lang w:val="mk-MK" w:eastAsia="zh-CN"/>
        </w:rPr>
        <w:t>те</w:t>
      </w:r>
      <w:r w:rsidRPr="004B484B">
        <w:rPr>
          <w:rFonts w:ascii="Times New Roman" w:eastAsia="Times New Roman" w:hAnsi="Times New Roman" w:cs="Times New Roman"/>
          <w:kern w:val="0"/>
          <w:sz w:val="24"/>
          <w:szCs w:val="24"/>
          <w:lang w:val="mk-MK" w:eastAsia="zh-CN"/>
        </w:rPr>
        <w:t xml:space="preserve"> информации, оценувањето обезбедува критични сознанија кои поттикнуваат </w:t>
      </w:r>
      <w:r w:rsidR="00117381" w:rsidRPr="004B484B">
        <w:rPr>
          <w:rFonts w:ascii="Times New Roman" w:eastAsia="Times New Roman" w:hAnsi="Times New Roman" w:cs="Times New Roman"/>
          <w:color w:val="FF0000"/>
          <w:kern w:val="0"/>
          <w:sz w:val="24"/>
          <w:szCs w:val="24"/>
          <w:lang w:val="mk-MK" w:eastAsia="zh-CN"/>
        </w:rPr>
        <w:t>постојано</w:t>
      </w:r>
      <w:r w:rsidRPr="004B484B">
        <w:rPr>
          <w:rFonts w:ascii="Times New Roman" w:eastAsia="Times New Roman" w:hAnsi="Times New Roman" w:cs="Times New Roman"/>
          <w:kern w:val="0"/>
          <w:sz w:val="24"/>
          <w:szCs w:val="24"/>
          <w:lang w:val="mk-MK" w:eastAsia="zh-CN"/>
        </w:rPr>
        <w:t xml:space="preserve"> подобрување</w:t>
      </w:r>
      <w:r w:rsidR="008A61CD">
        <w:rPr>
          <w:rFonts w:ascii="Times New Roman" w:eastAsia="Times New Roman" w:hAnsi="Times New Roman" w:cs="Times New Roman"/>
          <w:color w:val="FF0000"/>
          <w:kern w:val="0"/>
          <w:sz w:val="24"/>
          <w:szCs w:val="24"/>
          <w:lang w:val="mk-MK" w:eastAsia="zh-CN"/>
        </w:rPr>
        <w:t xml:space="preserve"> и на</w:t>
      </w:r>
      <w:r w:rsidRPr="004B484B">
        <w:rPr>
          <w:rFonts w:ascii="Times New Roman" w:eastAsia="Times New Roman" w:hAnsi="Times New Roman" w:cs="Times New Roman"/>
          <w:kern w:val="0"/>
          <w:sz w:val="24"/>
          <w:szCs w:val="24"/>
          <w:lang w:val="mk-MK" w:eastAsia="zh-CN"/>
        </w:rPr>
        <w:t xml:space="preserve"> резултатите </w:t>
      </w:r>
      <w:r w:rsidR="002D49FE" w:rsidRPr="004B484B">
        <w:rPr>
          <w:rFonts w:ascii="Times New Roman" w:eastAsia="Times New Roman" w:hAnsi="Times New Roman" w:cs="Times New Roman"/>
          <w:color w:val="FF0000"/>
          <w:kern w:val="0"/>
          <w:sz w:val="24"/>
          <w:szCs w:val="24"/>
          <w:lang w:val="mk-MK" w:eastAsia="zh-CN"/>
        </w:rPr>
        <w:t xml:space="preserve">на </w:t>
      </w:r>
      <w:r w:rsidRPr="004B484B">
        <w:rPr>
          <w:rFonts w:ascii="Times New Roman" w:eastAsia="Times New Roman" w:hAnsi="Times New Roman" w:cs="Times New Roman"/>
          <w:kern w:val="0"/>
          <w:sz w:val="24"/>
          <w:szCs w:val="24"/>
          <w:lang w:val="mk-MK" w:eastAsia="zh-CN"/>
        </w:rPr>
        <w:t xml:space="preserve">студентите, </w:t>
      </w:r>
      <w:r w:rsidR="002D49FE" w:rsidRPr="004B484B">
        <w:rPr>
          <w:rFonts w:ascii="Times New Roman" w:eastAsia="Times New Roman" w:hAnsi="Times New Roman" w:cs="Times New Roman"/>
          <w:color w:val="FF0000"/>
          <w:kern w:val="0"/>
          <w:sz w:val="24"/>
          <w:szCs w:val="24"/>
          <w:lang w:val="mk-MK" w:eastAsia="zh-CN"/>
        </w:rPr>
        <w:t>но и на</w:t>
      </w:r>
      <w:r w:rsidRPr="004B484B">
        <w:rPr>
          <w:rFonts w:ascii="Times New Roman" w:eastAsia="Times New Roman" w:hAnsi="Times New Roman" w:cs="Times New Roman"/>
          <w:kern w:val="0"/>
          <w:sz w:val="24"/>
          <w:szCs w:val="24"/>
          <w:lang w:val="mk-MK" w:eastAsia="zh-CN"/>
        </w:rPr>
        <w:t xml:space="preserve"> институциите. Познавањето на англискиот јазик игра витална улога во постигнувањето академски успех.</w:t>
      </w:r>
    </w:p>
    <w:p w:rsidR="001E710B" w:rsidRPr="004B484B" w:rsidRDefault="001E710B" w:rsidP="002D49FE">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Образованието е процес кој опфаќа и личен и професионален раст. Како што напредува технологијата, а англискиот останува </w:t>
      </w:r>
      <w:r w:rsidR="002D49FE" w:rsidRPr="004B484B">
        <w:rPr>
          <w:rFonts w:ascii="Times New Roman" w:eastAsia="Times New Roman" w:hAnsi="Times New Roman" w:cs="Times New Roman"/>
          <w:color w:val="FF0000"/>
          <w:kern w:val="0"/>
          <w:sz w:val="24"/>
          <w:szCs w:val="24"/>
          <w:lang w:val="mk-MK" w:eastAsia="zh-CN"/>
        </w:rPr>
        <w:t>нејзин</w:t>
      </w:r>
      <w:r w:rsidRPr="004B484B">
        <w:rPr>
          <w:rFonts w:ascii="Times New Roman" w:eastAsia="Times New Roman" w:hAnsi="Times New Roman" w:cs="Times New Roman"/>
          <w:kern w:val="0"/>
          <w:sz w:val="24"/>
          <w:szCs w:val="24"/>
          <w:lang w:val="mk-MK" w:eastAsia="zh-CN"/>
        </w:rPr>
        <w:t xml:space="preserve"> доминантен јазик, </w:t>
      </w:r>
      <w:r w:rsidR="002D49FE" w:rsidRPr="004B484B">
        <w:rPr>
          <w:rFonts w:ascii="Times New Roman" w:eastAsia="Times New Roman" w:hAnsi="Times New Roman" w:cs="Times New Roman"/>
          <w:color w:val="FF0000"/>
          <w:kern w:val="0"/>
          <w:sz w:val="24"/>
          <w:szCs w:val="24"/>
          <w:lang w:val="mk-MK" w:eastAsia="zh-CN"/>
        </w:rPr>
        <w:t>наставниците</w:t>
      </w:r>
      <w:r w:rsidRPr="004B484B">
        <w:rPr>
          <w:rFonts w:ascii="Times New Roman" w:eastAsia="Times New Roman" w:hAnsi="Times New Roman" w:cs="Times New Roman"/>
          <w:kern w:val="0"/>
          <w:sz w:val="24"/>
          <w:szCs w:val="24"/>
          <w:lang w:val="mk-MK" w:eastAsia="zh-CN"/>
        </w:rPr>
        <w:t xml:space="preserve"> по англиски јазик мора да</w:t>
      </w:r>
      <w:r w:rsidR="002D49FE" w:rsidRPr="004B484B">
        <w:rPr>
          <w:rFonts w:ascii="Times New Roman" w:eastAsia="Times New Roman" w:hAnsi="Times New Roman" w:cs="Times New Roman"/>
          <w:color w:val="FF0000"/>
          <w:kern w:val="0"/>
          <w:sz w:val="24"/>
          <w:szCs w:val="24"/>
          <w:lang w:val="mk-MK" w:eastAsia="zh-CN"/>
        </w:rPr>
        <w:t xml:space="preserve"> бидат подготвени</w:t>
      </w:r>
      <w:r w:rsidRPr="004B484B">
        <w:rPr>
          <w:rFonts w:ascii="Times New Roman" w:eastAsia="Times New Roman" w:hAnsi="Times New Roman" w:cs="Times New Roman"/>
          <w:kern w:val="0"/>
          <w:sz w:val="24"/>
          <w:szCs w:val="24"/>
          <w:lang w:val="mk-MK" w:eastAsia="zh-CN"/>
        </w:rPr>
        <w:t xml:space="preserve"> за </w:t>
      </w:r>
      <w:r w:rsidR="002D49FE" w:rsidRPr="004B484B">
        <w:rPr>
          <w:rFonts w:ascii="Times New Roman" w:eastAsia="Times New Roman" w:hAnsi="Times New Roman" w:cs="Times New Roman"/>
          <w:color w:val="FF0000"/>
          <w:kern w:val="0"/>
          <w:sz w:val="24"/>
          <w:szCs w:val="24"/>
          <w:lang w:val="mk-MK" w:eastAsia="zh-CN"/>
        </w:rPr>
        <w:t xml:space="preserve">ефикасно </w:t>
      </w:r>
      <w:r w:rsidRPr="004B484B">
        <w:rPr>
          <w:rFonts w:ascii="Times New Roman" w:eastAsia="Times New Roman" w:hAnsi="Times New Roman" w:cs="Times New Roman"/>
          <w:kern w:val="0"/>
          <w:sz w:val="24"/>
          <w:szCs w:val="24"/>
          <w:lang w:val="mk-MK" w:eastAsia="zh-CN"/>
        </w:rPr>
        <w:t xml:space="preserve">да го подобрат образованието. Англискиот јазик игра клучна улога во зајакнувањето на општеството, а наставниците по англиски јазик мора да </w:t>
      </w:r>
      <w:r w:rsidR="002D49FE" w:rsidRPr="004B484B">
        <w:rPr>
          <w:rFonts w:ascii="Times New Roman" w:eastAsia="Times New Roman" w:hAnsi="Times New Roman" w:cs="Times New Roman"/>
          <w:color w:val="FF0000"/>
          <w:kern w:val="0"/>
          <w:sz w:val="24"/>
          <w:szCs w:val="24"/>
          <w:lang w:val="mk-MK" w:eastAsia="zh-CN"/>
        </w:rPr>
        <w:t>вклучуваат нови</w:t>
      </w:r>
      <w:r w:rsidRPr="004B484B">
        <w:rPr>
          <w:rFonts w:ascii="Times New Roman" w:eastAsia="Times New Roman" w:hAnsi="Times New Roman" w:cs="Times New Roman"/>
          <w:kern w:val="0"/>
          <w:sz w:val="24"/>
          <w:szCs w:val="24"/>
          <w:lang w:val="mk-MK" w:eastAsia="zh-CN"/>
        </w:rPr>
        <w:t xml:space="preserve"> метод</w:t>
      </w:r>
      <w:r w:rsidR="002D49FE" w:rsidRPr="004B484B">
        <w:rPr>
          <w:rFonts w:ascii="Times New Roman" w:eastAsia="Times New Roman" w:hAnsi="Times New Roman" w:cs="Times New Roman"/>
          <w:color w:val="FF0000"/>
          <w:kern w:val="0"/>
          <w:sz w:val="24"/>
          <w:szCs w:val="24"/>
          <w:lang w:val="mk-MK" w:eastAsia="zh-CN"/>
        </w:rPr>
        <w:t>и и стратегии за поучување</w:t>
      </w:r>
      <w:r w:rsidRPr="004B484B">
        <w:rPr>
          <w:rFonts w:ascii="Times New Roman" w:eastAsia="Times New Roman" w:hAnsi="Times New Roman" w:cs="Times New Roman"/>
          <w:kern w:val="0"/>
          <w:sz w:val="24"/>
          <w:szCs w:val="24"/>
          <w:lang w:val="mk-MK" w:eastAsia="zh-CN"/>
        </w:rPr>
        <w:t xml:space="preserve"> и оценување.</w:t>
      </w:r>
    </w:p>
    <w:p w:rsidR="004D5D22" w:rsidRPr="004B484B" w:rsidRDefault="004D5D22"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Ерл</w:t>
      </w:r>
      <w:r w:rsidR="002D49FE" w:rsidRPr="004B484B">
        <w:rPr>
          <w:rFonts w:ascii="Times New Roman" w:eastAsia="Times New Roman" w:hAnsi="Times New Roman" w:cs="Times New Roman"/>
          <w:color w:val="FF0000"/>
          <w:kern w:val="0"/>
          <w:sz w:val="24"/>
          <w:szCs w:val="24"/>
          <w:lang w:val="mk-MK" w:eastAsia="zh-CN"/>
        </w:rPr>
        <w:t xml:space="preserve"> (Earl, 2003)</w:t>
      </w:r>
      <w:r w:rsidRPr="004B484B">
        <w:rPr>
          <w:rFonts w:ascii="Times New Roman" w:eastAsia="Times New Roman" w:hAnsi="Times New Roman" w:cs="Times New Roman"/>
          <w:kern w:val="0"/>
          <w:sz w:val="24"/>
          <w:szCs w:val="24"/>
          <w:lang w:val="mk-MK" w:eastAsia="zh-CN"/>
        </w:rPr>
        <w:t xml:space="preserve"> </w:t>
      </w:r>
      <w:r w:rsidR="002D49FE" w:rsidRPr="004B484B">
        <w:rPr>
          <w:rFonts w:ascii="Times New Roman" w:eastAsia="Times New Roman" w:hAnsi="Times New Roman" w:cs="Times New Roman"/>
          <w:color w:val="FF0000"/>
          <w:kern w:val="0"/>
          <w:sz w:val="24"/>
          <w:szCs w:val="24"/>
          <w:lang w:val="mk-MK" w:eastAsia="zh-CN"/>
        </w:rPr>
        <w:t>препознава</w:t>
      </w:r>
      <w:r w:rsidRPr="004B484B">
        <w:rPr>
          <w:rFonts w:ascii="Times New Roman" w:eastAsia="Times New Roman" w:hAnsi="Times New Roman" w:cs="Times New Roman"/>
          <w:kern w:val="0"/>
          <w:sz w:val="24"/>
          <w:szCs w:val="24"/>
          <w:lang w:val="mk-MK" w:eastAsia="zh-CN"/>
        </w:rPr>
        <w:t xml:space="preserve"> три клучни </w:t>
      </w:r>
      <w:r w:rsidR="002D49FE" w:rsidRPr="004B484B">
        <w:rPr>
          <w:rFonts w:ascii="Times New Roman" w:eastAsia="Times New Roman" w:hAnsi="Times New Roman" w:cs="Times New Roman"/>
          <w:color w:val="FF0000"/>
          <w:kern w:val="0"/>
          <w:sz w:val="24"/>
          <w:szCs w:val="24"/>
          <w:lang w:val="mk-MK" w:eastAsia="zh-CN"/>
        </w:rPr>
        <w:t>поими поврзани со</w:t>
      </w:r>
      <w:r w:rsidRPr="004B484B">
        <w:rPr>
          <w:rFonts w:ascii="Times New Roman" w:eastAsia="Times New Roman" w:hAnsi="Times New Roman" w:cs="Times New Roman"/>
          <w:kern w:val="0"/>
          <w:sz w:val="24"/>
          <w:szCs w:val="24"/>
          <w:lang w:val="mk-MK" w:eastAsia="zh-CN"/>
        </w:rPr>
        <w:t xml:space="preserve"> оценување</w:t>
      </w:r>
      <w:r w:rsidR="002D49FE"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xml:space="preserve">: оценување на учењето, оценување за учење и оценување како учење. Овие </w:t>
      </w:r>
      <w:r w:rsidR="002D49FE" w:rsidRPr="004B484B">
        <w:rPr>
          <w:rFonts w:ascii="Times New Roman" w:eastAsia="Times New Roman" w:hAnsi="Times New Roman" w:cs="Times New Roman"/>
          <w:color w:val="FF0000"/>
          <w:kern w:val="0"/>
          <w:sz w:val="24"/>
          <w:szCs w:val="24"/>
          <w:lang w:val="mk-MK" w:eastAsia="zh-CN"/>
        </w:rPr>
        <w:t>поими</w:t>
      </w:r>
      <w:r w:rsidRPr="004B484B">
        <w:rPr>
          <w:rFonts w:ascii="Times New Roman" w:eastAsia="Times New Roman" w:hAnsi="Times New Roman" w:cs="Times New Roman"/>
          <w:kern w:val="0"/>
          <w:sz w:val="24"/>
          <w:szCs w:val="24"/>
          <w:lang w:val="mk-MK" w:eastAsia="zh-CN"/>
        </w:rPr>
        <w:t xml:space="preserve"> ги поддржуваат процесите на учење на учениците. Оценувањето на учењето го </w:t>
      </w:r>
      <w:r w:rsidR="008A61CD">
        <w:rPr>
          <w:rFonts w:ascii="Times New Roman" w:eastAsia="Times New Roman" w:hAnsi="Times New Roman" w:cs="Times New Roman"/>
          <w:color w:val="FF0000"/>
          <w:kern w:val="0"/>
          <w:sz w:val="24"/>
          <w:szCs w:val="24"/>
          <w:lang w:val="mk-MK" w:eastAsia="zh-CN"/>
        </w:rPr>
        <w:t>се однесува на</w:t>
      </w:r>
      <w:r w:rsidRPr="004B484B">
        <w:rPr>
          <w:rFonts w:ascii="Times New Roman" w:eastAsia="Times New Roman" w:hAnsi="Times New Roman" w:cs="Times New Roman"/>
          <w:kern w:val="0"/>
          <w:sz w:val="24"/>
          <w:szCs w:val="24"/>
          <w:lang w:val="mk-MK" w:eastAsia="zh-CN"/>
        </w:rPr>
        <w:t xml:space="preserve"> нивото на постигање, оценувањето за учење ги поставува целите на постигнувањата, обезбедува повратна информација и ја води идната настава, </w:t>
      </w:r>
      <w:r w:rsidR="002D49FE"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оценувањето како учење им помага на учениците да постават лични цели, да го следат </w:t>
      </w:r>
      <w:r w:rsidR="002D49FE" w:rsidRPr="004B484B">
        <w:rPr>
          <w:rFonts w:ascii="Times New Roman" w:eastAsia="Times New Roman" w:hAnsi="Times New Roman" w:cs="Times New Roman"/>
          <w:color w:val="FF0000"/>
          <w:kern w:val="0"/>
          <w:sz w:val="24"/>
          <w:szCs w:val="24"/>
          <w:lang w:val="mk-MK" w:eastAsia="zh-CN"/>
        </w:rPr>
        <w:t>својот</w:t>
      </w:r>
      <w:r w:rsidRPr="004B484B">
        <w:rPr>
          <w:rFonts w:ascii="Times New Roman" w:eastAsia="Times New Roman" w:hAnsi="Times New Roman" w:cs="Times New Roman"/>
          <w:kern w:val="0"/>
          <w:sz w:val="24"/>
          <w:szCs w:val="24"/>
          <w:lang w:val="mk-MK" w:eastAsia="zh-CN"/>
        </w:rPr>
        <w:t xml:space="preserve"> напредок и да </w:t>
      </w:r>
      <w:r w:rsidR="002D49FE" w:rsidRPr="004B484B">
        <w:rPr>
          <w:rFonts w:ascii="Times New Roman" w:eastAsia="Times New Roman" w:hAnsi="Times New Roman" w:cs="Times New Roman"/>
          <w:color w:val="FF0000"/>
          <w:kern w:val="0"/>
          <w:sz w:val="24"/>
          <w:szCs w:val="24"/>
          <w:lang w:val="mk-MK" w:eastAsia="zh-CN"/>
        </w:rPr>
        <w:t>учествуваат во активности за</w:t>
      </w:r>
      <w:r w:rsidRPr="004B484B">
        <w:rPr>
          <w:rFonts w:ascii="Times New Roman" w:eastAsia="Times New Roman" w:hAnsi="Times New Roman" w:cs="Times New Roman"/>
          <w:kern w:val="0"/>
          <w:sz w:val="24"/>
          <w:szCs w:val="24"/>
          <w:lang w:val="mk-MK" w:eastAsia="zh-CN"/>
        </w:rPr>
        <w:t xml:space="preserve"> самооценување.</w:t>
      </w:r>
    </w:p>
    <w:p w:rsidR="00903E5F" w:rsidRPr="004B484B" w:rsidRDefault="00903E5F"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Одличниот </w:t>
      </w:r>
      <w:r w:rsidR="002D49FE" w:rsidRPr="004B484B">
        <w:rPr>
          <w:rFonts w:ascii="Times New Roman" w:eastAsia="Times New Roman" w:hAnsi="Times New Roman" w:cs="Times New Roman"/>
          <w:color w:val="FF0000"/>
          <w:kern w:val="0"/>
          <w:sz w:val="24"/>
          <w:szCs w:val="24"/>
          <w:lang w:val="mk-MK" w:eastAsia="zh-CN"/>
        </w:rPr>
        <w:t>наставник</w:t>
      </w:r>
      <w:r w:rsidRPr="004B484B">
        <w:rPr>
          <w:rFonts w:ascii="Times New Roman" w:eastAsia="Times New Roman" w:hAnsi="Times New Roman" w:cs="Times New Roman"/>
          <w:kern w:val="0"/>
          <w:sz w:val="24"/>
          <w:szCs w:val="24"/>
          <w:lang w:val="mk-MK" w:eastAsia="zh-CN"/>
        </w:rPr>
        <w:t xml:space="preserve"> целосно се вклучува во својата улога за да го </w:t>
      </w:r>
      <w:r w:rsidR="008A61CD">
        <w:rPr>
          <w:rFonts w:ascii="Times New Roman" w:eastAsia="Times New Roman" w:hAnsi="Times New Roman" w:cs="Times New Roman"/>
          <w:color w:val="FF0000"/>
          <w:kern w:val="0"/>
          <w:sz w:val="24"/>
          <w:szCs w:val="24"/>
          <w:lang w:val="mk-MK" w:eastAsia="zh-CN"/>
        </w:rPr>
        <w:t>реализира</w:t>
      </w:r>
      <w:r w:rsidRPr="004B484B">
        <w:rPr>
          <w:rFonts w:ascii="Times New Roman" w:eastAsia="Times New Roman" w:hAnsi="Times New Roman" w:cs="Times New Roman"/>
          <w:kern w:val="0"/>
          <w:sz w:val="24"/>
          <w:szCs w:val="24"/>
          <w:lang w:val="mk-MK" w:eastAsia="zh-CN"/>
        </w:rPr>
        <w:t xml:space="preserve"> </w:t>
      </w:r>
      <w:r w:rsidR="008A61CD">
        <w:rPr>
          <w:rFonts w:ascii="Times New Roman" w:eastAsia="Times New Roman" w:hAnsi="Times New Roman" w:cs="Times New Roman"/>
          <w:color w:val="FF0000"/>
          <w:kern w:val="0"/>
          <w:sz w:val="24"/>
          <w:szCs w:val="24"/>
          <w:lang w:val="mk-MK" w:eastAsia="zh-CN"/>
        </w:rPr>
        <w:t xml:space="preserve">часот </w:t>
      </w:r>
      <w:r w:rsidRPr="004B484B">
        <w:rPr>
          <w:rFonts w:ascii="Times New Roman" w:eastAsia="Times New Roman" w:hAnsi="Times New Roman" w:cs="Times New Roman"/>
          <w:kern w:val="0"/>
          <w:sz w:val="24"/>
          <w:szCs w:val="24"/>
          <w:lang w:val="mk-MK" w:eastAsia="zh-CN"/>
        </w:rPr>
        <w:t>најдобр</w:t>
      </w:r>
      <w:r w:rsidR="008A61CD">
        <w:rPr>
          <w:rFonts w:ascii="Times New Roman" w:eastAsia="Times New Roman" w:hAnsi="Times New Roman" w:cs="Times New Roman"/>
          <w:color w:val="FF0000"/>
          <w:kern w:val="0"/>
          <w:sz w:val="24"/>
          <w:szCs w:val="24"/>
          <w:lang w:val="mk-MK" w:eastAsia="zh-CN"/>
        </w:rPr>
        <w:t>о што може</w:t>
      </w:r>
      <w:r w:rsidRPr="004B484B">
        <w:rPr>
          <w:rFonts w:ascii="Times New Roman" w:eastAsia="Times New Roman" w:hAnsi="Times New Roman" w:cs="Times New Roman"/>
          <w:kern w:val="0"/>
          <w:sz w:val="24"/>
          <w:szCs w:val="24"/>
          <w:lang w:val="mk-MK" w:eastAsia="zh-CN"/>
        </w:rPr>
        <w:t xml:space="preserve">. Традиционално, </w:t>
      </w:r>
      <w:r w:rsidR="002D49FE" w:rsidRPr="004B484B">
        <w:rPr>
          <w:rFonts w:ascii="Times New Roman" w:eastAsia="Times New Roman" w:hAnsi="Times New Roman" w:cs="Times New Roman"/>
          <w:color w:val="FF0000"/>
          <w:kern w:val="0"/>
          <w:sz w:val="24"/>
          <w:szCs w:val="24"/>
          <w:lang w:val="mk-MK" w:eastAsia="zh-CN"/>
        </w:rPr>
        <w:t>според Стронг (</w:t>
      </w:r>
      <w:r w:rsidR="002D49FE" w:rsidRPr="004B484B">
        <w:rPr>
          <w:rFonts w:ascii="Times New Roman" w:eastAsia="Times New Roman" w:hAnsi="Times New Roman" w:cs="Times New Roman"/>
          <w:kern w:val="0"/>
          <w:sz w:val="24"/>
          <w:szCs w:val="24"/>
          <w:lang w:val="mk-MK" w:eastAsia="zh-CN"/>
        </w:rPr>
        <w:t xml:space="preserve">Stronge, </w:t>
      </w:r>
      <w:r w:rsidR="002D49FE" w:rsidRPr="004B484B">
        <w:rPr>
          <w:rFonts w:ascii="Times New Roman" w:eastAsia="Times New Roman" w:hAnsi="Times New Roman" w:cs="Times New Roman"/>
          <w:color w:val="FF0000"/>
          <w:kern w:val="0"/>
          <w:sz w:val="24"/>
          <w:szCs w:val="24"/>
          <w:lang w:val="mk-MK" w:eastAsia="zh-CN"/>
        </w:rPr>
        <w:t>2018),</w:t>
      </w:r>
      <w:r w:rsidR="002D49FE"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 xml:space="preserve">идејата за одличен </w:t>
      </w:r>
      <w:r w:rsidR="002D49FE" w:rsidRPr="004B484B">
        <w:rPr>
          <w:rFonts w:ascii="Times New Roman" w:eastAsia="Times New Roman" w:hAnsi="Times New Roman" w:cs="Times New Roman"/>
          <w:color w:val="FF0000"/>
          <w:kern w:val="0"/>
          <w:sz w:val="24"/>
          <w:szCs w:val="24"/>
          <w:lang w:val="mk-MK" w:eastAsia="zh-CN"/>
        </w:rPr>
        <w:t>наставник се поврзува со</w:t>
      </w:r>
      <w:r w:rsidRPr="004B484B">
        <w:rPr>
          <w:rFonts w:ascii="Times New Roman" w:eastAsia="Times New Roman" w:hAnsi="Times New Roman" w:cs="Times New Roman"/>
          <w:kern w:val="0"/>
          <w:sz w:val="24"/>
          <w:szCs w:val="24"/>
          <w:lang w:val="mk-MK" w:eastAsia="zh-CN"/>
        </w:rPr>
        <w:t xml:space="preserve"> високи оценки и силни </w:t>
      </w:r>
      <w:r w:rsidR="002D49FE" w:rsidRPr="004B484B">
        <w:rPr>
          <w:rFonts w:ascii="Times New Roman" w:eastAsia="Times New Roman" w:hAnsi="Times New Roman" w:cs="Times New Roman"/>
          <w:color w:val="FF0000"/>
          <w:kern w:val="0"/>
          <w:sz w:val="24"/>
          <w:szCs w:val="24"/>
          <w:lang w:val="mk-MK" w:eastAsia="zh-CN"/>
        </w:rPr>
        <w:t>изведби, но н</w:t>
      </w:r>
      <w:r w:rsidRPr="004B484B">
        <w:rPr>
          <w:rFonts w:ascii="Times New Roman" w:eastAsia="Times New Roman" w:hAnsi="Times New Roman" w:cs="Times New Roman"/>
          <w:kern w:val="0"/>
          <w:sz w:val="24"/>
          <w:szCs w:val="24"/>
          <w:lang w:val="mk-MK" w:eastAsia="zh-CN"/>
        </w:rPr>
        <w:t>аставниците, исто така, мора да ги задоволат индивид</w:t>
      </w:r>
      <w:r w:rsidR="002D49FE" w:rsidRPr="004B484B">
        <w:rPr>
          <w:rFonts w:ascii="Times New Roman" w:eastAsia="Times New Roman" w:hAnsi="Times New Roman" w:cs="Times New Roman"/>
          <w:kern w:val="0"/>
          <w:sz w:val="24"/>
          <w:szCs w:val="24"/>
          <w:lang w:val="mk-MK" w:eastAsia="zh-CN"/>
        </w:rPr>
        <w:t>уалните потреби на секој ученик</w:t>
      </w:r>
      <w:r w:rsidRPr="004B484B">
        <w:rPr>
          <w:rFonts w:ascii="Times New Roman" w:eastAsia="Times New Roman" w:hAnsi="Times New Roman" w:cs="Times New Roman"/>
          <w:kern w:val="0"/>
          <w:sz w:val="24"/>
          <w:szCs w:val="24"/>
          <w:lang w:val="mk-MK" w:eastAsia="zh-CN"/>
        </w:rPr>
        <w:t xml:space="preserve"> обезбедувајќи средина за поддршка. Како што </w:t>
      </w:r>
      <w:r w:rsidR="002D49FE" w:rsidRPr="004B484B">
        <w:rPr>
          <w:rFonts w:ascii="Times New Roman" w:eastAsia="Times New Roman" w:hAnsi="Times New Roman" w:cs="Times New Roman"/>
          <w:color w:val="FF0000"/>
          <w:kern w:val="0"/>
          <w:sz w:val="24"/>
          <w:szCs w:val="24"/>
          <w:lang w:val="mk-MK" w:eastAsia="zh-CN"/>
        </w:rPr>
        <w:t>нагласува</w:t>
      </w:r>
      <w:r w:rsidRPr="004B484B">
        <w:rPr>
          <w:rFonts w:ascii="Times New Roman" w:eastAsia="Times New Roman" w:hAnsi="Times New Roman" w:cs="Times New Roman"/>
          <w:kern w:val="0"/>
          <w:sz w:val="24"/>
          <w:szCs w:val="24"/>
          <w:lang w:val="mk-MK" w:eastAsia="zh-CN"/>
        </w:rPr>
        <w:t xml:space="preserve"> Хенр</w:t>
      </w:r>
      <w:r w:rsidR="006D10F4" w:rsidRPr="004B484B">
        <w:rPr>
          <w:rFonts w:ascii="Times New Roman" w:eastAsia="Times New Roman" w:hAnsi="Times New Roman" w:cs="Times New Roman"/>
          <w:kern w:val="0"/>
          <w:sz w:val="24"/>
          <w:szCs w:val="24"/>
          <w:lang w:val="mk-MK" w:eastAsia="zh-CN"/>
        </w:rPr>
        <w:t>и</w:t>
      </w:r>
      <w:r w:rsidR="002D49FE" w:rsidRPr="004B484B">
        <w:rPr>
          <w:rFonts w:ascii="Times New Roman" w:eastAsia="Times New Roman" w:hAnsi="Times New Roman" w:cs="Times New Roman"/>
          <w:kern w:val="0"/>
          <w:sz w:val="24"/>
          <w:szCs w:val="24"/>
          <w:lang w:val="mk-MK" w:eastAsia="zh-CN"/>
        </w:rPr>
        <w:t xml:space="preserve"> </w:t>
      </w:r>
      <w:r w:rsidR="002D49FE" w:rsidRPr="004B484B">
        <w:rPr>
          <w:rFonts w:ascii="Times New Roman" w:eastAsia="Times New Roman" w:hAnsi="Times New Roman" w:cs="Times New Roman"/>
          <w:color w:val="FF0000"/>
          <w:kern w:val="0"/>
          <w:sz w:val="24"/>
          <w:szCs w:val="24"/>
          <w:lang w:val="mk-MK" w:eastAsia="zh-CN"/>
        </w:rPr>
        <w:t>(Henry),</w:t>
      </w:r>
      <w:r w:rsidRPr="004B484B">
        <w:rPr>
          <w:rFonts w:ascii="Times New Roman" w:eastAsia="Times New Roman" w:hAnsi="Times New Roman" w:cs="Times New Roman"/>
          <w:kern w:val="0"/>
          <w:sz w:val="24"/>
          <w:szCs w:val="24"/>
          <w:lang w:val="mk-MK" w:eastAsia="zh-CN"/>
        </w:rPr>
        <w:t xml:space="preserve"> „Добриот учител може да инспирира надеж, да ја разгори имагинацијата и да всади љубов кон учењето.</w:t>
      </w:r>
      <w:r w:rsidR="002D49FE" w:rsidRPr="004B484B">
        <w:rPr>
          <w:rFonts w:ascii="Times New Roman" w:eastAsia="Times New Roman" w:hAnsi="Times New Roman" w:cs="Times New Roman"/>
          <w:color w:val="FF0000"/>
          <w:kern w:val="0"/>
          <w:sz w:val="24"/>
          <w:szCs w:val="24"/>
          <w:lang w:val="mk-MK" w:eastAsia="zh-CN"/>
        </w:rPr>
        <w:t>“</w:t>
      </w:r>
    </w:p>
    <w:p w:rsidR="00FE4BF4" w:rsidRPr="004B484B" w:rsidRDefault="00FE4BF4" w:rsidP="008A61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Посебно значење </w:t>
      </w:r>
      <w:r w:rsidR="00C66C32" w:rsidRPr="004B484B">
        <w:rPr>
          <w:rFonts w:ascii="Times New Roman" w:eastAsia="Times New Roman" w:hAnsi="Times New Roman" w:cs="Times New Roman"/>
          <w:color w:val="FF0000"/>
          <w:kern w:val="0"/>
          <w:sz w:val="24"/>
          <w:szCs w:val="24"/>
          <w:lang w:val="mk-MK" w:eastAsia="zh-CN"/>
        </w:rPr>
        <w:t>се посветува</w:t>
      </w:r>
      <w:r w:rsidRPr="004B484B">
        <w:rPr>
          <w:rFonts w:ascii="Times New Roman" w:eastAsia="Times New Roman" w:hAnsi="Times New Roman" w:cs="Times New Roman"/>
          <w:kern w:val="0"/>
          <w:sz w:val="24"/>
          <w:szCs w:val="24"/>
          <w:lang w:val="mk-MK" w:eastAsia="zh-CN"/>
        </w:rPr>
        <w:t xml:space="preserve"> на системот за оценување и </w:t>
      </w:r>
      <w:r w:rsidR="008A61CD">
        <w:rPr>
          <w:rFonts w:ascii="Times New Roman" w:eastAsia="Times New Roman" w:hAnsi="Times New Roman" w:cs="Times New Roman"/>
          <w:color w:val="FF0000"/>
          <w:kern w:val="0"/>
          <w:sz w:val="24"/>
          <w:szCs w:val="24"/>
          <w:lang w:val="mk-MK" w:eastAsia="zh-CN"/>
        </w:rPr>
        <w:t xml:space="preserve">на </w:t>
      </w:r>
      <w:r w:rsidRPr="004B484B">
        <w:rPr>
          <w:rFonts w:ascii="Times New Roman" w:eastAsia="Times New Roman" w:hAnsi="Times New Roman" w:cs="Times New Roman"/>
          <w:kern w:val="0"/>
          <w:sz w:val="24"/>
          <w:szCs w:val="24"/>
          <w:lang w:val="mk-MK" w:eastAsia="zh-CN"/>
        </w:rPr>
        <w:t>практик</w:t>
      </w:r>
      <w:r w:rsidR="00C66C32" w:rsidRPr="004B484B">
        <w:rPr>
          <w:rFonts w:ascii="Times New Roman" w:eastAsia="Times New Roman" w:hAnsi="Times New Roman" w:cs="Times New Roman"/>
          <w:color w:val="FF0000"/>
          <w:kern w:val="0"/>
          <w:sz w:val="24"/>
          <w:szCs w:val="24"/>
          <w:lang w:val="mk-MK" w:eastAsia="zh-CN"/>
        </w:rPr>
        <w:t>ата</w:t>
      </w:r>
      <w:r w:rsidR="00C66C32" w:rsidRPr="004B484B">
        <w:rPr>
          <w:rFonts w:ascii="Times New Roman" w:eastAsia="Times New Roman" w:hAnsi="Times New Roman" w:cs="Times New Roman"/>
          <w:kern w:val="0"/>
          <w:sz w:val="24"/>
          <w:szCs w:val="24"/>
          <w:lang w:val="mk-MK" w:eastAsia="zh-CN"/>
        </w:rPr>
        <w:t xml:space="preserve"> за оценување</w:t>
      </w:r>
      <w:r w:rsidR="008A61CD">
        <w:rPr>
          <w:rFonts w:ascii="Times New Roman" w:eastAsia="Times New Roman" w:hAnsi="Times New Roman" w:cs="Times New Roman"/>
          <w:color w:val="FF0000"/>
          <w:kern w:val="0"/>
          <w:sz w:val="24"/>
          <w:szCs w:val="24"/>
          <w:lang w:val="mk-MK" w:eastAsia="zh-CN"/>
        </w:rPr>
        <w:t>, со што се поттикнува</w:t>
      </w:r>
      <w:r w:rsidRPr="004B484B">
        <w:rPr>
          <w:rFonts w:ascii="Times New Roman" w:eastAsia="Times New Roman" w:hAnsi="Times New Roman" w:cs="Times New Roman"/>
          <w:kern w:val="0"/>
          <w:sz w:val="24"/>
          <w:szCs w:val="24"/>
          <w:lang w:val="mk-MK" w:eastAsia="zh-CN"/>
        </w:rPr>
        <w:t xml:space="preserve"> </w:t>
      </w:r>
      <w:r w:rsidR="00C66C32" w:rsidRPr="004B484B">
        <w:rPr>
          <w:rFonts w:ascii="Times New Roman" w:eastAsia="Times New Roman" w:hAnsi="Times New Roman" w:cs="Times New Roman"/>
          <w:color w:val="FF0000"/>
          <w:kern w:val="0"/>
          <w:sz w:val="24"/>
          <w:szCs w:val="24"/>
          <w:lang w:val="mk-MK" w:eastAsia="zh-CN"/>
        </w:rPr>
        <w:t>примената</w:t>
      </w:r>
      <w:r w:rsidRPr="004B484B">
        <w:rPr>
          <w:rFonts w:ascii="Times New Roman" w:eastAsia="Times New Roman" w:hAnsi="Times New Roman" w:cs="Times New Roman"/>
          <w:kern w:val="0"/>
          <w:sz w:val="24"/>
          <w:szCs w:val="24"/>
          <w:lang w:val="mk-MK" w:eastAsia="zh-CN"/>
        </w:rPr>
        <w:t xml:space="preserve"> на различни техники</w:t>
      </w:r>
      <w:r w:rsidR="00C66C32" w:rsidRPr="004B484B">
        <w:rPr>
          <w:rFonts w:ascii="Times New Roman" w:eastAsia="Times New Roman" w:hAnsi="Times New Roman" w:cs="Times New Roman"/>
          <w:kern w:val="0"/>
          <w:sz w:val="24"/>
          <w:szCs w:val="24"/>
          <w:lang w:val="mk-MK" w:eastAsia="zh-CN"/>
        </w:rPr>
        <w:t xml:space="preserve"> </w:t>
      </w:r>
      <w:r w:rsidR="00C66C32" w:rsidRPr="004B484B">
        <w:rPr>
          <w:rFonts w:ascii="Times New Roman" w:eastAsia="Times New Roman" w:hAnsi="Times New Roman" w:cs="Times New Roman"/>
          <w:color w:val="FF0000"/>
          <w:kern w:val="0"/>
          <w:sz w:val="24"/>
          <w:szCs w:val="24"/>
          <w:lang w:val="mk-MK" w:eastAsia="zh-CN"/>
        </w:rPr>
        <w:t>или стратегии</w:t>
      </w:r>
      <w:r w:rsidRPr="004B484B">
        <w:rPr>
          <w:rFonts w:ascii="Times New Roman" w:eastAsia="Times New Roman" w:hAnsi="Times New Roman" w:cs="Times New Roman"/>
          <w:kern w:val="0"/>
          <w:sz w:val="24"/>
          <w:szCs w:val="24"/>
          <w:lang w:val="mk-MK" w:eastAsia="zh-CN"/>
        </w:rPr>
        <w:t xml:space="preserve"> за оценување на академските </w:t>
      </w:r>
      <w:r w:rsidR="00C66C32" w:rsidRPr="004B484B">
        <w:rPr>
          <w:rFonts w:ascii="Times New Roman" w:eastAsia="Times New Roman" w:hAnsi="Times New Roman" w:cs="Times New Roman"/>
          <w:color w:val="FF0000"/>
          <w:kern w:val="0"/>
          <w:sz w:val="24"/>
          <w:szCs w:val="24"/>
          <w:lang w:val="mk-MK" w:eastAsia="zh-CN"/>
        </w:rPr>
        <w:t>изведби</w:t>
      </w:r>
      <w:r w:rsidRPr="004B484B">
        <w:rPr>
          <w:rFonts w:ascii="Times New Roman" w:eastAsia="Times New Roman" w:hAnsi="Times New Roman" w:cs="Times New Roman"/>
          <w:kern w:val="0"/>
          <w:sz w:val="24"/>
          <w:szCs w:val="24"/>
          <w:lang w:val="mk-MK" w:eastAsia="zh-CN"/>
        </w:rPr>
        <w:t xml:space="preserve">, </w:t>
      </w:r>
      <w:r w:rsidR="00C66C32"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големо внимание</w:t>
      </w:r>
      <w:r w:rsidR="00C66C32" w:rsidRPr="004B484B">
        <w:rPr>
          <w:rFonts w:ascii="Times New Roman" w:eastAsia="Times New Roman" w:hAnsi="Times New Roman" w:cs="Times New Roman"/>
          <w:color w:val="FF0000"/>
          <w:kern w:val="0"/>
          <w:sz w:val="24"/>
          <w:szCs w:val="24"/>
          <w:lang w:val="mk-MK" w:eastAsia="zh-CN"/>
        </w:rPr>
        <w:t xml:space="preserve"> ѝ се дава на потребата од</w:t>
      </w:r>
      <w:r w:rsidRPr="004B484B">
        <w:rPr>
          <w:rFonts w:ascii="Times New Roman" w:eastAsia="Times New Roman" w:hAnsi="Times New Roman" w:cs="Times New Roman"/>
          <w:kern w:val="0"/>
          <w:sz w:val="24"/>
          <w:szCs w:val="24"/>
          <w:lang w:val="mk-MK" w:eastAsia="zh-CN"/>
        </w:rPr>
        <w:t xml:space="preserve"> постојано оценување за време и по процесот на настава и учење.</w:t>
      </w:r>
    </w:p>
    <w:p w:rsidR="00FE4BF4" w:rsidRPr="004B484B" w:rsidRDefault="00FE4BF4" w:rsidP="008F48CD">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Учениците честопати се соочуваат со предизвици кога учат втор јазик, а наставниците мора да знаат како да го </w:t>
      </w:r>
      <w:r w:rsidR="00EF261D" w:rsidRPr="004B484B">
        <w:rPr>
          <w:rFonts w:ascii="Times New Roman" w:eastAsia="Times New Roman" w:hAnsi="Times New Roman" w:cs="Times New Roman"/>
          <w:color w:val="FF0000"/>
          <w:kern w:val="0"/>
          <w:sz w:val="24"/>
          <w:szCs w:val="24"/>
          <w:lang w:val="mk-MK" w:eastAsia="zh-CN"/>
        </w:rPr>
        <w:t>дадат</w:t>
      </w:r>
      <w:r w:rsidRPr="004B484B">
        <w:rPr>
          <w:rFonts w:ascii="Times New Roman" w:eastAsia="Times New Roman" w:hAnsi="Times New Roman" w:cs="Times New Roman"/>
          <w:kern w:val="0"/>
          <w:sz w:val="24"/>
          <w:szCs w:val="24"/>
          <w:lang w:val="mk-MK" w:eastAsia="zh-CN"/>
        </w:rPr>
        <w:t xml:space="preserve"> најдоброто од </w:t>
      </w:r>
      <w:r w:rsidR="00EF261D" w:rsidRPr="004B484B">
        <w:rPr>
          <w:rFonts w:ascii="Times New Roman" w:eastAsia="Times New Roman" w:hAnsi="Times New Roman" w:cs="Times New Roman"/>
          <w:color w:val="FF0000"/>
          <w:kern w:val="0"/>
          <w:sz w:val="24"/>
          <w:szCs w:val="24"/>
          <w:lang w:val="mk-MK" w:eastAsia="zh-CN"/>
        </w:rPr>
        <w:t>себе,</w:t>
      </w:r>
      <w:r w:rsidRPr="004B484B">
        <w:rPr>
          <w:rFonts w:ascii="Times New Roman" w:eastAsia="Times New Roman" w:hAnsi="Times New Roman" w:cs="Times New Roman"/>
          <w:kern w:val="0"/>
          <w:sz w:val="24"/>
          <w:szCs w:val="24"/>
          <w:lang w:val="mk-MK" w:eastAsia="zh-CN"/>
        </w:rPr>
        <w:t xml:space="preserve"> преку давање знаење и нудење поддршка. Оценувањето може да биде и наградувачко и разочарувачко за наставниците бидејќи директно влијае </w:t>
      </w:r>
      <w:r w:rsidR="00EF261D" w:rsidRPr="004B484B">
        <w:rPr>
          <w:rFonts w:ascii="Times New Roman" w:eastAsia="Times New Roman" w:hAnsi="Times New Roman" w:cs="Times New Roman"/>
          <w:color w:val="FF0000"/>
          <w:kern w:val="0"/>
          <w:sz w:val="24"/>
          <w:szCs w:val="24"/>
          <w:lang w:val="mk-MK" w:eastAsia="zh-CN"/>
        </w:rPr>
        <w:t>врз</w:t>
      </w:r>
      <w:r w:rsidRPr="004B484B">
        <w:rPr>
          <w:rFonts w:ascii="Times New Roman" w:eastAsia="Times New Roman" w:hAnsi="Times New Roman" w:cs="Times New Roman"/>
          <w:kern w:val="0"/>
          <w:sz w:val="24"/>
          <w:szCs w:val="24"/>
          <w:lang w:val="mk-MK" w:eastAsia="zh-CN"/>
        </w:rPr>
        <w:t xml:space="preserve"> успехот и мотивацијата на учениците. Повратните информации</w:t>
      </w:r>
      <w:r w:rsidR="00EF261D" w:rsidRPr="004B484B">
        <w:rPr>
          <w:rFonts w:ascii="Times New Roman" w:eastAsia="Times New Roman" w:hAnsi="Times New Roman" w:cs="Times New Roman"/>
          <w:color w:val="FF0000"/>
          <w:kern w:val="0"/>
          <w:sz w:val="24"/>
          <w:szCs w:val="24"/>
          <w:lang w:val="mk-MK" w:eastAsia="zh-CN"/>
        </w:rPr>
        <w:t xml:space="preserve"> директно поврзани со оценувањето</w:t>
      </w:r>
      <w:r w:rsidRPr="004B484B">
        <w:rPr>
          <w:rFonts w:ascii="Times New Roman" w:eastAsia="Times New Roman" w:hAnsi="Times New Roman" w:cs="Times New Roman"/>
          <w:kern w:val="0"/>
          <w:sz w:val="24"/>
          <w:szCs w:val="24"/>
          <w:lang w:val="mk-MK" w:eastAsia="zh-CN"/>
        </w:rPr>
        <w:t xml:space="preserve"> играат клучна улога или во поттикнување или </w:t>
      </w:r>
      <w:r w:rsidR="00EF261D" w:rsidRPr="004B484B">
        <w:rPr>
          <w:rFonts w:ascii="Times New Roman" w:eastAsia="Times New Roman" w:hAnsi="Times New Roman" w:cs="Times New Roman"/>
          <w:color w:val="FF0000"/>
          <w:kern w:val="0"/>
          <w:sz w:val="24"/>
          <w:szCs w:val="24"/>
          <w:lang w:val="mk-MK" w:eastAsia="zh-CN"/>
        </w:rPr>
        <w:t xml:space="preserve">во </w:t>
      </w:r>
      <w:r w:rsidRPr="004B484B">
        <w:rPr>
          <w:rFonts w:ascii="Times New Roman" w:eastAsia="Times New Roman" w:hAnsi="Times New Roman" w:cs="Times New Roman"/>
          <w:kern w:val="0"/>
          <w:sz w:val="24"/>
          <w:szCs w:val="24"/>
          <w:lang w:val="mk-MK" w:eastAsia="zh-CN"/>
        </w:rPr>
        <w:t>обесхрабрување на подготвеноста на учениците да продолжат да учат. Како што забележ</w:t>
      </w:r>
      <w:r w:rsidR="00EF261D" w:rsidRPr="004B484B">
        <w:rPr>
          <w:rFonts w:ascii="Times New Roman" w:eastAsia="Times New Roman" w:hAnsi="Times New Roman" w:cs="Times New Roman"/>
          <w:color w:val="FF0000"/>
          <w:kern w:val="0"/>
          <w:sz w:val="24"/>
          <w:szCs w:val="24"/>
          <w:lang w:val="mk-MK" w:eastAsia="zh-CN"/>
        </w:rPr>
        <w:t>уваат</w:t>
      </w:r>
      <w:r w:rsidRPr="004B484B">
        <w:rPr>
          <w:rFonts w:ascii="Times New Roman" w:eastAsia="Times New Roman" w:hAnsi="Times New Roman" w:cs="Times New Roman"/>
          <w:kern w:val="0"/>
          <w:sz w:val="24"/>
          <w:szCs w:val="24"/>
          <w:lang w:val="mk-MK" w:eastAsia="zh-CN"/>
        </w:rPr>
        <w:t xml:space="preserve"> Грин и Емерсон</w:t>
      </w:r>
      <w:r w:rsidR="00EF261D" w:rsidRPr="004B484B">
        <w:rPr>
          <w:rFonts w:ascii="Times New Roman" w:eastAsia="Times New Roman" w:hAnsi="Times New Roman" w:cs="Times New Roman"/>
          <w:color w:val="FF0000"/>
          <w:kern w:val="0"/>
          <w:sz w:val="24"/>
          <w:szCs w:val="24"/>
          <w:lang w:val="mk-MK" w:eastAsia="zh-CN"/>
        </w:rPr>
        <w:t xml:space="preserve"> (Green &amp; Emerson, 2007)</w:t>
      </w:r>
      <w:r w:rsidR="008F48CD" w:rsidRPr="004B484B">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„Оценувањето е еден од најмалку саканите, најмалку разбраните и најмалку разг</w:t>
      </w:r>
      <w:r w:rsidR="00EF261D" w:rsidRPr="004B484B">
        <w:rPr>
          <w:rFonts w:ascii="Times New Roman" w:eastAsia="Times New Roman" w:hAnsi="Times New Roman" w:cs="Times New Roman"/>
          <w:kern w:val="0"/>
          <w:sz w:val="24"/>
          <w:szCs w:val="24"/>
          <w:lang w:val="mk-MK" w:eastAsia="zh-CN"/>
        </w:rPr>
        <w:t>ледуваните аспекти на наставата</w:t>
      </w:r>
      <w:r w:rsidRPr="004B484B">
        <w:rPr>
          <w:rFonts w:ascii="Times New Roman" w:eastAsia="Times New Roman" w:hAnsi="Times New Roman" w:cs="Times New Roman"/>
          <w:kern w:val="0"/>
          <w:sz w:val="24"/>
          <w:szCs w:val="24"/>
          <w:lang w:val="mk-MK" w:eastAsia="zh-CN"/>
        </w:rPr>
        <w:t>.</w:t>
      </w:r>
      <w:r w:rsidR="00EF261D" w:rsidRPr="004B484B">
        <w:rPr>
          <w:rFonts w:ascii="Times New Roman" w:eastAsia="Times New Roman" w:hAnsi="Times New Roman" w:cs="Times New Roman"/>
          <w:color w:val="FF0000"/>
          <w:kern w:val="0"/>
          <w:sz w:val="24"/>
          <w:szCs w:val="24"/>
          <w:lang w:val="mk-MK" w:eastAsia="zh-CN"/>
        </w:rPr>
        <w:t>“</w:t>
      </w:r>
    </w:p>
    <w:p w:rsidR="0023477E" w:rsidRPr="004B484B" w:rsidRDefault="00EF261D" w:rsidP="001D1508">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lastRenderedPageBreak/>
        <w:t>О</w:t>
      </w:r>
      <w:r w:rsidR="00770B34" w:rsidRPr="004B484B">
        <w:rPr>
          <w:rFonts w:ascii="Times New Roman" w:eastAsia="Times New Roman" w:hAnsi="Times New Roman" w:cs="Times New Roman"/>
          <w:kern w:val="0"/>
          <w:sz w:val="24"/>
          <w:szCs w:val="24"/>
          <w:lang w:val="mk-MK" w:eastAsia="zh-CN"/>
        </w:rPr>
        <w:t xml:space="preserve">ценувањето служи за оценување и на учењето на </w:t>
      </w:r>
      <w:r w:rsidRPr="004B484B">
        <w:rPr>
          <w:rFonts w:ascii="Times New Roman" w:eastAsia="Times New Roman" w:hAnsi="Times New Roman" w:cs="Times New Roman"/>
          <w:color w:val="FF0000"/>
          <w:kern w:val="0"/>
          <w:sz w:val="24"/>
          <w:szCs w:val="24"/>
          <w:lang w:val="mk-MK" w:eastAsia="zh-CN"/>
        </w:rPr>
        <w:t>студентите</w:t>
      </w:r>
      <w:r w:rsidR="00770B34" w:rsidRPr="004B484B">
        <w:rPr>
          <w:rFonts w:ascii="Times New Roman" w:eastAsia="Times New Roman" w:hAnsi="Times New Roman" w:cs="Times New Roman"/>
          <w:kern w:val="0"/>
          <w:sz w:val="24"/>
          <w:szCs w:val="24"/>
          <w:lang w:val="mk-MK" w:eastAsia="zh-CN"/>
        </w:rPr>
        <w:t xml:space="preserve"> и на институционалната ефективност</w:t>
      </w:r>
      <w:r w:rsidRPr="004B484B">
        <w:rPr>
          <w:rFonts w:ascii="Times New Roman" w:eastAsia="Times New Roman" w:hAnsi="Times New Roman" w:cs="Times New Roman"/>
          <w:color w:val="FF0000"/>
          <w:kern w:val="0"/>
          <w:sz w:val="24"/>
          <w:szCs w:val="24"/>
          <w:lang w:val="mk-MK" w:eastAsia="zh-CN"/>
        </w:rPr>
        <w:t xml:space="preserve"> и</w:t>
      </w:r>
      <w:r w:rsidR="00770B34" w:rsidRPr="004B484B">
        <w:rPr>
          <w:rFonts w:ascii="Times New Roman" w:eastAsia="Times New Roman" w:hAnsi="Times New Roman" w:cs="Times New Roman"/>
          <w:kern w:val="0"/>
          <w:sz w:val="24"/>
          <w:szCs w:val="24"/>
          <w:lang w:val="mk-MK" w:eastAsia="zh-CN"/>
        </w:rPr>
        <w:t xml:space="preserve"> обезбедув</w:t>
      </w:r>
      <w:r w:rsidRPr="004B484B">
        <w:rPr>
          <w:rFonts w:ascii="Times New Roman" w:eastAsia="Times New Roman" w:hAnsi="Times New Roman" w:cs="Times New Roman"/>
          <w:color w:val="FF0000"/>
          <w:kern w:val="0"/>
          <w:sz w:val="24"/>
          <w:szCs w:val="24"/>
          <w:lang w:val="mk-MK" w:eastAsia="zh-CN"/>
        </w:rPr>
        <w:t>а</w:t>
      </w:r>
      <w:r w:rsidR="00770B34" w:rsidRPr="004B484B">
        <w:rPr>
          <w:rFonts w:ascii="Times New Roman" w:eastAsia="Times New Roman" w:hAnsi="Times New Roman" w:cs="Times New Roman"/>
          <w:kern w:val="0"/>
          <w:sz w:val="24"/>
          <w:szCs w:val="24"/>
          <w:lang w:val="mk-MK" w:eastAsia="zh-CN"/>
        </w:rPr>
        <w:t xml:space="preserve"> сеопфатен поглед на </w:t>
      </w:r>
      <w:r w:rsidR="00ED37C8">
        <w:rPr>
          <w:rFonts w:ascii="Times New Roman" w:eastAsia="Times New Roman" w:hAnsi="Times New Roman" w:cs="Times New Roman"/>
          <w:color w:val="FF0000"/>
          <w:kern w:val="0"/>
          <w:sz w:val="24"/>
          <w:szCs w:val="24"/>
          <w:lang w:val="mk-MK" w:eastAsia="zh-CN"/>
        </w:rPr>
        <w:t>изведбите</w:t>
      </w:r>
      <w:r w:rsidR="00770B34" w:rsidRPr="004B484B">
        <w:rPr>
          <w:rFonts w:ascii="Times New Roman" w:eastAsia="Times New Roman" w:hAnsi="Times New Roman" w:cs="Times New Roman"/>
          <w:kern w:val="0"/>
          <w:sz w:val="24"/>
          <w:szCs w:val="24"/>
          <w:lang w:val="mk-MK" w:eastAsia="zh-CN"/>
        </w:rPr>
        <w:t xml:space="preserve"> на сите нивоа. Неговата примарна цел е да </w:t>
      </w:r>
      <w:r w:rsidRPr="004B484B">
        <w:rPr>
          <w:rFonts w:ascii="Times New Roman" w:eastAsia="Times New Roman" w:hAnsi="Times New Roman" w:cs="Times New Roman"/>
          <w:color w:val="FF0000"/>
          <w:kern w:val="0"/>
          <w:sz w:val="24"/>
          <w:szCs w:val="24"/>
          <w:lang w:val="mk-MK" w:eastAsia="zh-CN"/>
        </w:rPr>
        <w:t xml:space="preserve">им </w:t>
      </w:r>
      <w:r w:rsidR="00770B34" w:rsidRPr="004B484B">
        <w:rPr>
          <w:rFonts w:ascii="Times New Roman" w:eastAsia="Times New Roman" w:hAnsi="Times New Roman" w:cs="Times New Roman"/>
          <w:kern w:val="0"/>
          <w:sz w:val="24"/>
          <w:szCs w:val="24"/>
          <w:lang w:val="mk-MK" w:eastAsia="zh-CN"/>
        </w:rPr>
        <w:t>обезбеди оптимално образование на студентите</w:t>
      </w:r>
      <w:r w:rsidRPr="004B484B">
        <w:rPr>
          <w:rFonts w:ascii="Times New Roman" w:eastAsia="Times New Roman" w:hAnsi="Times New Roman" w:cs="Times New Roman"/>
          <w:color w:val="FF0000"/>
          <w:kern w:val="0"/>
          <w:sz w:val="24"/>
          <w:szCs w:val="24"/>
          <w:lang w:val="mk-MK" w:eastAsia="zh-CN"/>
        </w:rPr>
        <w:t>,</w:t>
      </w:r>
      <w:r w:rsidR="00770B34" w:rsidRPr="004B484B">
        <w:rPr>
          <w:rFonts w:ascii="Times New Roman" w:eastAsia="Times New Roman" w:hAnsi="Times New Roman" w:cs="Times New Roman"/>
          <w:kern w:val="0"/>
          <w:sz w:val="24"/>
          <w:szCs w:val="24"/>
          <w:lang w:val="mk-MK" w:eastAsia="zh-CN"/>
        </w:rPr>
        <w:t xml:space="preserve"> преку </w:t>
      </w:r>
      <w:r w:rsidRPr="004B484B">
        <w:rPr>
          <w:rFonts w:ascii="Times New Roman" w:eastAsia="Times New Roman" w:hAnsi="Times New Roman" w:cs="Times New Roman"/>
          <w:color w:val="FF0000"/>
          <w:kern w:val="0"/>
          <w:sz w:val="24"/>
          <w:szCs w:val="24"/>
          <w:lang w:val="mk-MK" w:eastAsia="zh-CN"/>
        </w:rPr>
        <w:t>препознавање</w:t>
      </w:r>
      <w:r w:rsidR="00770B34" w:rsidRPr="004B484B">
        <w:rPr>
          <w:rFonts w:ascii="Times New Roman" w:eastAsia="Times New Roman" w:hAnsi="Times New Roman" w:cs="Times New Roman"/>
          <w:kern w:val="0"/>
          <w:sz w:val="24"/>
          <w:szCs w:val="24"/>
          <w:lang w:val="mk-MK" w:eastAsia="zh-CN"/>
        </w:rPr>
        <w:t xml:space="preserve"> на силните страни и областите за подобрување. </w:t>
      </w:r>
      <w:r w:rsidRPr="004B484B">
        <w:rPr>
          <w:rFonts w:ascii="Times New Roman" w:eastAsia="Times New Roman" w:hAnsi="Times New Roman" w:cs="Times New Roman"/>
          <w:color w:val="FF0000"/>
          <w:kern w:val="0"/>
          <w:sz w:val="24"/>
          <w:szCs w:val="24"/>
          <w:lang w:val="mk-MK" w:eastAsia="zh-CN"/>
        </w:rPr>
        <w:t>Денес,</w:t>
      </w:r>
      <w:r w:rsidR="00770B34" w:rsidRPr="004B484B">
        <w:rPr>
          <w:rFonts w:ascii="Times New Roman" w:eastAsia="Times New Roman" w:hAnsi="Times New Roman" w:cs="Times New Roman"/>
          <w:kern w:val="0"/>
          <w:sz w:val="24"/>
          <w:szCs w:val="24"/>
          <w:lang w:val="mk-MK" w:eastAsia="zh-CN"/>
        </w:rPr>
        <w:t xml:space="preserve"> оценување се </w:t>
      </w:r>
      <w:r w:rsidRPr="004B484B">
        <w:rPr>
          <w:rFonts w:ascii="Times New Roman" w:eastAsia="Times New Roman" w:hAnsi="Times New Roman" w:cs="Times New Roman"/>
          <w:color w:val="FF0000"/>
          <w:kern w:val="0"/>
          <w:sz w:val="24"/>
          <w:szCs w:val="24"/>
          <w:lang w:val="mk-MK" w:eastAsia="zh-CN"/>
        </w:rPr>
        <w:t>насочува кон</w:t>
      </w:r>
      <w:r w:rsidR="00770B34" w:rsidRPr="004B484B">
        <w:rPr>
          <w:rFonts w:ascii="Times New Roman" w:eastAsia="Times New Roman" w:hAnsi="Times New Roman" w:cs="Times New Roman"/>
          <w:kern w:val="0"/>
          <w:sz w:val="24"/>
          <w:szCs w:val="24"/>
          <w:lang w:val="mk-MK" w:eastAsia="zh-CN"/>
        </w:rPr>
        <w:t xml:space="preserve"> подготовка на учениците за успех</w:t>
      </w:r>
      <w:r w:rsidRPr="004B484B">
        <w:rPr>
          <w:rFonts w:ascii="Times New Roman" w:eastAsia="Times New Roman" w:hAnsi="Times New Roman" w:cs="Times New Roman"/>
          <w:color w:val="FF0000"/>
          <w:kern w:val="0"/>
          <w:sz w:val="24"/>
          <w:szCs w:val="24"/>
          <w:lang w:val="mk-MK" w:eastAsia="zh-CN"/>
        </w:rPr>
        <w:t xml:space="preserve"> и</w:t>
      </w:r>
      <w:r w:rsidR="00770B34" w:rsidRPr="004B484B">
        <w:rPr>
          <w:rFonts w:ascii="Times New Roman" w:eastAsia="Times New Roman" w:hAnsi="Times New Roman" w:cs="Times New Roman"/>
          <w:kern w:val="0"/>
          <w:sz w:val="24"/>
          <w:szCs w:val="24"/>
          <w:lang w:val="mk-MK" w:eastAsia="zh-CN"/>
        </w:rPr>
        <w:t xml:space="preserve"> </w:t>
      </w:r>
      <w:r w:rsidR="00ED37C8">
        <w:rPr>
          <w:rFonts w:ascii="Times New Roman" w:eastAsia="Times New Roman" w:hAnsi="Times New Roman" w:cs="Times New Roman"/>
          <w:color w:val="FF0000"/>
          <w:kern w:val="0"/>
          <w:sz w:val="24"/>
          <w:szCs w:val="24"/>
          <w:lang w:val="mk-MK" w:eastAsia="zh-CN"/>
        </w:rPr>
        <w:t>кон</w:t>
      </w:r>
      <w:r w:rsidR="00770B34" w:rsidRPr="004B484B">
        <w:rPr>
          <w:rFonts w:ascii="Times New Roman" w:eastAsia="Times New Roman" w:hAnsi="Times New Roman" w:cs="Times New Roman"/>
          <w:kern w:val="0"/>
          <w:sz w:val="24"/>
          <w:szCs w:val="24"/>
          <w:lang w:val="mk-MK" w:eastAsia="zh-CN"/>
        </w:rPr>
        <w:t xml:space="preserve"> критичките вештини, ангажираност</w:t>
      </w:r>
      <w:r w:rsidRPr="004B484B">
        <w:rPr>
          <w:rFonts w:ascii="Times New Roman" w:eastAsia="Times New Roman" w:hAnsi="Times New Roman" w:cs="Times New Roman"/>
          <w:color w:val="FF0000"/>
          <w:kern w:val="0"/>
          <w:sz w:val="24"/>
          <w:szCs w:val="24"/>
          <w:lang w:val="mk-MK" w:eastAsia="zh-CN"/>
        </w:rPr>
        <w:t>а</w:t>
      </w:r>
      <w:r w:rsidR="00770B34" w:rsidRPr="004B484B">
        <w:rPr>
          <w:rFonts w:ascii="Times New Roman" w:eastAsia="Times New Roman" w:hAnsi="Times New Roman" w:cs="Times New Roman"/>
          <w:kern w:val="0"/>
          <w:sz w:val="24"/>
          <w:szCs w:val="24"/>
          <w:lang w:val="mk-MK" w:eastAsia="zh-CN"/>
        </w:rPr>
        <w:t xml:space="preserve"> и задоволство</w:t>
      </w:r>
      <w:r w:rsidRPr="004B484B">
        <w:rPr>
          <w:rFonts w:ascii="Times New Roman" w:eastAsia="Times New Roman" w:hAnsi="Times New Roman" w:cs="Times New Roman"/>
          <w:color w:val="FF0000"/>
          <w:kern w:val="0"/>
          <w:sz w:val="24"/>
          <w:szCs w:val="24"/>
          <w:lang w:val="mk-MK" w:eastAsia="zh-CN"/>
        </w:rPr>
        <w:t>то</w:t>
      </w:r>
      <w:r w:rsidR="00770B34"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Како што нагласува Муд</w:t>
      </w:r>
      <w:r w:rsidR="00ED37C8">
        <w:rPr>
          <w:rFonts w:ascii="Times New Roman" w:eastAsia="Times New Roman" w:hAnsi="Times New Roman" w:cs="Times New Roman"/>
          <w:color w:val="FF0000"/>
          <w:kern w:val="0"/>
          <w:sz w:val="24"/>
          <w:szCs w:val="24"/>
          <w:lang w:val="mk-MK" w:eastAsia="zh-CN"/>
        </w:rPr>
        <w:t>х</w:t>
      </w:r>
      <w:r w:rsidRPr="004B484B">
        <w:rPr>
          <w:rFonts w:ascii="Times New Roman" w:eastAsia="Times New Roman" w:hAnsi="Times New Roman" w:cs="Times New Roman"/>
          <w:color w:val="FF0000"/>
          <w:kern w:val="0"/>
          <w:sz w:val="24"/>
          <w:szCs w:val="24"/>
          <w:lang w:val="mk-MK" w:eastAsia="zh-CN"/>
        </w:rPr>
        <w:t>ол (Mudhol, 2014), ваквиот развој</w:t>
      </w:r>
      <w:r w:rsidR="00770B34" w:rsidRPr="004B484B">
        <w:rPr>
          <w:rFonts w:ascii="Times New Roman" w:eastAsia="Times New Roman" w:hAnsi="Times New Roman" w:cs="Times New Roman"/>
          <w:kern w:val="0"/>
          <w:sz w:val="24"/>
          <w:szCs w:val="24"/>
          <w:lang w:val="mk-MK" w:eastAsia="zh-CN"/>
        </w:rPr>
        <w:t xml:space="preserve"> бара </w:t>
      </w:r>
      <w:r w:rsidRPr="004B484B">
        <w:rPr>
          <w:rFonts w:ascii="Times New Roman" w:eastAsia="Times New Roman" w:hAnsi="Times New Roman" w:cs="Times New Roman"/>
          <w:color w:val="FF0000"/>
          <w:kern w:val="0"/>
          <w:sz w:val="24"/>
          <w:szCs w:val="24"/>
          <w:lang w:val="mk-MK" w:eastAsia="zh-CN"/>
        </w:rPr>
        <w:t>примена на</w:t>
      </w:r>
      <w:r w:rsidR="00770B34" w:rsidRPr="004B484B">
        <w:rPr>
          <w:rFonts w:ascii="Times New Roman" w:eastAsia="Times New Roman" w:hAnsi="Times New Roman" w:cs="Times New Roman"/>
          <w:kern w:val="0"/>
          <w:sz w:val="24"/>
          <w:szCs w:val="24"/>
          <w:lang w:val="mk-MK" w:eastAsia="zh-CN"/>
        </w:rPr>
        <w:t xml:space="preserve"> стратегии за поттикнување на </w:t>
      </w:r>
      <w:r w:rsidRPr="004B484B">
        <w:rPr>
          <w:rFonts w:ascii="Times New Roman" w:eastAsia="Times New Roman" w:hAnsi="Times New Roman" w:cs="Times New Roman"/>
          <w:color w:val="FF0000"/>
          <w:kern w:val="0"/>
          <w:sz w:val="24"/>
          <w:szCs w:val="24"/>
          <w:lang w:val="mk-MK" w:eastAsia="zh-CN"/>
        </w:rPr>
        <w:t>постојаното</w:t>
      </w:r>
      <w:r w:rsidR="00770B34" w:rsidRPr="004B484B">
        <w:rPr>
          <w:rFonts w:ascii="Times New Roman" w:eastAsia="Times New Roman" w:hAnsi="Times New Roman" w:cs="Times New Roman"/>
          <w:kern w:val="0"/>
          <w:sz w:val="24"/>
          <w:szCs w:val="24"/>
          <w:lang w:val="mk-MK" w:eastAsia="zh-CN"/>
        </w:rPr>
        <w:t xml:space="preserve"> подобрување во наставата, учењето и институционалниот развој</w:t>
      </w:r>
      <w:r w:rsidRPr="004B484B">
        <w:rPr>
          <w:rFonts w:ascii="Times New Roman" w:eastAsia="Times New Roman" w:hAnsi="Times New Roman" w:cs="Times New Roman"/>
          <w:kern w:val="0"/>
          <w:sz w:val="24"/>
          <w:szCs w:val="24"/>
          <w:lang w:val="mk-MK" w:eastAsia="zh-CN"/>
        </w:rPr>
        <w:t>.</w:t>
      </w:r>
      <w:r w:rsidR="0023477E" w:rsidRPr="004B484B">
        <w:rPr>
          <w:rFonts w:ascii="Times New Roman" w:eastAsia="Times New Roman" w:hAnsi="Times New Roman" w:cs="Times New Roman"/>
          <w:kern w:val="0"/>
          <w:sz w:val="24"/>
          <w:szCs w:val="24"/>
          <w:lang w:val="mk-MK" w:eastAsia="zh-CN"/>
        </w:rPr>
        <w:t xml:space="preserve"> </w:t>
      </w:r>
      <w:r w:rsidR="00ED37C8">
        <w:rPr>
          <w:rFonts w:ascii="Times New Roman" w:eastAsia="Times New Roman" w:hAnsi="Times New Roman" w:cs="Times New Roman"/>
          <w:color w:val="FF0000"/>
          <w:kern w:val="0"/>
          <w:sz w:val="24"/>
          <w:szCs w:val="24"/>
          <w:lang w:val="mk-MK" w:eastAsia="zh-CN"/>
        </w:rPr>
        <w:t>О</w:t>
      </w:r>
      <w:r w:rsidR="0023477E" w:rsidRPr="004B484B">
        <w:rPr>
          <w:rFonts w:ascii="Times New Roman" w:eastAsia="Times New Roman" w:hAnsi="Times New Roman" w:cs="Times New Roman"/>
          <w:color w:val="FF0000"/>
          <w:kern w:val="0"/>
          <w:sz w:val="24"/>
          <w:szCs w:val="24"/>
          <w:lang w:val="mk-MK" w:eastAsia="zh-CN"/>
        </w:rPr>
        <w:t>ценувањето во наставата по англиски јазик го нагласува мерењето на академскиот квалитет (Бајли и Волф – Bailey &amp; Wolf, 2009). Ефективното оценување треба да биде формативно, водено од наставната програма, насочено кон учениците, дијагностичко, интерактивно и рефлективно промовирајќи го меѓусебното разбирање и поддржувајќи ги наставата и учењето.</w:t>
      </w:r>
      <w:r w:rsidR="00ED37C8">
        <w:rPr>
          <w:rFonts w:ascii="Times New Roman" w:eastAsia="Times New Roman" w:hAnsi="Times New Roman" w:cs="Times New Roman"/>
          <w:color w:val="FF0000"/>
          <w:kern w:val="0"/>
          <w:sz w:val="24"/>
          <w:szCs w:val="24"/>
          <w:lang w:val="mk-MK" w:eastAsia="zh-CN"/>
        </w:rPr>
        <w:t xml:space="preserve"> </w:t>
      </w:r>
      <w:r w:rsidR="001D1508">
        <w:rPr>
          <w:rFonts w:ascii="Times New Roman" w:eastAsia="Times New Roman" w:hAnsi="Times New Roman" w:cs="Times New Roman"/>
          <w:color w:val="FF0000"/>
          <w:kern w:val="0"/>
          <w:sz w:val="24"/>
          <w:szCs w:val="24"/>
          <w:lang w:val="mk-MK" w:eastAsia="zh-CN"/>
        </w:rPr>
        <w:t>Според Талевски и Јанушева (2015), з</w:t>
      </w:r>
      <w:r w:rsidR="00ED37C8">
        <w:rPr>
          <w:rFonts w:ascii="Times New Roman" w:eastAsia="Times New Roman" w:hAnsi="Times New Roman" w:cs="Times New Roman"/>
          <w:color w:val="FF0000"/>
          <w:kern w:val="0"/>
          <w:sz w:val="24"/>
          <w:szCs w:val="24"/>
          <w:lang w:val="mk-MK" w:eastAsia="zh-CN"/>
        </w:rPr>
        <w:t>а да биде ефек</w:t>
      </w:r>
      <w:r w:rsidR="006D10F4" w:rsidRPr="004B484B">
        <w:rPr>
          <w:rFonts w:ascii="Times New Roman" w:eastAsia="Times New Roman" w:hAnsi="Times New Roman" w:cs="Times New Roman"/>
          <w:color w:val="FF0000"/>
          <w:kern w:val="0"/>
          <w:sz w:val="24"/>
          <w:szCs w:val="24"/>
          <w:lang w:val="mk-MK" w:eastAsia="zh-CN"/>
        </w:rPr>
        <w:t>тивно, оценувањето на постигањата треба да е резултат на примена на голем број техники и стратегии во наставата, со што на секој студент му се овозможува да  г</w:t>
      </w:r>
      <w:r w:rsidR="00ED37C8">
        <w:rPr>
          <w:rFonts w:ascii="Times New Roman" w:eastAsia="Times New Roman" w:hAnsi="Times New Roman" w:cs="Times New Roman"/>
          <w:color w:val="FF0000"/>
          <w:kern w:val="0"/>
          <w:sz w:val="24"/>
          <w:szCs w:val="24"/>
          <w:lang w:val="mk-MK" w:eastAsia="zh-CN"/>
        </w:rPr>
        <w:t>о</w:t>
      </w:r>
      <w:r w:rsidR="006D10F4" w:rsidRPr="004B484B">
        <w:rPr>
          <w:rFonts w:ascii="Times New Roman" w:eastAsia="Times New Roman" w:hAnsi="Times New Roman" w:cs="Times New Roman"/>
          <w:color w:val="FF0000"/>
          <w:kern w:val="0"/>
          <w:sz w:val="24"/>
          <w:szCs w:val="24"/>
          <w:lang w:val="mk-MK" w:eastAsia="zh-CN"/>
        </w:rPr>
        <w:t xml:space="preserve"> покаже најдоброто од себе, на начин што нему најмногу му одговара.</w:t>
      </w:r>
    </w:p>
    <w:p w:rsidR="00026F0E" w:rsidRPr="004B484B" w:rsidRDefault="00A7469A" w:rsidP="00ED37C8">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Според Халперн</w:t>
      </w:r>
      <w:r w:rsidR="00EF261D" w:rsidRPr="004B484B">
        <w:rPr>
          <w:rFonts w:ascii="Times New Roman" w:eastAsia="Times New Roman" w:hAnsi="Times New Roman" w:cs="Times New Roman"/>
          <w:color w:val="FF0000"/>
          <w:kern w:val="0"/>
          <w:sz w:val="24"/>
          <w:szCs w:val="24"/>
          <w:lang w:val="mk-MK" w:eastAsia="zh-CN"/>
        </w:rPr>
        <w:t xml:space="preserve"> (Halpern, 1979),</w:t>
      </w:r>
      <w:r w:rsidRPr="004B484B">
        <w:rPr>
          <w:rFonts w:ascii="Times New Roman" w:eastAsia="Times New Roman" w:hAnsi="Times New Roman" w:cs="Times New Roman"/>
          <w:kern w:val="0"/>
          <w:sz w:val="24"/>
          <w:szCs w:val="24"/>
          <w:lang w:val="mk-MK" w:eastAsia="zh-CN"/>
        </w:rPr>
        <w:t xml:space="preserve"> „оценување</w:t>
      </w:r>
      <w:r w:rsidR="00EF261D"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настава</w:t>
      </w:r>
      <w:r w:rsidR="00EF261D" w:rsidRPr="004B484B">
        <w:rPr>
          <w:rFonts w:ascii="Times New Roman" w:eastAsia="Times New Roman" w:hAnsi="Times New Roman" w:cs="Times New Roman"/>
          <w:color w:val="FF0000"/>
          <w:kern w:val="0"/>
          <w:sz w:val="24"/>
          <w:szCs w:val="24"/>
          <w:lang w:val="mk-MK" w:eastAsia="zh-CN"/>
        </w:rPr>
        <w:t>та</w:t>
      </w:r>
      <w:r w:rsidRPr="004B484B">
        <w:rPr>
          <w:rFonts w:ascii="Times New Roman" w:eastAsia="Times New Roman" w:hAnsi="Times New Roman" w:cs="Times New Roman"/>
          <w:kern w:val="0"/>
          <w:sz w:val="24"/>
          <w:szCs w:val="24"/>
          <w:lang w:val="mk-MK" w:eastAsia="zh-CN"/>
        </w:rPr>
        <w:t xml:space="preserve"> и учење</w:t>
      </w:r>
      <w:r w:rsidR="00EF261D"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се нераскинливо поврзани</w:t>
      </w:r>
      <w:r w:rsidR="00EF261D" w:rsidRPr="004B484B">
        <w:rPr>
          <w:rFonts w:ascii="Times New Roman" w:eastAsia="Times New Roman" w:hAnsi="Times New Roman" w:cs="Times New Roman"/>
          <w:color w:val="FF0000"/>
          <w:kern w:val="0"/>
          <w:sz w:val="24"/>
          <w:szCs w:val="24"/>
          <w:lang w:val="mk-MK" w:eastAsia="zh-CN"/>
        </w:rPr>
        <w:t xml:space="preserve"> компоненти</w:t>
      </w:r>
      <w:r w:rsidRPr="004B484B">
        <w:rPr>
          <w:rFonts w:ascii="Times New Roman" w:eastAsia="Times New Roman" w:hAnsi="Times New Roman" w:cs="Times New Roman"/>
          <w:kern w:val="0"/>
          <w:sz w:val="24"/>
          <w:szCs w:val="24"/>
          <w:lang w:val="mk-MK" w:eastAsia="zh-CN"/>
        </w:rPr>
        <w:t xml:space="preserve"> бидејќи секој</w:t>
      </w:r>
      <w:r w:rsidR="00EF261D"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w:t>
      </w:r>
      <w:r w:rsidR="00EF261D" w:rsidRPr="004B484B">
        <w:rPr>
          <w:rFonts w:ascii="Times New Roman" w:eastAsia="Times New Roman" w:hAnsi="Times New Roman" w:cs="Times New Roman"/>
          <w:color w:val="FF0000"/>
          <w:kern w:val="0"/>
          <w:sz w:val="24"/>
          <w:szCs w:val="24"/>
          <w:lang w:val="mk-MK" w:eastAsia="zh-CN"/>
        </w:rPr>
        <w:t>ѝ</w:t>
      </w:r>
      <w:r w:rsidR="00EF261D" w:rsidRPr="004B484B">
        <w:rPr>
          <w:rFonts w:ascii="Times New Roman" w:eastAsia="Times New Roman" w:hAnsi="Times New Roman" w:cs="Times New Roman"/>
          <w:kern w:val="0"/>
          <w:sz w:val="24"/>
          <w:szCs w:val="24"/>
          <w:lang w:val="mk-MK" w:eastAsia="zh-CN"/>
        </w:rPr>
        <w:t xml:space="preserve"> </w:t>
      </w:r>
      <w:r w:rsidR="00EF261D" w:rsidRPr="004B484B">
        <w:rPr>
          <w:rFonts w:ascii="Times New Roman" w:eastAsia="Times New Roman" w:hAnsi="Times New Roman" w:cs="Times New Roman"/>
          <w:color w:val="FF0000"/>
          <w:kern w:val="0"/>
          <w:sz w:val="24"/>
          <w:szCs w:val="24"/>
          <w:lang w:val="mk-MK" w:eastAsia="zh-CN"/>
        </w:rPr>
        <w:t>дава информации на следната</w:t>
      </w:r>
      <w:r w:rsidRPr="004B484B">
        <w:rPr>
          <w:rFonts w:ascii="Times New Roman" w:eastAsia="Times New Roman" w:hAnsi="Times New Roman" w:cs="Times New Roman"/>
          <w:kern w:val="0"/>
          <w:sz w:val="24"/>
          <w:szCs w:val="24"/>
          <w:lang w:val="mk-MK" w:eastAsia="zh-CN"/>
        </w:rPr>
        <w:t>“.</w:t>
      </w:r>
      <w:r w:rsidR="00EF261D" w:rsidRPr="004B484B">
        <w:rPr>
          <w:rFonts w:ascii="Times New Roman" w:eastAsia="Times New Roman" w:hAnsi="Times New Roman" w:cs="Times New Roman"/>
          <w:color w:val="FF0000"/>
          <w:kern w:val="0"/>
          <w:sz w:val="24"/>
          <w:szCs w:val="24"/>
          <w:lang w:val="mk-MK" w:eastAsia="zh-CN"/>
        </w:rPr>
        <w:t xml:space="preserve"> Многу истражувачи се обидуваат да ја определат сложената природа на оценувањето</w:t>
      </w:r>
      <w:r w:rsidR="00413E5A" w:rsidRPr="004B484B">
        <w:rPr>
          <w:rFonts w:ascii="Times New Roman" w:eastAsia="Times New Roman" w:hAnsi="Times New Roman" w:cs="Times New Roman"/>
          <w:color w:val="FF0000"/>
          <w:kern w:val="0"/>
          <w:sz w:val="24"/>
          <w:szCs w:val="24"/>
          <w:lang w:val="mk-MK" w:eastAsia="zh-CN"/>
        </w:rPr>
        <w:t xml:space="preserve"> и го дефинираат како процес</w:t>
      </w:r>
      <w:r w:rsidR="00EF261D" w:rsidRPr="004B484B">
        <w:rPr>
          <w:rFonts w:ascii="Times New Roman" w:eastAsia="Times New Roman" w:hAnsi="Times New Roman" w:cs="Times New Roman"/>
          <w:color w:val="FF0000"/>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за документирање</w:t>
      </w:r>
      <w:r w:rsidR="00413E5A"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на знаењата, вештините, ставовите и верувањата на студентот</w:t>
      </w:r>
      <w:r w:rsidR="00413E5A"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с</w:t>
      </w:r>
      <w:r w:rsidR="00413E5A" w:rsidRPr="004B484B">
        <w:rPr>
          <w:rFonts w:ascii="Times New Roman" w:eastAsia="Times New Roman" w:hAnsi="Times New Roman" w:cs="Times New Roman"/>
          <w:kern w:val="0"/>
          <w:sz w:val="24"/>
          <w:szCs w:val="24"/>
          <w:lang w:val="mk-MK" w:eastAsia="zh-CN"/>
        </w:rPr>
        <w:t>о мерливи термини</w:t>
      </w:r>
      <w:r w:rsidRPr="004B484B">
        <w:rPr>
          <w:rFonts w:ascii="Times New Roman" w:eastAsia="Times New Roman" w:hAnsi="Times New Roman" w:cs="Times New Roman"/>
          <w:kern w:val="0"/>
          <w:sz w:val="24"/>
          <w:szCs w:val="24"/>
          <w:lang w:val="mk-MK" w:eastAsia="zh-CN"/>
        </w:rPr>
        <w:t xml:space="preserve">. </w:t>
      </w:r>
      <w:r w:rsidR="00026F0E" w:rsidRPr="004B484B">
        <w:rPr>
          <w:rFonts w:ascii="Times New Roman" w:eastAsia="Times New Roman" w:hAnsi="Times New Roman" w:cs="Times New Roman"/>
          <w:color w:val="FF0000"/>
          <w:kern w:val="0"/>
          <w:sz w:val="24"/>
          <w:szCs w:val="24"/>
          <w:lang w:val="mk-MK" w:eastAsia="zh-CN"/>
        </w:rPr>
        <w:t>Валвурд и Андерсон (Walvoord &amp; Anderson, 2009</w:t>
      </w:r>
      <w:r w:rsidR="00ED37C8">
        <w:rPr>
          <w:rFonts w:ascii="Times New Roman" w:eastAsia="Times New Roman" w:hAnsi="Times New Roman" w:cs="Times New Roman"/>
          <w:color w:val="FF0000"/>
          <w:kern w:val="0"/>
          <w:sz w:val="24"/>
          <w:szCs w:val="24"/>
          <w:lang w:val="mk-MK" w:eastAsia="zh-CN"/>
        </w:rPr>
        <w:t>)</w:t>
      </w:r>
      <w:r w:rsidR="00026F0E" w:rsidRPr="004B484B">
        <w:rPr>
          <w:rFonts w:ascii="Times New Roman" w:eastAsia="Times New Roman" w:hAnsi="Times New Roman" w:cs="Times New Roman"/>
          <w:color w:val="FF0000"/>
          <w:kern w:val="0"/>
          <w:sz w:val="24"/>
          <w:szCs w:val="24"/>
          <w:lang w:val="mk-MK" w:eastAsia="zh-CN"/>
        </w:rPr>
        <w:t xml:space="preserve"> го определуваат оценувањето како систематско собирање информации за процесите на учење за да се изградат капацитетите за учење на учениците.</w:t>
      </w:r>
      <w:r w:rsidR="006D10F4" w:rsidRPr="004B484B">
        <w:rPr>
          <w:rFonts w:ascii="Times New Roman" w:eastAsia="Times New Roman" w:hAnsi="Times New Roman" w:cs="Times New Roman"/>
          <w:color w:val="FF0000"/>
          <w:kern w:val="0"/>
          <w:sz w:val="24"/>
          <w:szCs w:val="24"/>
          <w:lang w:val="mk-MK" w:eastAsia="zh-CN"/>
        </w:rPr>
        <w:t xml:space="preserve"> </w:t>
      </w:r>
    </w:p>
    <w:p w:rsidR="00026F0E" w:rsidRPr="00ED37C8" w:rsidRDefault="00026F0E" w:rsidP="00ED37C8">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en-US" w:eastAsia="zh-CN"/>
        </w:rPr>
      </w:pPr>
      <w:r w:rsidRPr="004B484B">
        <w:rPr>
          <w:rFonts w:ascii="Times New Roman" w:eastAsia="Times New Roman" w:hAnsi="Times New Roman" w:cs="Times New Roman"/>
          <w:color w:val="FF0000"/>
          <w:kern w:val="0"/>
          <w:sz w:val="24"/>
          <w:szCs w:val="24"/>
          <w:lang w:val="mk-MK" w:eastAsia="zh-CN"/>
        </w:rPr>
        <w:t>Како што забележува Кирквуд (Kir</w:t>
      </w:r>
      <w:r w:rsidR="0023477E" w:rsidRPr="004B484B">
        <w:rPr>
          <w:rFonts w:ascii="Times New Roman" w:eastAsia="Times New Roman" w:hAnsi="Times New Roman" w:cs="Times New Roman"/>
          <w:color w:val="FF0000"/>
          <w:kern w:val="0"/>
          <w:sz w:val="24"/>
          <w:szCs w:val="24"/>
          <w:lang w:val="mk-MK" w:eastAsia="zh-CN"/>
        </w:rPr>
        <w:t>k</w:t>
      </w:r>
      <w:r w:rsidRPr="004B484B">
        <w:rPr>
          <w:rFonts w:ascii="Times New Roman" w:eastAsia="Times New Roman" w:hAnsi="Times New Roman" w:cs="Times New Roman"/>
          <w:color w:val="FF0000"/>
          <w:kern w:val="0"/>
          <w:sz w:val="24"/>
          <w:szCs w:val="24"/>
          <w:lang w:val="mk-MK" w:eastAsia="zh-CN"/>
        </w:rPr>
        <w:t>wood, 2012), оценувањето засновано на технологијата ја подобрува евалуацијата на вешините по англиски јазик во високото образование, преку обезбедување персонализирано учење, повратни информации во реално време</w:t>
      </w:r>
      <w:r w:rsidR="00ED37C8">
        <w:rPr>
          <w:rFonts w:ascii="Times New Roman" w:eastAsia="Times New Roman" w:hAnsi="Times New Roman" w:cs="Times New Roman"/>
          <w:color w:val="FF0000"/>
          <w:kern w:val="0"/>
          <w:sz w:val="24"/>
          <w:szCs w:val="24"/>
          <w:lang w:val="mk-MK" w:eastAsia="zh-CN"/>
        </w:rPr>
        <w:t xml:space="preserve"> и</w:t>
      </w:r>
      <w:r w:rsidRPr="004B484B">
        <w:rPr>
          <w:rFonts w:ascii="Times New Roman" w:eastAsia="Times New Roman" w:hAnsi="Times New Roman" w:cs="Times New Roman"/>
          <w:color w:val="FF0000"/>
          <w:kern w:val="0"/>
          <w:sz w:val="24"/>
          <w:szCs w:val="24"/>
          <w:lang w:val="mk-MK" w:eastAsia="zh-CN"/>
        </w:rPr>
        <w:t xml:space="preserve"> подобра точност во бодирањето</w:t>
      </w:r>
      <w:r w:rsidR="0023477E" w:rsidRPr="004B484B">
        <w:rPr>
          <w:rFonts w:ascii="Times New Roman" w:eastAsia="Times New Roman" w:hAnsi="Times New Roman" w:cs="Times New Roman"/>
          <w:color w:val="FF0000"/>
          <w:kern w:val="0"/>
          <w:sz w:val="24"/>
          <w:szCs w:val="24"/>
          <w:lang w:val="mk-MK" w:eastAsia="zh-CN"/>
        </w:rPr>
        <w:t xml:space="preserve">. Овие сознанија се потврдуваат со истражувањето на </w:t>
      </w:r>
      <w:r w:rsidR="00ED37C8">
        <w:rPr>
          <w:rFonts w:ascii="Times New Roman" w:eastAsia="Times New Roman" w:hAnsi="Times New Roman" w:cs="Times New Roman"/>
          <w:color w:val="FF0000"/>
          <w:kern w:val="0"/>
          <w:sz w:val="24"/>
          <w:szCs w:val="24"/>
          <w:lang w:val="mk-MK" w:eastAsia="zh-CN"/>
        </w:rPr>
        <w:t>Дуонг</w:t>
      </w:r>
      <w:r w:rsidR="0023477E" w:rsidRPr="004B484B">
        <w:rPr>
          <w:rFonts w:ascii="Times New Roman" w:eastAsia="Times New Roman" w:hAnsi="Times New Roman" w:cs="Times New Roman"/>
          <w:color w:val="FF0000"/>
          <w:kern w:val="0"/>
          <w:sz w:val="24"/>
          <w:szCs w:val="24"/>
          <w:lang w:val="mk-MK" w:eastAsia="zh-CN"/>
        </w:rPr>
        <w:t xml:space="preserve"> (</w:t>
      </w:r>
      <w:r w:rsidR="00ED37C8">
        <w:rPr>
          <w:rFonts w:ascii="Times New Roman" w:eastAsia="Times New Roman" w:hAnsi="Times New Roman" w:cs="Times New Roman"/>
          <w:color w:val="FF0000"/>
          <w:kern w:val="0"/>
          <w:sz w:val="24"/>
          <w:szCs w:val="24"/>
          <w:lang w:val="en-US" w:eastAsia="zh-CN"/>
        </w:rPr>
        <w:t>Duong</w:t>
      </w:r>
      <w:r w:rsidR="0023477E" w:rsidRPr="004B484B">
        <w:rPr>
          <w:rFonts w:ascii="Times New Roman" w:eastAsia="Times New Roman" w:hAnsi="Times New Roman" w:cs="Times New Roman"/>
          <w:color w:val="FF0000"/>
          <w:kern w:val="0"/>
          <w:sz w:val="24"/>
          <w:szCs w:val="24"/>
          <w:lang w:val="mk-MK" w:eastAsia="zh-CN"/>
        </w:rPr>
        <w:t xml:space="preserve">, 2024), според кого </w:t>
      </w:r>
      <w:r w:rsidRPr="004B484B">
        <w:rPr>
          <w:rFonts w:ascii="Times New Roman" w:eastAsia="Times New Roman" w:hAnsi="Times New Roman" w:cs="Times New Roman"/>
          <w:color w:val="FF0000"/>
          <w:kern w:val="0"/>
          <w:sz w:val="24"/>
          <w:szCs w:val="24"/>
          <w:lang w:val="mk-MK" w:eastAsia="zh-CN"/>
        </w:rPr>
        <w:t>поврзувањето на оценувањето во наставата по англиски јазик и технологијата ги подобрува ефикасн</w:t>
      </w:r>
      <w:r w:rsidR="00ED37C8">
        <w:rPr>
          <w:rFonts w:ascii="Times New Roman" w:eastAsia="Times New Roman" w:hAnsi="Times New Roman" w:cs="Times New Roman"/>
          <w:color w:val="FF0000"/>
          <w:kern w:val="0"/>
          <w:sz w:val="24"/>
          <w:szCs w:val="24"/>
          <w:lang w:val="mk-MK" w:eastAsia="zh-CN"/>
        </w:rPr>
        <w:t>оста, точноста и флексибилноста</w:t>
      </w:r>
      <w:r w:rsidRPr="004B484B">
        <w:rPr>
          <w:rFonts w:ascii="Times New Roman" w:eastAsia="Times New Roman" w:hAnsi="Times New Roman" w:cs="Times New Roman"/>
          <w:color w:val="FF0000"/>
          <w:kern w:val="0"/>
          <w:sz w:val="24"/>
          <w:szCs w:val="24"/>
          <w:lang w:val="mk-MK" w:eastAsia="zh-CN"/>
        </w:rPr>
        <w:t xml:space="preserve"> овозможувајќи повратни информации во реално време. </w:t>
      </w:r>
      <w:r w:rsidR="0023477E" w:rsidRPr="004B484B">
        <w:rPr>
          <w:rFonts w:ascii="Times New Roman" w:eastAsia="Times New Roman" w:hAnsi="Times New Roman" w:cs="Times New Roman"/>
          <w:color w:val="FF0000"/>
          <w:kern w:val="0"/>
          <w:sz w:val="24"/>
          <w:szCs w:val="24"/>
          <w:lang w:val="mk-MK" w:eastAsia="zh-CN"/>
        </w:rPr>
        <w:t>Исто така, м</w:t>
      </w:r>
      <w:r w:rsidRPr="004B484B">
        <w:rPr>
          <w:rFonts w:ascii="Times New Roman" w:eastAsia="Times New Roman" w:hAnsi="Times New Roman" w:cs="Times New Roman"/>
          <w:color w:val="FF0000"/>
          <w:kern w:val="0"/>
          <w:sz w:val="24"/>
          <w:szCs w:val="24"/>
          <w:lang w:val="mk-MK" w:eastAsia="zh-CN"/>
        </w:rPr>
        <w:t>ногу истражувачи  го истражуваат влијанието на оценувањето врз динамиката во училницата и ја нагласуваат важноста од негово</w:t>
      </w:r>
      <w:r w:rsidR="00ED37C8">
        <w:rPr>
          <w:rFonts w:ascii="Times New Roman" w:eastAsia="Times New Roman" w:hAnsi="Times New Roman" w:cs="Times New Roman"/>
          <w:color w:val="FF0000"/>
          <w:kern w:val="0"/>
          <w:sz w:val="24"/>
          <w:szCs w:val="24"/>
          <w:lang w:val="mk-MK" w:eastAsia="zh-CN"/>
        </w:rPr>
        <w:t>то планирање во наставата</w:t>
      </w:r>
      <w:r w:rsidR="00ED37C8">
        <w:rPr>
          <w:rFonts w:ascii="Times New Roman" w:eastAsia="Times New Roman" w:hAnsi="Times New Roman" w:cs="Times New Roman"/>
          <w:color w:val="FF0000"/>
          <w:kern w:val="0"/>
          <w:sz w:val="24"/>
          <w:szCs w:val="24"/>
          <w:lang w:val="en-US" w:eastAsia="zh-CN"/>
        </w:rPr>
        <w:t xml:space="preserve"> </w:t>
      </w:r>
      <w:r w:rsidR="00ED37C8" w:rsidRPr="004B484B">
        <w:rPr>
          <w:rFonts w:ascii="Times New Roman" w:eastAsia="Times New Roman" w:hAnsi="Times New Roman" w:cs="Times New Roman"/>
          <w:color w:val="FF0000"/>
          <w:kern w:val="0"/>
          <w:sz w:val="24"/>
          <w:szCs w:val="24"/>
          <w:lang w:val="mk-MK" w:eastAsia="zh-CN"/>
        </w:rPr>
        <w:t>(Талевски и Јанушева, 2015).</w:t>
      </w:r>
    </w:p>
    <w:p w:rsidR="00A7469A" w:rsidRPr="004B484B" w:rsidRDefault="00413E5A" w:rsidP="001D1508">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Има</w:t>
      </w:r>
      <w:r w:rsidR="00A7469A" w:rsidRPr="004B484B">
        <w:rPr>
          <w:rFonts w:ascii="Times New Roman" w:eastAsia="Times New Roman" w:hAnsi="Times New Roman" w:cs="Times New Roman"/>
          <w:kern w:val="0"/>
          <w:sz w:val="24"/>
          <w:szCs w:val="24"/>
          <w:lang w:val="mk-MK" w:eastAsia="zh-CN"/>
        </w:rPr>
        <w:t xml:space="preserve"> различни прашања кои мора да се земат предвид при планирање на стратегија</w:t>
      </w:r>
      <w:r w:rsidRPr="004B484B">
        <w:rPr>
          <w:rFonts w:ascii="Times New Roman" w:eastAsia="Times New Roman" w:hAnsi="Times New Roman" w:cs="Times New Roman"/>
          <w:color w:val="FF0000"/>
          <w:kern w:val="0"/>
          <w:sz w:val="24"/>
          <w:szCs w:val="24"/>
          <w:lang w:val="mk-MK" w:eastAsia="zh-CN"/>
        </w:rPr>
        <w:t>та</w:t>
      </w:r>
      <w:r w:rsidR="00A7469A" w:rsidRPr="004B484B">
        <w:rPr>
          <w:rFonts w:ascii="Times New Roman" w:eastAsia="Times New Roman" w:hAnsi="Times New Roman" w:cs="Times New Roman"/>
          <w:kern w:val="0"/>
          <w:sz w:val="24"/>
          <w:szCs w:val="24"/>
          <w:lang w:val="mk-MK" w:eastAsia="zh-CN"/>
        </w:rPr>
        <w:t xml:space="preserve"> за оценување. </w:t>
      </w:r>
      <w:r w:rsidRPr="004B484B">
        <w:rPr>
          <w:rFonts w:ascii="Times New Roman" w:eastAsia="Times New Roman" w:hAnsi="Times New Roman" w:cs="Times New Roman"/>
          <w:color w:val="FF0000"/>
          <w:kern w:val="0"/>
          <w:sz w:val="24"/>
          <w:szCs w:val="24"/>
          <w:lang w:val="mk-MK" w:eastAsia="zh-CN"/>
        </w:rPr>
        <w:t>Како што наведува Зиглер (Siegler, 1989</w:t>
      </w:r>
      <w:r w:rsidR="001D1508">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color w:val="FF0000"/>
          <w:kern w:val="0"/>
          <w:sz w:val="24"/>
          <w:szCs w:val="24"/>
          <w:lang w:val="mk-MK" w:eastAsia="zh-CN"/>
        </w:rPr>
        <w:t>, в</w:t>
      </w:r>
      <w:r w:rsidR="00A7469A" w:rsidRPr="004B484B">
        <w:rPr>
          <w:rFonts w:ascii="Times New Roman" w:eastAsia="Times New Roman" w:hAnsi="Times New Roman" w:cs="Times New Roman"/>
          <w:kern w:val="0"/>
          <w:sz w:val="24"/>
          <w:szCs w:val="24"/>
          <w:lang w:val="mk-MK" w:eastAsia="zh-CN"/>
        </w:rPr>
        <w:t xml:space="preserve">ажно е да се започне со „разбирање дека </w:t>
      </w:r>
      <w:r w:rsidRPr="004B484B">
        <w:rPr>
          <w:rFonts w:ascii="Times New Roman" w:eastAsia="Times New Roman" w:hAnsi="Times New Roman" w:cs="Times New Roman"/>
          <w:color w:val="FF0000"/>
          <w:kern w:val="0"/>
          <w:sz w:val="24"/>
          <w:szCs w:val="24"/>
          <w:lang w:val="mk-MK" w:eastAsia="zh-CN"/>
        </w:rPr>
        <w:t>оценувањето</w:t>
      </w:r>
      <w:r w:rsidR="00A7469A" w:rsidRPr="004B484B">
        <w:rPr>
          <w:rFonts w:ascii="Times New Roman" w:eastAsia="Times New Roman" w:hAnsi="Times New Roman" w:cs="Times New Roman"/>
          <w:kern w:val="0"/>
          <w:sz w:val="24"/>
          <w:szCs w:val="24"/>
          <w:lang w:val="mk-MK" w:eastAsia="zh-CN"/>
        </w:rPr>
        <w:t xml:space="preserve"> сам</w:t>
      </w:r>
      <w:r w:rsidRPr="004B484B">
        <w:rPr>
          <w:rFonts w:ascii="Times New Roman" w:eastAsia="Times New Roman" w:hAnsi="Times New Roman" w:cs="Times New Roman"/>
          <w:color w:val="FF0000"/>
          <w:kern w:val="0"/>
          <w:sz w:val="24"/>
          <w:szCs w:val="24"/>
          <w:lang w:val="mk-MK" w:eastAsia="zh-CN"/>
        </w:rPr>
        <w:t>о</w:t>
      </w:r>
      <w:r w:rsidR="00A7469A" w:rsidRPr="004B484B">
        <w:rPr>
          <w:rFonts w:ascii="Times New Roman" w:eastAsia="Times New Roman" w:hAnsi="Times New Roman" w:cs="Times New Roman"/>
          <w:kern w:val="0"/>
          <w:sz w:val="24"/>
          <w:szCs w:val="24"/>
          <w:lang w:val="mk-MK" w:eastAsia="zh-CN"/>
        </w:rPr>
        <w:t xml:space="preserve"> по себе е форма на комуникација“</w:t>
      </w:r>
      <w:r w:rsidRPr="004B484B">
        <w:rPr>
          <w:rFonts w:ascii="Times New Roman" w:eastAsia="Times New Roman" w:hAnsi="Times New Roman" w:cs="Times New Roman"/>
          <w:color w:val="FF0000"/>
          <w:kern w:val="0"/>
          <w:sz w:val="24"/>
          <w:szCs w:val="24"/>
          <w:lang w:val="mk-MK" w:eastAsia="zh-CN"/>
        </w:rPr>
        <w:t>.</w:t>
      </w:r>
      <w:r w:rsidR="00A7469A"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И</w:t>
      </w:r>
      <w:r w:rsidR="00A7469A" w:rsidRPr="004B484B">
        <w:rPr>
          <w:rFonts w:ascii="Times New Roman" w:eastAsia="Times New Roman" w:hAnsi="Times New Roman" w:cs="Times New Roman"/>
          <w:kern w:val="0"/>
          <w:sz w:val="24"/>
          <w:szCs w:val="24"/>
          <w:lang w:val="mk-MK" w:eastAsia="zh-CN"/>
        </w:rPr>
        <w:t xml:space="preserve">нтересно да се спомене дека самите алатки за оценување не се </w:t>
      </w:r>
      <w:r w:rsidRPr="004B484B">
        <w:rPr>
          <w:rFonts w:ascii="Times New Roman" w:eastAsia="Times New Roman" w:hAnsi="Times New Roman" w:cs="Times New Roman"/>
          <w:color w:val="FF0000"/>
          <w:kern w:val="0"/>
          <w:sz w:val="24"/>
          <w:szCs w:val="24"/>
          <w:lang w:val="mk-MK" w:eastAsia="zh-CN"/>
        </w:rPr>
        <w:t xml:space="preserve">ниту </w:t>
      </w:r>
      <w:r w:rsidR="00A7469A" w:rsidRPr="004B484B">
        <w:rPr>
          <w:rFonts w:ascii="Times New Roman" w:eastAsia="Times New Roman" w:hAnsi="Times New Roman" w:cs="Times New Roman"/>
          <w:kern w:val="0"/>
          <w:sz w:val="24"/>
          <w:szCs w:val="24"/>
          <w:lang w:val="mk-MK" w:eastAsia="zh-CN"/>
        </w:rPr>
        <w:t>сумативни</w:t>
      </w:r>
      <w:r w:rsidRPr="004B484B">
        <w:rPr>
          <w:rFonts w:ascii="Times New Roman" w:eastAsia="Times New Roman" w:hAnsi="Times New Roman" w:cs="Times New Roman"/>
          <w:color w:val="FF0000"/>
          <w:kern w:val="0"/>
          <w:sz w:val="24"/>
          <w:szCs w:val="24"/>
          <w:lang w:val="mk-MK" w:eastAsia="zh-CN"/>
        </w:rPr>
        <w:t>, ниту</w:t>
      </w:r>
      <w:r w:rsidR="00A7469A" w:rsidRPr="004B484B">
        <w:rPr>
          <w:rFonts w:ascii="Times New Roman" w:eastAsia="Times New Roman" w:hAnsi="Times New Roman" w:cs="Times New Roman"/>
          <w:kern w:val="0"/>
          <w:sz w:val="24"/>
          <w:szCs w:val="24"/>
          <w:lang w:val="mk-MK" w:eastAsia="zh-CN"/>
        </w:rPr>
        <w:t xml:space="preserve"> формативни, </w:t>
      </w:r>
      <w:r w:rsidRPr="004B484B">
        <w:rPr>
          <w:rFonts w:ascii="Times New Roman" w:eastAsia="Times New Roman" w:hAnsi="Times New Roman" w:cs="Times New Roman"/>
          <w:color w:val="FF0000"/>
          <w:kern w:val="0"/>
          <w:sz w:val="24"/>
          <w:szCs w:val="24"/>
          <w:lang w:val="mk-MK" w:eastAsia="zh-CN"/>
        </w:rPr>
        <w:t xml:space="preserve">туку </w:t>
      </w:r>
      <w:r w:rsidR="00A7469A" w:rsidRPr="004B484B">
        <w:rPr>
          <w:rFonts w:ascii="Times New Roman" w:eastAsia="Times New Roman" w:hAnsi="Times New Roman" w:cs="Times New Roman"/>
          <w:kern w:val="0"/>
          <w:sz w:val="24"/>
          <w:szCs w:val="24"/>
          <w:lang w:val="mk-MK" w:eastAsia="zh-CN"/>
        </w:rPr>
        <w:t xml:space="preserve">целта </w:t>
      </w:r>
      <w:r w:rsidRPr="004B484B">
        <w:rPr>
          <w:rFonts w:ascii="Times New Roman" w:eastAsia="Times New Roman" w:hAnsi="Times New Roman" w:cs="Times New Roman"/>
          <w:color w:val="FF0000"/>
          <w:kern w:val="0"/>
          <w:sz w:val="24"/>
          <w:szCs w:val="24"/>
          <w:lang w:val="mk-MK" w:eastAsia="zh-CN"/>
        </w:rPr>
        <w:t>за која</w:t>
      </w:r>
      <w:r w:rsidR="00A7469A" w:rsidRPr="004B484B">
        <w:rPr>
          <w:rFonts w:ascii="Times New Roman" w:eastAsia="Times New Roman" w:hAnsi="Times New Roman" w:cs="Times New Roman"/>
          <w:kern w:val="0"/>
          <w:sz w:val="24"/>
          <w:szCs w:val="24"/>
          <w:lang w:val="mk-MK" w:eastAsia="zh-CN"/>
        </w:rPr>
        <w:t xml:space="preserve"> ги користиме </w:t>
      </w:r>
      <w:r w:rsidRPr="004B484B">
        <w:rPr>
          <w:rFonts w:ascii="Times New Roman" w:eastAsia="Times New Roman" w:hAnsi="Times New Roman" w:cs="Times New Roman"/>
          <w:color w:val="FF0000"/>
          <w:kern w:val="0"/>
          <w:sz w:val="24"/>
          <w:szCs w:val="24"/>
          <w:lang w:val="mk-MK" w:eastAsia="zh-CN"/>
        </w:rPr>
        <w:t>го одредува видот на оценувањето</w:t>
      </w:r>
      <w:r w:rsidR="00A7469A" w:rsidRPr="004B484B">
        <w:rPr>
          <w:rFonts w:ascii="Times New Roman" w:eastAsia="Times New Roman" w:hAnsi="Times New Roman" w:cs="Times New Roman"/>
          <w:kern w:val="0"/>
          <w:sz w:val="24"/>
          <w:szCs w:val="24"/>
          <w:lang w:val="mk-MK" w:eastAsia="zh-CN"/>
        </w:rPr>
        <w:t>.</w:t>
      </w:r>
    </w:p>
    <w:p w:rsidR="00A34903" w:rsidRPr="004B484B" w:rsidRDefault="006C3F0F" w:rsidP="00413E5A">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Оценувањето во високото образование вклучува формативни и сумативни методи, од кои секо</w:t>
      </w:r>
      <w:r w:rsidR="00413E5A" w:rsidRPr="004B484B">
        <w:rPr>
          <w:rFonts w:ascii="Times New Roman" w:eastAsia="Times New Roman" w:hAnsi="Times New Roman" w:cs="Times New Roman"/>
          <w:color w:val="FF0000"/>
          <w:kern w:val="0"/>
          <w:sz w:val="24"/>
          <w:szCs w:val="24"/>
          <w:lang w:val="mk-MK" w:eastAsia="zh-CN"/>
        </w:rPr>
        <w:t>ј</w:t>
      </w:r>
      <w:r w:rsidRPr="004B484B">
        <w:rPr>
          <w:rFonts w:ascii="Times New Roman" w:eastAsia="Times New Roman" w:hAnsi="Times New Roman" w:cs="Times New Roman"/>
          <w:kern w:val="0"/>
          <w:sz w:val="24"/>
          <w:szCs w:val="24"/>
          <w:lang w:val="mk-MK" w:eastAsia="zh-CN"/>
        </w:rPr>
        <w:t xml:space="preserve"> служи за различни цели.     </w:t>
      </w:r>
    </w:p>
    <w:p w:rsidR="006C3F0F" w:rsidRPr="004B484B" w:rsidRDefault="006C3F0F" w:rsidP="006C3F0F">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                                                                                                                                          </w:t>
      </w:r>
    </w:p>
    <w:p w:rsidR="00163D6F" w:rsidRPr="004B484B" w:rsidRDefault="006C3F0F" w:rsidP="00ED37C8">
      <w:pPr>
        <w:pBdr>
          <w:top w:val="nil"/>
          <w:left w:val="nil"/>
          <w:bottom w:val="nil"/>
          <w:right w:val="nil"/>
          <w:between w:val="nil"/>
        </w:pBdr>
        <w:spacing w:after="0" w:line="240" w:lineRule="auto"/>
        <w:ind w:firstLine="720"/>
        <w:jc w:val="both"/>
        <w:rPr>
          <w:rFonts w:ascii="Times New Roman" w:hAnsi="Times New Roman" w:cs="Times New Roman"/>
          <w:sz w:val="24"/>
          <w:szCs w:val="24"/>
          <w:lang w:val="mk-MK"/>
        </w:rPr>
      </w:pPr>
      <w:r w:rsidRPr="00ED37C8">
        <w:rPr>
          <w:rFonts w:ascii="Times New Roman" w:eastAsia="Times New Roman" w:hAnsi="Times New Roman" w:cs="Times New Roman"/>
          <w:b/>
          <w:bCs/>
          <w:kern w:val="0"/>
          <w:sz w:val="24"/>
          <w:szCs w:val="24"/>
          <w:lang w:val="mk-MK" w:eastAsia="zh-CN"/>
        </w:rPr>
        <w:t>Формативното оценување</w:t>
      </w:r>
      <w:r w:rsidRPr="00ED37C8">
        <w:rPr>
          <w:rFonts w:ascii="Times New Roman" w:eastAsia="Times New Roman" w:hAnsi="Times New Roman" w:cs="Times New Roman"/>
          <w:kern w:val="0"/>
          <w:sz w:val="24"/>
          <w:szCs w:val="24"/>
          <w:lang w:val="mk-MK" w:eastAsia="zh-CN"/>
        </w:rPr>
        <w:t xml:space="preserve"> </w:t>
      </w:r>
      <w:r w:rsidR="00ED37C8" w:rsidRPr="00ED37C8">
        <w:rPr>
          <w:rFonts w:ascii="Times New Roman" w:eastAsia="Times New Roman" w:hAnsi="Times New Roman" w:cs="Times New Roman"/>
          <w:color w:val="FF0000"/>
          <w:kern w:val="0"/>
          <w:sz w:val="24"/>
          <w:szCs w:val="24"/>
          <w:lang w:val="mk-MK" w:eastAsia="zh-CN"/>
        </w:rPr>
        <w:t>се однесува на</w:t>
      </w:r>
      <w:r w:rsidRPr="00ED37C8">
        <w:rPr>
          <w:rFonts w:ascii="Times New Roman" w:eastAsia="Times New Roman" w:hAnsi="Times New Roman" w:cs="Times New Roman"/>
          <w:kern w:val="0"/>
          <w:sz w:val="24"/>
          <w:szCs w:val="24"/>
          <w:lang w:val="mk-MK" w:eastAsia="zh-CN"/>
        </w:rPr>
        <w:t xml:space="preserve"> </w:t>
      </w:r>
      <w:r w:rsidR="00ED37C8">
        <w:rPr>
          <w:rFonts w:ascii="Times New Roman" w:eastAsia="Times New Roman" w:hAnsi="Times New Roman" w:cs="Times New Roman"/>
          <w:color w:val="FF0000"/>
          <w:kern w:val="0"/>
          <w:sz w:val="24"/>
          <w:szCs w:val="24"/>
          <w:lang w:val="mk-MK" w:eastAsia="zh-CN"/>
        </w:rPr>
        <w:t>оценувањето</w:t>
      </w:r>
      <w:r w:rsidRPr="00ED37C8">
        <w:rPr>
          <w:rFonts w:ascii="Times New Roman" w:eastAsia="Times New Roman" w:hAnsi="Times New Roman" w:cs="Times New Roman"/>
          <w:kern w:val="0"/>
          <w:sz w:val="24"/>
          <w:szCs w:val="24"/>
          <w:lang w:val="mk-MK" w:eastAsia="zh-CN"/>
        </w:rPr>
        <w:t xml:space="preserve"> во текот на </w:t>
      </w:r>
      <w:r w:rsidR="00413E5A" w:rsidRPr="00ED37C8">
        <w:rPr>
          <w:rFonts w:ascii="Times New Roman" w:eastAsia="Times New Roman" w:hAnsi="Times New Roman" w:cs="Times New Roman"/>
          <w:color w:val="FF0000"/>
          <w:kern w:val="0"/>
          <w:sz w:val="24"/>
          <w:szCs w:val="24"/>
          <w:lang w:val="mk-MK" w:eastAsia="zh-CN"/>
        </w:rPr>
        <w:t>учењето</w:t>
      </w:r>
      <w:r w:rsidRPr="00ED37C8">
        <w:rPr>
          <w:rFonts w:ascii="Times New Roman" w:eastAsia="Times New Roman" w:hAnsi="Times New Roman" w:cs="Times New Roman"/>
          <w:kern w:val="0"/>
          <w:sz w:val="24"/>
          <w:szCs w:val="24"/>
          <w:lang w:val="mk-MK" w:eastAsia="zh-CN"/>
        </w:rPr>
        <w:t xml:space="preserve"> нудејќи</w:t>
      </w:r>
      <w:r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постојани</w:t>
      </w:r>
      <w:r w:rsidRPr="004B484B">
        <w:rPr>
          <w:rFonts w:ascii="Times New Roman" w:eastAsia="Times New Roman" w:hAnsi="Times New Roman" w:cs="Times New Roman"/>
          <w:kern w:val="0"/>
          <w:sz w:val="24"/>
          <w:szCs w:val="24"/>
          <w:lang w:val="mk-MK" w:eastAsia="zh-CN"/>
        </w:rPr>
        <w:t xml:space="preserve"> повратни информации за студентите и </w:t>
      </w:r>
      <w:r w:rsidR="00413E5A" w:rsidRPr="004B484B">
        <w:rPr>
          <w:rFonts w:ascii="Times New Roman" w:eastAsia="Times New Roman" w:hAnsi="Times New Roman" w:cs="Times New Roman"/>
          <w:color w:val="FF0000"/>
          <w:kern w:val="0"/>
          <w:sz w:val="24"/>
          <w:szCs w:val="24"/>
          <w:lang w:val="mk-MK" w:eastAsia="zh-CN"/>
        </w:rPr>
        <w:t>наставниците</w:t>
      </w:r>
      <w:r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Според Ханли (H</w:t>
      </w:r>
      <w:r w:rsidR="006D10F4" w:rsidRPr="004B484B">
        <w:rPr>
          <w:rFonts w:ascii="Times New Roman" w:eastAsia="Times New Roman" w:hAnsi="Times New Roman" w:cs="Times New Roman"/>
          <w:color w:val="FF0000"/>
          <w:kern w:val="0"/>
          <w:sz w:val="24"/>
          <w:szCs w:val="24"/>
          <w:lang w:val="mk-MK" w:eastAsia="zh-CN"/>
        </w:rPr>
        <w:t>u</w:t>
      </w:r>
      <w:r w:rsidR="00413E5A" w:rsidRPr="004B484B">
        <w:rPr>
          <w:rFonts w:ascii="Times New Roman" w:eastAsia="Times New Roman" w:hAnsi="Times New Roman" w:cs="Times New Roman"/>
          <w:color w:val="FF0000"/>
          <w:kern w:val="0"/>
          <w:sz w:val="24"/>
          <w:szCs w:val="24"/>
          <w:lang w:val="mk-MK" w:eastAsia="zh-CN"/>
        </w:rPr>
        <w:t>nley, 1994), т</w:t>
      </w:r>
      <w:r w:rsidRPr="004B484B">
        <w:rPr>
          <w:rFonts w:ascii="Times New Roman" w:eastAsia="Times New Roman" w:hAnsi="Times New Roman" w:cs="Times New Roman"/>
          <w:kern w:val="0"/>
          <w:sz w:val="24"/>
          <w:szCs w:val="24"/>
          <w:lang w:val="mk-MK" w:eastAsia="zh-CN"/>
        </w:rPr>
        <w:t>оа помага да се приспособат стратегиите за настава и учење</w:t>
      </w:r>
      <w:r w:rsidR="00413E5A" w:rsidRPr="004B484B">
        <w:rPr>
          <w:rFonts w:ascii="Times New Roman" w:eastAsia="Times New Roman" w:hAnsi="Times New Roman" w:cs="Times New Roman"/>
          <w:color w:val="FF0000"/>
          <w:kern w:val="0"/>
          <w:sz w:val="24"/>
          <w:szCs w:val="24"/>
          <w:lang w:val="mk-MK" w:eastAsia="zh-CN"/>
        </w:rPr>
        <w:t xml:space="preserve"> и да се</w:t>
      </w:r>
      <w:r w:rsidRPr="004B484B">
        <w:rPr>
          <w:rFonts w:ascii="Times New Roman" w:eastAsia="Times New Roman" w:hAnsi="Times New Roman" w:cs="Times New Roman"/>
          <w:kern w:val="0"/>
          <w:sz w:val="24"/>
          <w:szCs w:val="24"/>
          <w:lang w:val="mk-MK" w:eastAsia="zh-CN"/>
        </w:rPr>
        <w:t xml:space="preserve"> поттикн</w:t>
      </w:r>
      <w:r w:rsidR="00413E5A" w:rsidRPr="004B484B">
        <w:rPr>
          <w:rFonts w:ascii="Times New Roman" w:eastAsia="Times New Roman" w:hAnsi="Times New Roman" w:cs="Times New Roman"/>
          <w:color w:val="FF0000"/>
          <w:kern w:val="0"/>
          <w:sz w:val="24"/>
          <w:szCs w:val="24"/>
          <w:lang w:val="mk-MK" w:eastAsia="zh-CN"/>
        </w:rPr>
        <w:t>е</w:t>
      </w:r>
      <w:r w:rsidRPr="004B484B">
        <w:rPr>
          <w:rFonts w:ascii="Times New Roman" w:eastAsia="Times New Roman" w:hAnsi="Times New Roman" w:cs="Times New Roman"/>
          <w:kern w:val="0"/>
          <w:sz w:val="24"/>
          <w:szCs w:val="24"/>
          <w:lang w:val="mk-MK" w:eastAsia="zh-CN"/>
        </w:rPr>
        <w:t xml:space="preserve"> растот на </w:t>
      </w:r>
      <w:r w:rsidR="00413E5A"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w:t>
      </w:r>
      <w:r w:rsidR="006D10F4" w:rsidRPr="004B484B">
        <w:rPr>
          <w:rFonts w:ascii="Times New Roman" w:eastAsia="Times New Roman" w:hAnsi="Times New Roman" w:cs="Times New Roman"/>
          <w:color w:val="FF0000"/>
          <w:kern w:val="0"/>
          <w:sz w:val="24"/>
          <w:szCs w:val="24"/>
          <w:lang w:val="mk-MK" w:eastAsia="zh-CN"/>
        </w:rPr>
        <w:t>Toa е развојно оценување, оценување додека студентите сѐ уште се наоѓаат во процес на учење</w:t>
      </w:r>
      <w:r w:rsidR="00163D6F" w:rsidRPr="004B484B">
        <w:rPr>
          <w:rFonts w:ascii="Times New Roman" w:eastAsia="Times New Roman" w:hAnsi="Times New Roman" w:cs="Times New Roman"/>
          <w:color w:val="FF0000"/>
          <w:kern w:val="0"/>
          <w:sz w:val="24"/>
          <w:szCs w:val="24"/>
          <w:lang w:val="mk-MK" w:eastAsia="zh-CN"/>
        </w:rPr>
        <w:t>, односно тоа претставува еден вид проценка, при што целта е да му се дадат на студентот ефективни повратни информации (Јанушева и Пејчиновска – Janusheva &amp; Pejchinovska, 2011).</w:t>
      </w:r>
    </w:p>
    <w:p w:rsidR="006C3F0F" w:rsidRPr="004B484B" w:rsidRDefault="006C3F0F" w:rsidP="001D1508">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b/>
          <w:bCs/>
          <w:kern w:val="0"/>
          <w:sz w:val="24"/>
          <w:szCs w:val="24"/>
          <w:lang w:val="mk-MK" w:eastAsia="zh-CN"/>
        </w:rPr>
        <w:lastRenderedPageBreak/>
        <w:t>Сумативното оценување</w:t>
      </w:r>
      <w:r w:rsidRPr="004B484B">
        <w:rPr>
          <w:rFonts w:ascii="Times New Roman" w:eastAsia="Times New Roman" w:hAnsi="Times New Roman" w:cs="Times New Roman"/>
          <w:kern w:val="0"/>
          <w:sz w:val="24"/>
          <w:szCs w:val="24"/>
          <w:lang w:val="mk-MK" w:eastAsia="zh-CN"/>
        </w:rPr>
        <w:t xml:space="preserve"> се случува на крајот од </w:t>
      </w:r>
      <w:r w:rsidR="00413E5A" w:rsidRPr="004B484B">
        <w:rPr>
          <w:rFonts w:ascii="Times New Roman" w:eastAsia="Times New Roman" w:hAnsi="Times New Roman" w:cs="Times New Roman"/>
          <w:color w:val="FF0000"/>
          <w:kern w:val="0"/>
          <w:sz w:val="24"/>
          <w:szCs w:val="24"/>
          <w:lang w:val="mk-MK" w:eastAsia="zh-CN"/>
        </w:rPr>
        <w:t>од учењето</w:t>
      </w:r>
      <w:r w:rsidRPr="004B484B">
        <w:rPr>
          <w:rFonts w:ascii="Times New Roman" w:eastAsia="Times New Roman" w:hAnsi="Times New Roman" w:cs="Times New Roman"/>
          <w:kern w:val="0"/>
          <w:sz w:val="24"/>
          <w:szCs w:val="24"/>
          <w:lang w:val="mk-MK" w:eastAsia="zh-CN"/>
        </w:rPr>
        <w:t>, обично преку испити или завршни трудови</w:t>
      </w:r>
      <w:r w:rsidR="00413E5A" w:rsidRPr="004B484B">
        <w:rPr>
          <w:rFonts w:ascii="Times New Roman" w:eastAsia="Times New Roman" w:hAnsi="Times New Roman" w:cs="Times New Roman"/>
          <w:color w:val="FF0000"/>
          <w:kern w:val="0"/>
          <w:sz w:val="24"/>
          <w:szCs w:val="24"/>
          <w:lang w:val="mk-MK" w:eastAsia="zh-CN"/>
        </w:rPr>
        <w:t xml:space="preserve"> и ги мери</w:t>
      </w:r>
      <w:r w:rsidRPr="004B484B">
        <w:rPr>
          <w:rFonts w:ascii="Times New Roman" w:eastAsia="Times New Roman" w:hAnsi="Times New Roman" w:cs="Times New Roman"/>
          <w:kern w:val="0"/>
          <w:sz w:val="24"/>
          <w:szCs w:val="24"/>
          <w:lang w:val="mk-MK" w:eastAsia="zh-CN"/>
        </w:rPr>
        <w:t xml:space="preserve"> целокупн</w:t>
      </w:r>
      <w:r w:rsidR="00413E5A" w:rsidRPr="004B484B">
        <w:rPr>
          <w:rFonts w:ascii="Times New Roman" w:eastAsia="Times New Roman" w:hAnsi="Times New Roman" w:cs="Times New Roman"/>
          <w:color w:val="FF0000"/>
          <w:kern w:val="0"/>
          <w:sz w:val="24"/>
          <w:szCs w:val="24"/>
          <w:lang w:val="mk-MK" w:eastAsia="zh-CN"/>
        </w:rPr>
        <w:t>ите</w:t>
      </w:r>
      <w:r w:rsidRPr="004B484B">
        <w:rPr>
          <w:rFonts w:ascii="Times New Roman" w:eastAsia="Times New Roman" w:hAnsi="Times New Roman" w:cs="Times New Roman"/>
          <w:kern w:val="0"/>
          <w:sz w:val="24"/>
          <w:szCs w:val="24"/>
          <w:lang w:val="mk-MK" w:eastAsia="zh-CN"/>
        </w:rPr>
        <w:t xml:space="preserve"> достигнувањ</w:t>
      </w:r>
      <w:r w:rsidR="00413E5A"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без да нуди повр</w:t>
      </w:r>
      <w:r w:rsidR="00163D6F" w:rsidRPr="004B484B">
        <w:rPr>
          <w:rFonts w:ascii="Times New Roman" w:eastAsia="Times New Roman" w:hAnsi="Times New Roman" w:cs="Times New Roman"/>
          <w:kern w:val="0"/>
          <w:sz w:val="24"/>
          <w:szCs w:val="24"/>
          <w:lang w:val="mk-MK" w:eastAsia="zh-CN"/>
        </w:rPr>
        <w:t>атни информации во реално време</w:t>
      </w:r>
      <w:r w:rsidR="00163D6F" w:rsidRPr="004B484B">
        <w:rPr>
          <w:rFonts w:ascii="Times New Roman" w:eastAsia="Times New Roman" w:hAnsi="Times New Roman" w:cs="Times New Roman"/>
          <w:color w:val="FF0000"/>
          <w:kern w:val="0"/>
          <w:sz w:val="24"/>
          <w:szCs w:val="24"/>
          <w:lang w:val="mk-MK" w:eastAsia="zh-CN"/>
        </w:rPr>
        <w:t xml:space="preserve"> (Поповски, 2005</w:t>
      </w:r>
      <w:r w:rsidR="00510680" w:rsidRPr="004B484B">
        <w:rPr>
          <w:rFonts w:ascii="Times New Roman" w:eastAsia="Times New Roman" w:hAnsi="Times New Roman" w:cs="Times New Roman"/>
          <w:color w:val="FF0000"/>
          <w:kern w:val="0"/>
          <w:sz w:val="24"/>
          <w:szCs w:val="24"/>
          <w:lang w:val="mk-MK" w:eastAsia="zh-CN"/>
        </w:rPr>
        <w:t xml:space="preserve">; </w:t>
      </w:r>
      <w:r w:rsidR="00510680" w:rsidRPr="004B484B">
        <w:rPr>
          <w:rFonts w:ascii="Times New Roman" w:hAnsi="Times New Roman" w:cs="Times New Roman"/>
          <w:color w:val="FF0000"/>
          <w:sz w:val="24"/>
          <w:szCs w:val="24"/>
          <w:lang w:val="mk-MK"/>
        </w:rPr>
        <w:t>Мек</w:t>
      </w:r>
      <w:r w:rsidR="00ED37C8">
        <w:rPr>
          <w:rFonts w:ascii="Times New Roman" w:hAnsi="Times New Roman" w:cs="Times New Roman"/>
          <w:color w:val="FF0000"/>
          <w:sz w:val="24"/>
          <w:szCs w:val="24"/>
          <w:lang w:val="mk-MK"/>
        </w:rPr>
        <w:t>т</w:t>
      </w:r>
      <w:r w:rsidR="00510680" w:rsidRPr="004B484B">
        <w:rPr>
          <w:rFonts w:ascii="Times New Roman" w:hAnsi="Times New Roman" w:cs="Times New Roman"/>
          <w:color w:val="FF0000"/>
          <w:sz w:val="24"/>
          <w:szCs w:val="24"/>
          <w:lang w:val="mk-MK"/>
        </w:rPr>
        <w:t xml:space="preserve">иг, </w:t>
      </w:r>
      <w:r w:rsidR="00ED37C8">
        <w:rPr>
          <w:rFonts w:ascii="Times New Roman" w:hAnsi="Times New Roman" w:cs="Times New Roman"/>
          <w:color w:val="FF0000"/>
          <w:sz w:val="24"/>
          <w:szCs w:val="24"/>
          <w:lang w:val="mk-MK"/>
        </w:rPr>
        <w:t>и О’</w:t>
      </w:r>
      <w:r w:rsidR="00510680" w:rsidRPr="004B484B">
        <w:rPr>
          <w:rFonts w:ascii="Times New Roman" w:hAnsi="Times New Roman" w:cs="Times New Roman"/>
          <w:color w:val="FF0000"/>
          <w:sz w:val="24"/>
          <w:szCs w:val="24"/>
          <w:lang w:val="mk-MK"/>
        </w:rPr>
        <w:t>Конор, 2005 –</w:t>
      </w:r>
      <w:r w:rsidR="001D1508">
        <w:rPr>
          <w:rFonts w:ascii="Times New Roman" w:hAnsi="Times New Roman" w:cs="Times New Roman"/>
          <w:color w:val="FF0000"/>
          <w:sz w:val="24"/>
          <w:szCs w:val="24"/>
          <w:lang w:val="mk-MK"/>
        </w:rPr>
        <w:t xml:space="preserve"> </w:t>
      </w:r>
      <w:r w:rsidR="00510680" w:rsidRPr="004B484B">
        <w:rPr>
          <w:rFonts w:ascii="Times New Roman" w:hAnsi="Times New Roman" w:cs="Times New Roman"/>
          <w:color w:val="FF0000"/>
          <w:sz w:val="24"/>
          <w:szCs w:val="24"/>
          <w:lang w:val="mk-MK"/>
        </w:rPr>
        <w:t>McTighe &amp; O’Connor, 2005</w:t>
      </w:r>
      <w:r w:rsidR="00163D6F" w:rsidRPr="004B484B">
        <w:rPr>
          <w:rFonts w:ascii="Times New Roman" w:eastAsia="Times New Roman" w:hAnsi="Times New Roman" w:cs="Times New Roman"/>
          <w:color w:val="FF0000"/>
          <w:kern w:val="0"/>
          <w:sz w:val="24"/>
          <w:szCs w:val="24"/>
          <w:lang w:val="mk-MK" w:eastAsia="zh-CN"/>
        </w:rPr>
        <w:t>).</w:t>
      </w:r>
    </w:p>
    <w:p w:rsidR="006C3F0F" w:rsidRPr="004B484B" w:rsidRDefault="006C3F0F" w:rsidP="006C3F0F">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6C3F0F" w:rsidRPr="004B484B" w:rsidRDefault="006C3F0F" w:rsidP="004B484B">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Според Најт</w:t>
      </w:r>
      <w:r w:rsidR="00413E5A"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(Knight, 2002),</w:t>
      </w:r>
      <w:r w:rsidRPr="004B484B">
        <w:rPr>
          <w:rFonts w:ascii="Times New Roman" w:eastAsia="Times New Roman" w:hAnsi="Times New Roman" w:cs="Times New Roman"/>
          <w:kern w:val="0"/>
          <w:sz w:val="24"/>
          <w:szCs w:val="24"/>
          <w:lang w:val="mk-MK" w:eastAsia="zh-CN"/>
        </w:rPr>
        <w:t xml:space="preserve"> за целосно искористување на </w:t>
      </w:r>
      <w:r w:rsidR="00413E5A" w:rsidRPr="004B484B">
        <w:rPr>
          <w:rFonts w:ascii="Times New Roman" w:eastAsia="Times New Roman" w:hAnsi="Times New Roman" w:cs="Times New Roman"/>
          <w:color w:val="FF0000"/>
          <w:kern w:val="0"/>
          <w:sz w:val="24"/>
          <w:szCs w:val="24"/>
          <w:lang w:val="mk-MK" w:eastAsia="zh-CN"/>
        </w:rPr>
        <w:t>потенцијалот на оценувањето</w:t>
      </w:r>
      <w:r w:rsidRPr="004B484B">
        <w:rPr>
          <w:rFonts w:ascii="Times New Roman" w:eastAsia="Times New Roman" w:hAnsi="Times New Roman" w:cs="Times New Roman"/>
          <w:kern w:val="0"/>
          <w:sz w:val="24"/>
          <w:szCs w:val="24"/>
          <w:lang w:val="mk-MK" w:eastAsia="zh-CN"/>
        </w:rPr>
        <w:t xml:space="preserve">, институциите мора да </w:t>
      </w:r>
      <w:r w:rsidR="00413E5A" w:rsidRPr="004B484B">
        <w:rPr>
          <w:rFonts w:ascii="Times New Roman" w:eastAsia="Times New Roman" w:hAnsi="Times New Roman" w:cs="Times New Roman"/>
          <w:color w:val="FF0000"/>
          <w:kern w:val="0"/>
          <w:sz w:val="24"/>
          <w:szCs w:val="24"/>
          <w:lang w:val="mk-MK" w:eastAsia="zh-CN"/>
        </w:rPr>
        <w:t>применуваат</w:t>
      </w:r>
      <w:r w:rsidRPr="004B484B">
        <w:rPr>
          <w:rFonts w:ascii="Times New Roman" w:eastAsia="Times New Roman" w:hAnsi="Times New Roman" w:cs="Times New Roman"/>
          <w:kern w:val="0"/>
          <w:sz w:val="24"/>
          <w:szCs w:val="24"/>
          <w:lang w:val="mk-MK" w:eastAsia="zh-CN"/>
        </w:rPr>
        <w:t xml:space="preserve"> рамка на повеќе нивоа која цели </w:t>
      </w:r>
      <w:r w:rsidR="00413E5A" w:rsidRPr="004B484B">
        <w:rPr>
          <w:rFonts w:ascii="Times New Roman" w:eastAsia="Times New Roman" w:hAnsi="Times New Roman" w:cs="Times New Roman"/>
          <w:color w:val="FF0000"/>
          <w:kern w:val="0"/>
          <w:sz w:val="24"/>
          <w:szCs w:val="24"/>
          <w:lang w:val="mk-MK" w:eastAsia="zh-CN"/>
        </w:rPr>
        <w:t>кон</w:t>
      </w:r>
      <w:r w:rsidRPr="004B484B">
        <w:rPr>
          <w:rFonts w:ascii="Times New Roman" w:eastAsia="Times New Roman" w:hAnsi="Times New Roman" w:cs="Times New Roman"/>
          <w:kern w:val="0"/>
          <w:sz w:val="24"/>
          <w:szCs w:val="24"/>
          <w:lang w:val="mk-MK" w:eastAsia="zh-CN"/>
        </w:rPr>
        <w:t xml:space="preserve"> подобрување во различни домени: </w:t>
      </w:r>
    </w:p>
    <w:p w:rsidR="00413E5A" w:rsidRPr="004B484B" w:rsidRDefault="00413E5A" w:rsidP="00413E5A">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6C3F0F" w:rsidRPr="004B484B" w:rsidRDefault="006C3F0F" w:rsidP="00413E5A">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1.</w:t>
      </w:r>
      <w:r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b/>
          <w:bCs/>
          <w:kern w:val="0"/>
          <w:sz w:val="24"/>
          <w:szCs w:val="24"/>
          <w:lang w:val="mk-MK" w:eastAsia="zh-CN"/>
        </w:rPr>
        <w:t>Индивидуално учење на студентите во рамките на курсевите:</w:t>
      </w:r>
      <w:r w:rsidRPr="004B484B">
        <w:rPr>
          <w:rFonts w:ascii="Times New Roman" w:eastAsia="Times New Roman" w:hAnsi="Times New Roman" w:cs="Times New Roman"/>
          <w:kern w:val="0"/>
          <w:sz w:val="24"/>
          <w:szCs w:val="24"/>
          <w:lang w:val="mk-MK" w:eastAsia="zh-CN"/>
        </w:rPr>
        <w:t xml:space="preserve"> Го следи напредокот користејќи формативни и сумативни проценки за да се </w:t>
      </w:r>
      <w:r w:rsidR="00413E5A" w:rsidRPr="004B484B">
        <w:rPr>
          <w:rFonts w:ascii="Times New Roman" w:eastAsia="Times New Roman" w:hAnsi="Times New Roman" w:cs="Times New Roman"/>
          <w:color w:val="FF0000"/>
          <w:kern w:val="0"/>
          <w:sz w:val="24"/>
          <w:szCs w:val="24"/>
          <w:lang w:val="mk-MK" w:eastAsia="zh-CN"/>
        </w:rPr>
        <w:t>препознаат</w:t>
      </w:r>
      <w:r w:rsidRPr="004B484B">
        <w:rPr>
          <w:rFonts w:ascii="Times New Roman" w:eastAsia="Times New Roman" w:hAnsi="Times New Roman" w:cs="Times New Roman"/>
          <w:kern w:val="0"/>
          <w:sz w:val="24"/>
          <w:szCs w:val="24"/>
          <w:lang w:val="mk-MK" w:eastAsia="zh-CN"/>
        </w:rPr>
        <w:t xml:space="preserve"> силните страни, слабостите и можностите за подобрување на курсот.</w:t>
      </w:r>
    </w:p>
    <w:p w:rsidR="006C3F0F" w:rsidRPr="004B484B" w:rsidRDefault="006C3F0F"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2.</w:t>
      </w:r>
      <w:r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b/>
          <w:bCs/>
          <w:kern w:val="0"/>
          <w:sz w:val="24"/>
          <w:szCs w:val="24"/>
          <w:lang w:val="mk-MK" w:eastAsia="zh-CN"/>
        </w:rPr>
        <w:t xml:space="preserve">Индивидуално учење на студентите </w:t>
      </w:r>
      <w:r w:rsidR="001A1D72" w:rsidRPr="004B484B">
        <w:rPr>
          <w:rFonts w:ascii="Times New Roman" w:eastAsia="Times New Roman" w:hAnsi="Times New Roman" w:cs="Times New Roman"/>
          <w:b/>
          <w:bCs/>
          <w:kern w:val="0"/>
          <w:sz w:val="24"/>
          <w:szCs w:val="24"/>
          <w:lang w:val="mk-MK" w:eastAsia="zh-CN"/>
        </w:rPr>
        <w:t>низ</w:t>
      </w:r>
      <w:r w:rsidRPr="004B484B">
        <w:rPr>
          <w:rFonts w:ascii="Times New Roman" w:eastAsia="Times New Roman" w:hAnsi="Times New Roman" w:cs="Times New Roman"/>
          <w:b/>
          <w:bCs/>
          <w:kern w:val="0"/>
          <w:sz w:val="24"/>
          <w:szCs w:val="24"/>
          <w:lang w:val="mk-MK" w:eastAsia="zh-CN"/>
        </w:rPr>
        <w:t xml:space="preserve"> курсеви</w:t>
      </w:r>
      <w:r w:rsidR="001A1D72" w:rsidRPr="004B484B">
        <w:rPr>
          <w:rFonts w:ascii="Times New Roman" w:eastAsia="Times New Roman" w:hAnsi="Times New Roman" w:cs="Times New Roman"/>
          <w:b/>
          <w:bCs/>
          <w:color w:val="FF0000"/>
          <w:kern w:val="0"/>
          <w:sz w:val="24"/>
          <w:szCs w:val="24"/>
          <w:lang w:val="mk-MK" w:eastAsia="zh-CN"/>
        </w:rPr>
        <w:t>те</w:t>
      </w:r>
      <w:r w:rsidRPr="004B484B">
        <w:rPr>
          <w:rFonts w:ascii="Times New Roman" w:eastAsia="Times New Roman" w:hAnsi="Times New Roman" w:cs="Times New Roman"/>
          <w:b/>
          <w:bCs/>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w:t>
      </w:r>
      <w:r w:rsidR="00413E5A" w:rsidRPr="004B484B">
        <w:rPr>
          <w:rFonts w:ascii="Times New Roman" w:eastAsia="Times New Roman" w:hAnsi="Times New Roman" w:cs="Times New Roman"/>
          <w:color w:val="FF0000"/>
          <w:kern w:val="0"/>
          <w:sz w:val="24"/>
          <w:szCs w:val="24"/>
          <w:lang w:val="mk-MK" w:eastAsia="zh-CN"/>
        </w:rPr>
        <w:t>Г</w:t>
      </w:r>
      <w:r w:rsidRPr="004B484B">
        <w:rPr>
          <w:rFonts w:ascii="Times New Roman" w:eastAsia="Times New Roman" w:hAnsi="Times New Roman" w:cs="Times New Roman"/>
          <w:kern w:val="0"/>
          <w:sz w:val="24"/>
          <w:szCs w:val="24"/>
          <w:lang w:val="mk-MK" w:eastAsia="zh-CN"/>
        </w:rPr>
        <w:t>о проценува развојот низ курсевите</w:t>
      </w:r>
      <w:r w:rsidR="001A1D72" w:rsidRPr="004B484B">
        <w:rPr>
          <w:rFonts w:ascii="Times New Roman" w:eastAsia="Times New Roman" w:hAnsi="Times New Roman" w:cs="Times New Roman"/>
          <w:color w:val="FF0000"/>
          <w:kern w:val="0"/>
          <w:sz w:val="24"/>
          <w:szCs w:val="24"/>
          <w:lang w:val="mk-MK" w:eastAsia="zh-CN"/>
        </w:rPr>
        <w:t xml:space="preserve"> и</w:t>
      </w:r>
      <w:r w:rsidRPr="004B484B">
        <w:rPr>
          <w:rFonts w:ascii="Times New Roman" w:eastAsia="Times New Roman" w:hAnsi="Times New Roman" w:cs="Times New Roman"/>
          <w:kern w:val="0"/>
          <w:sz w:val="24"/>
          <w:szCs w:val="24"/>
          <w:lang w:val="mk-MK" w:eastAsia="zh-CN"/>
        </w:rPr>
        <w:t xml:space="preserve"> обезбедув</w:t>
      </w:r>
      <w:r w:rsidR="001A1D72"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повратни информации за личен раст и усогласување со целите на програмата.</w:t>
      </w:r>
    </w:p>
    <w:p w:rsidR="006C3F0F" w:rsidRPr="004B484B" w:rsidRDefault="006C3F0F" w:rsidP="006C3F0F">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3. Оценување на курсот:</w:t>
      </w:r>
      <w:r w:rsidRPr="004B484B">
        <w:rPr>
          <w:rFonts w:ascii="Times New Roman" w:eastAsia="Times New Roman" w:hAnsi="Times New Roman" w:cs="Times New Roman"/>
          <w:kern w:val="0"/>
          <w:sz w:val="24"/>
          <w:szCs w:val="24"/>
          <w:lang w:val="mk-MK" w:eastAsia="zh-CN"/>
        </w:rPr>
        <w:t xml:space="preserve"> Ја</w:t>
      </w:r>
      <w:r w:rsidR="001A1D72" w:rsidRPr="004B484B">
        <w:rPr>
          <w:rFonts w:ascii="Times New Roman" w:eastAsia="Times New Roman" w:hAnsi="Times New Roman" w:cs="Times New Roman"/>
          <w:kern w:val="0"/>
          <w:sz w:val="24"/>
          <w:szCs w:val="24"/>
          <w:lang w:val="mk-MK" w:eastAsia="zh-CN"/>
        </w:rPr>
        <w:t xml:space="preserve"> оценува ефективноста на курсот</w:t>
      </w:r>
      <w:r w:rsidRPr="004B484B">
        <w:rPr>
          <w:rFonts w:ascii="Times New Roman" w:eastAsia="Times New Roman" w:hAnsi="Times New Roman" w:cs="Times New Roman"/>
          <w:kern w:val="0"/>
          <w:sz w:val="24"/>
          <w:szCs w:val="24"/>
          <w:lang w:val="mk-MK" w:eastAsia="zh-CN"/>
        </w:rPr>
        <w:t xml:space="preserve"> обезбедувајќи развој на вештини и подготвеност за кариера.</w:t>
      </w:r>
    </w:p>
    <w:p w:rsidR="006C3F0F" w:rsidRPr="004B484B" w:rsidRDefault="006C3F0F"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4. Програмско оценување:</w:t>
      </w:r>
      <w:r w:rsidRPr="004B484B">
        <w:rPr>
          <w:rFonts w:ascii="Times New Roman" w:eastAsia="Times New Roman" w:hAnsi="Times New Roman" w:cs="Times New Roman"/>
          <w:kern w:val="0"/>
          <w:sz w:val="24"/>
          <w:szCs w:val="24"/>
          <w:lang w:val="mk-MK" w:eastAsia="zh-CN"/>
        </w:rPr>
        <w:t xml:space="preserve"> </w:t>
      </w:r>
      <w:r w:rsidR="001A1D72" w:rsidRPr="004B484B">
        <w:rPr>
          <w:rFonts w:ascii="Times New Roman" w:eastAsia="Times New Roman" w:hAnsi="Times New Roman" w:cs="Times New Roman"/>
          <w:color w:val="FF0000"/>
          <w:kern w:val="0"/>
          <w:sz w:val="24"/>
          <w:szCs w:val="24"/>
          <w:lang w:val="mk-MK" w:eastAsia="zh-CN"/>
        </w:rPr>
        <w:t>Г</w:t>
      </w:r>
      <w:r w:rsidRPr="004B484B">
        <w:rPr>
          <w:rFonts w:ascii="Times New Roman" w:eastAsia="Times New Roman" w:hAnsi="Times New Roman" w:cs="Times New Roman"/>
          <w:kern w:val="0"/>
          <w:sz w:val="24"/>
          <w:szCs w:val="24"/>
          <w:lang w:val="mk-MK" w:eastAsia="zh-CN"/>
        </w:rPr>
        <w:t xml:space="preserve">о анализира усогласувањето </w:t>
      </w:r>
      <w:r w:rsidRPr="004B484B">
        <w:rPr>
          <w:rFonts w:ascii="Times New Roman" w:eastAsia="Times New Roman" w:hAnsi="Times New Roman" w:cs="Times New Roman"/>
          <w:color w:val="FF0000"/>
          <w:kern w:val="0"/>
          <w:sz w:val="24"/>
          <w:szCs w:val="24"/>
          <w:lang w:val="mk-MK" w:eastAsia="zh-CN"/>
        </w:rPr>
        <w:t>меѓу</w:t>
      </w:r>
      <w:r w:rsidRPr="004B484B">
        <w:rPr>
          <w:rFonts w:ascii="Times New Roman" w:eastAsia="Times New Roman" w:hAnsi="Times New Roman" w:cs="Times New Roman"/>
          <w:kern w:val="0"/>
          <w:sz w:val="24"/>
          <w:szCs w:val="24"/>
          <w:lang w:val="mk-MK" w:eastAsia="zh-CN"/>
        </w:rPr>
        <w:t xml:space="preserve"> наставната програма и резултатите од учењето,</w:t>
      </w:r>
      <w:r w:rsidR="001A1D72" w:rsidRPr="004B484B">
        <w:rPr>
          <w:rFonts w:ascii="Times New Roman" w:eastAsia="Times New Roman" w:hAnsi="Times New Roman" w:cs="Times New Roman"/>
          <w:color w:val="FF0000"/>
          <w:kern w:val="0"/>
          <w:sz w:val="24"/>
          <w:szCs w:val="24"/>
          <w:lang w:val="mk-MK" w:eastAsia="zh-CN"/>
        </w:rPr>
        <w:t xml:space="preserve"> така што ги препознава</w:t>
      </w:r>
      <w:r w:rsidRPr="004B484B">
        <w:rPr>
          <w:rFonts w:ascii="Times New Roman" w:eastAsia="Times New Roman" w:hAnsi="Times New Roman" w:cs="Times New Roman"/>
          <w:kern w:val="0"/>
          <w:sz w:val="24"/>
          <w:szCs w:val="24"/>
          <w:lang w:val="mk-MK" w:eastAsia="zh-CN"/>
        </w:rPr>
        <w:t xml:space="preserve"> празнините</w:t>
      </w:r>
      <w:r w:rsidR="00ED37C8">
        <w:rPr>
          <w:rFonts w:ascii="Times New Roman" w:eastAsia="Times New Roman" w:hAnsi="Times New Roman" w:cs="Times New Roman"/>
          <w:color w:val="FF0000"/>
          <w:kern w:val="0"/>
          <w:sz w:val="24"/>
          <w:szCs w:val="24"/>
          <w:lang w:val="mk-MK" w:eastAsia="zh-CN"/>
        </w:rPr>
        <w:t xml:space="preserve"> меѓу нив</w:t>
      </w:r>
      <w:r w:rsidRPr="004B484B">
        <w:rPr>
          <w:rFonts w:ascii="Times New Roman" w:eastAsia="Times New Roman" w:hAnsi="Times New Roman" w:cs="Times New Roman"/>
          <w:kern w:val="0"/>
          <w:sz w:val="24"/>
          <w:szCs w:val="24"/>
          <w:lang w:val="mk-MK" w:eastAsia="zh-CN"/>
        </w:rPr>
        <w:t>.</w:t>
      </w:r>
    </w:p>
    <w:p w:rsidR="006C3F0F" w:rsidRPr="004B484B" w:rsidRDefault="006C3F0F"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5. Оценување на институциите:</w:t>
      </w:r>
      <w:r w:rsidRPr="004B484B">
        <w:rPr>
          <w:rFonts w:ascii="Times New Roman" w:eastAsia="Times New Roman" w:hAnsi="Times New Roman" w:cs="Times New Roman"/>
          <w:kern w:val="0"/>
          <w:sz w:val="24"/>
          <w:szCs w:val="24"/>
          <w:lang w:val="mk-MK" w:eastAsia="zh-CN"/>
        </w:rPr>
        <w:t xml:space="preserve"> </w:t>
      </w:r>
      <w:r w:rsidR="001A1D72" w:rsidRPr="004B484B">
        <w:rPr>
          <w:rFonts w:ascii="Times New Roman" w:eastAsia="Times New Roman" w:hAnsi="Times New Roman" w:cs="Times New Roman"/>
          <w:color w:val="FF0000"/>
          <w:kern w:val="0"/>
          <w:sz w:val="24"/>
          <w:szCs w:val="24"/>
          <w:lang w:val="mk-MK" w:eastAsia="zh-CN"/>
        </w:rPr>
        <w:t>Ги</w:t>
      </w:r>
      <w:r w:rsidRPr="004B484B">
        <w:rPr>
          <w:rFonts w:ascii="Times New Roman" w:eastAsia="Times New Roman" w:hAnsi="Times New Roman" w:cs="Times New Roman"/>
          <w:kern w:val="0"/>
          <w:sz w:val="24"/>
          <w:szCs w:val="24"/>
          <w:lang w:val="mk-MK" w:eastAsia="zh-CN"/>
        </w:rPr>
        <w:t xml:space="preserve"> мери институционалната ефективност во исполнувањето на образовните цели и подобрувањето на наставната програма, ангажираноста на учениците и севкупниот квалитет.</w:t>
      </w:r>
    </w:p>
    <w:p w:rsidR="00413E5A" w:rsidRPr="004B484B" w:rsidRDefault="00413E5A" w:rsidP="006C3F0F">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657EBD" w:rsidRPr="004B484B" w:rsidRDefault="00657EBD"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Податоците од практичн</w:t>
      </w:r>
      <w:r w:rsidR="001A1D72" w:rsidRPr="004B484B">
        <w:rPr>
          <w:rFonts w:ascii="Times New Roman" w:eastAsia="Times New Roman" w:hAnsi="Times New Roman" w:cs="Times New Roman"/>
          <w:color w:val="FF0000"/>
          <w:kern w:val="0"/>
          <w:sz w:val="24"/>
          <w:szCs w:val="24"/>
          <w:lang w:val="mk-MK" w:eastAsia="zh-CN"/>
        </w:rPr>
        <w:t>ото оценување</w:t>
      </w:r>
      <w:r w:rsidRPr="004B484B">
        <w:rPr>
          <w:rFonts w:ascii="Times New Roman" w:eastAsia="Times New Roman" w:hAnsi="Times New Roman" w:cs="Times New Roman"/>
          <w:kern w:val="0"/>
          <w:sz w:val="24"/>
          <w:szCs w:val="24"/>
          <w:lang w:val="mk-MK" w:eastAsia="zh-CN"/>
        </w:rPr>
        <w:t xml:space="preserve"> се вредни кога се користат ефективно, а технологијата може да помогне во управувањето со нив. </w:t>
      </w:r>
      <w:r w:rsidR="001A1D72" w:rsidRPr="004B484B">
        <w:rPr>
          <w:rFonts w:ascii="Times New Roman" w:eastAsia="Times New Roman" w:hAnsi="Times New Roman" w:cs="Times New Roman"/>
          <w:color w:val="FF0000"/>
          <w:kern w:val="0"/>
          <w:sz w:val="24"/>
          <w:szCs w:val="24"/>
          <w:lang w:val="mk-MK" w:eastAsia="zh-CN"/>
        </w:rPr>
        <w:t xml:space="preserve">Исто така, </w:t>
      </w:r>
      <w:r w:rsidRPr="004B484B">
        <w:rPr>
          <w:rFonts w:ascii="Times New Roman" w:eastAsia="Times New Roman" w:hAnsi="Times New Roman" w:cs="Times New Roman"/>
          <w:kern w:val="0"/>
          <w:sz w:val="24"/>
          <w:szCs w:val="24"/>
          <w:lang w:val="mk-MK" w:eastAsia="zh-CN"/>
        </w:rPr>
        <w:t xml:space="preserve">институциите мора да ги </w:t>
      </w:r>
      <w:r w:rsidR="001A1D72" w:rsidRPr="004B484B">
        <w:rPr>
          <w:rFonts w:ascii="Times New Roman" w:eastAsia="Times New Roman" w:hAnsi="Times New Roman" w:cs="Times New Roman"/>
          <w:color w:val="FF0000"/>
          <w:kern w:val="0"/>
          <w:sz w:val="24"/>
          <w:szCs w:val="24"/>
          <w:lang w:val="mk-MK" w:eastAsia="zh-CN"/>
        </w:rPr>
        <w:t>подобрат</w:t>
      </w:r>
      <w:r w:rsidRPr="004B484B">
        <w:rPr>
          <w:rFonts w:ascii="Times New Roman" w:eastAsia="Times New Roman" w:hAnsi="Times New Roman" w:cs="Times New Roman"/>
          <w:kern w:val="0"/>
          <w:sz w:val="24"/>
          <w:szCs w:val="24"/>
          <w:lang w:val="mk-MK" w:eastAsia="zh-CN"/>
        </w:rPr>
        <w:t xml:space="preserve"> основите на </w:t>
      </w:r>
      <w:r w:rsidR="001A1D72" w:rsidRPr="004B484B">
        <w:rPr>
          <w:rFonts w:ascii="Times New Roman" w:eastAsia="Times New Roman" w:hAnsi="Times New Roman" w:cs="Times New Roman"/>
          <w:color w:val="FF0000"/>
          <w:kern w:val="0"/>
          <w:sz w:val="24"/>
          <w:szCs w:val="24"/>
          <w:lang w:val="mk-MK" w:eastAsia="zh-CN"/>
        </w:rPr>
        <w:t>оценувањето</w:t>
      </w:r>
      <w:r w:rsidRPr="004B484B">
        <w:rPr>
          <w:rFonts w:ascii="Times New Roman" w:eastAsia="Times New Roman" w:hAnsi="Times New Roman" w:cs="Times New Roman"/>
          <w:kern w:val="0"/>
          <w:sz w:val="24"/>
          <w:szCs w:val="24"/>
          <w:lang w:val="mk-MK" w:eastAsia="zh-CN"/>
        </w:rPr>
        <w:t xml:space="preserve"> и да воспостават јасни процеси </w:t>
      </w:r>
      <w:r w:rsidR="001A1D72" w:rsidRPr="004B484B">
        <w:rPr>
          <w:rFonts w:ascii="Times New Roman" w:eastAsia="Times New Roman" w:hAnsi="Times New Roman" w:cs="Times New Roman"/>
          <w:color w:val="FF0000"/>
          <w:kern w:val="0"/>
          <w:sz w:val="24"/>
          <w:szCs w:val="24"/>
          <w:lang w:val="mk-MK" w:eastAsia="zh-CN"/>
        </w:rPr>
        <w:t>з</w:t>
      </w:r>
      <w:r w:rsidRPr="004B484B">
        <w:rPr>
          <w:rFonts w:ascii="Times New Roman" w:eastAsia="Times New Roman" w:hAnsi="Times New Roman" w:cs="Times New Roman"/>
          <w:kern w:val="0"/>
          <w:sz w:val="24"/>
          <w:szCs w:val="24"/>
          <w:lang w:val="mk-MK" w:eastAsia="zh-CN"/>
        </w:rPr>
        <w:t>а мерење и известување.</w:t>
      </w:r>
    </w:p>
    <w:p w:rsidR="00026F0E" w:rsidRPr="004B484B" w:rsidRDefault="00026F0E" w:rsidP="001A1D72">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657EBD" w:rsidRPr="004B484B" w:rsidRDefault="001A1D72" w:rsidP="00ED37C8">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Ова квалитативно истражување </w:t>
      </w:r>
      <w:r w:rsidR="00657EBD" w:rsidRPr="004B484B">
        <w:rPr>
          <w:rFonts w:ascii="Times New Roman" w:eastAsia="Times New Roman" w:hAnsi="Times New Roman" w:cs="Times New Roman"/>
          <w:kern w:val="0"/>
          <w:sz w:val="24"/>
          <w:szCs w:val="24"/>
          <w:lang w:val="mk-MK" w:eastAsia="zh-CN"/>
        </w:rPr>
        <w:t>обезбед</w:t>
      </w:r>
      <w:r w:rsidRPr="004B484B">
        <w:rPr>
          <w:rFonts w:ascii="Times New Roman" w:eastAsia="Times New Roman" w:hAnsi="Times New Roman" w:cs="Times New Roman"/>
          <w:color w:val="FF0000"/>
          <w:kern w:val="0"/>
          <w:sz w:val="24"/>
          <w:szCs w:val="24"/>
          <w:lang w:val="mk-MK" w:eastAsia="zh-CN"/>
        </w:rPr>
        <w:t>ува сознанија</w:t>
      </w:r>
      <w:r w:rsidR="00657EBD" w:rsidRPr="004B484B">
        <w:rPr>
          <w:rFonts w:ascii="Times New Roman" w:eastAsia="Times New Roman" w:hAnsi="Times New Roman" w:cs="Times New Roman"/>
          <w:kern w:val="0"/>
          <w:sz w:val="24"/>
          <w:szCs w:val="24"/>
          <w:lang w:val="mk-MK" w:eastAsia="zh-CN"/>
        </w:rPr>
        <w:t xml:space="preserve"> за стратегиите за оценување што се користат за оценување на </w:t>
      </w:r>
      <w:r w:rsidRPr="004B484B">
        <w:rPr>
          <w:rFonts w:ascii="Times New Roman" w:eastAsia="Times New Roman" w:hAnsi="Times New Roman" w:cs="Times New Roman"/>
          <w:color w:val="FF0000"/>
          <w:kern w:val="0"/>
          <w:sz w:val="24"/>
          <w:szCs w:val="24"/>
          <w:lang w:val="mk-MK" w:eastAsia="zh-CN"/>
        </w:rPr>
        <w:t>компоне</w:t>
      </w:r>
      <w:r w:rsidR="001D1508">
        <w:rPr>
          <w:rFonts w:ascii="Times New Roman" w:eastAsia="Times New Roman" w:hAnsi="Times New Roman" w:cs="Times New Roman"/>
          <w:color w:val="FF0000"/>
          <w:kern w:val="0"/>
          <w:sz w:val="24"/>
          <w:szCs w:val="24"/>
          <w:lang w:val="mk-MK" w:eastAsia="zh-CN"/>
        </w:rPr>
        <w:t>н</w:t>
      </w:r>
      <w:r w:rsidRPr="004B484B">
        <w:rPr>
          <w:rFonts w:ascii="Times New Roman" w:eastAsia="Times New Roman" w:hAnsi="Times New Roman" w:cs="Times New Roman"/>
          <w:color w:val="FF0000"/>
          <w:kern w:val="0"/>
          <w:sz w:val="24"/>
          <w:szCs w:val="24"/>
          <w:lang w:val="mk-MK" w:eastAsia="zh-CN"/>
        </w:rPr>
        <w:t>тата пишување</w:t>
      </w:r>
      <w:r w:rsidR="00657EBD" w:rsidRPr="004B484B">
        <w:rPr>
          <w:rFonts w:ascii="Times New Roman" w:eastAsia="Times New Roman" w:hAnsi="Times New Roman" w:cs="Times New Roman"/>
          <w:kern w:val="0"/>
          <w:sz w:val="24"/>
          <w:szCs w:val="24"/>
          <w:lang w:val="mk-MK" w:eastAsia="zh-CN"/>
        </w:rPr>
        <w:t xml:space="preserve"> во </w:t>
      </w:r>
      <w:r w:rsidRPr="004B484B">
        <w:rPr>
          <w:rFonts w:ascii="Times New Roman" w:eastAsia="Times New Roman" w:hAnsi="Times New Roman" w:cs="Times New Roman"/>
          <w:color w:val="FF0000"/>
          <w:kern w:val="0"/>
          <w:sz w:val="24"/>
          <w:szCs w:val="24"/>
          <w:lang w:val="mk-MK" w:eastAsia="zh-CN"/>
        </w:rPr>
        <w:t>високо</w:t>
      </w:r>
      <w:r w:rsidR="00657EBD" w:rsidRPr="004B484B">
        <w:rPr>
          <w:rFonts w:ascii="Times New Roman" w:eastAsia="Times New Roman" w:hAnsi="Times New Roman" w:cs="Times New Roman"/>
          <w:kern w:val="0"/>
          <w:sz w:val="24"/>
          <w:szCs w:val="24"/>
          <w:lang w:val="mk-MK" w:eastAsia="zh-CN"/>
        </w:rPr>
        <w:t xml:space="preserve">образовните установи. </w:t>
      </w:r>
      <w:r w:rsidRPr="004B484B">
        <w:rPr>
          <w:rFonts w:ascii="Times New Roman" w:eastAsia="Times New Roman" w:hAnsi="Times New Roman" w:cs="Times New Roman"/>
          <w:color w:val="FF0000"/>
          <w:kern w:val="0"/>
          <w:sz w:val="24"/>
          <w:szCs w:val="24"/>
          <w:lang w:val="mk-MK" w:eastAsia="zh-CN"/>
        </w:rPr>
        <w:t>И</w:t>
      </w:r>
      <w:r w:rsidR="00657EBD" w:rsidRPr="004B484B">
        <w:rPr>
          <w:rFonts w:ascii="Times New Roman" w:eastAsia="Times New Roman" w:hAnsi="Times New Roman" w:cs="Times New Roman"/>
          <w:kern w:val="0"/>
          <w:sz w:val="24"/>
          <w:szCs w:val="24"/>
          <w:lang w:val="mk-MK" w:eastAsia="zh-CN"/>
        </w:rPr>
        <w:t xml:space="preserve">стражувачкото прашање е поврзано со стратегиите за оценување на </w:t>
      </w:r>
      <w:r w:rsidRPr="004B484B">
        <w:rPr>
          <w:rFonts w:ascii="Times New Roman" w:eastAsia="Times New Roman" w:hAnsi="Times New Roman" w:cs="Times New Roman"/>
          <w:color w:val="FF0000"/>
          <w:kern w:val="0"/>
          <w:sz w:val="24"/>
          <w:szCs w:val="24"/>
          <w:lang w:val="mk-MK" w:eastAsia="zh-CN"/>
        </w:rPr>
        <w:t>пишувањето во наставата по англиски јазик</w:t>
      </w:r>
      <w:r w:rsidR="00657EBD" w:rsidRPr="004B484B">
        <w:rPr>
          <w:rFonts w:ascii="Times New Roman" w:eastAsia="Times New Roman" w:hAnsi="Times New Roman" w:cs="Times New Roman"/>
          <w:kern w:val="0"/>
          <w:sz w:val="24"/>
          <w:szCs w:val="24"/>
          <w:lang w:val="mk-MK" w:eastAsia="zh-CN"/>
        </w:rPr>
        <w:t xml:space="preserve"> во високообразовните институции што ги користат професорите во Косово</w:t>
      </w:r>
      <w:r w:rsidRPr="004B484B">
        <w:rPr>
          <w:rFonts w:ascii="Times New Roman" w:eastAsia="Times New Roman" w:hAnsi="Times New Roman" w:cs="Times New Roman"/>
          <w:color w:val="FF0000"/>
          <w:kern w:val="0"/>
          <w:sz w:val="24"/>
          <w:szCs w:val="24"/>
          <w:lang w:val="mk-MK" w:eastAsia="zh-CN"/>
        </w:rPr>
        <w:t>, а</w:t>
      </w:r>
      <w:r w:rsidR="00657EBD" w:rsidRPr="004B484B">
        <w:rPr>
          <w:rFonts w:ascii="Times New Roman" w:eastAsia="Times New Roman" w:hAnsi="Times New Roman" w:cs="Times New Roman"/>
          <w:kern w:val="0"/>
          <w:sz w:val="24"/>
          <w:szCs w:val="24"/>
          <w:lang w:val="mk-MK" w:eastAsia="zh-CN"/>
        </w:rPr>
        <w:t xml:space="preserve"> цел</w:t>
      </w:r>
      <w:r w:rsidRPr="004B484B">
        <w:rPr>
          <w:rFonts w:ascii="Times New Roman" w:eastAsia="Times New Roman" w:hAnsi="Times New Roman" w:cs="Times New Roman"/>
          <w:color w:val="FF0000"/>
          <w:kern w:val="0"/>
          <w:sz w:val="24"/>
          <w:szCs w:val="24"/>
          <w:lang w:val="mk-MK" w:eastAsia="zh-CN"/>
        </w:rPr>
        <w:t>та</w:t>
      </w:r>
      <w:r w:rsidRPr="004B484B">
        <w:rPr>
          <w:rFonts w:ascii="Times New Roman" w:eastAsia="Times New Roman" w:hAnsi="Times New Roman" w:cs="Times New Roman"/>
          <w:kern w:val="0"/>
          <w:sz w:val="24"/>
          <w:szCs w:val="24"/>
          <w:lang w:val="mk-MK" w:eastAsia="zh-CN"/>
        </w:rPr>
        <w:t xml:space="preserve"> е</w:t>
      </w:r>
      <w:r w:rsidR="00657EBD" w:rsidRPr="004B484B">
        <w:rPr>
          <w:rFonts w:ascii="Times New Roman" w:eastAsia="Times New Roman" w:hAnsi="Times New Roman" w:cs="Times New Roman"/>
          <w:kern w:val="0"/>
          <w:sz w:val="24"/>
          <w:szCs w:val="24"/>
          <w:lang w:val="mk-MK" w:eastAsia="zh-CN"/>
        </w:rPr>
        <w:t xml:space="preserve"> да се согледа што најдобро функционира во високообразовниот контекст на Косово</w:t>
      </w:r>
      <w:r w:rsidRPr="004B484B">
        <w:rPr>
          <w:rFonts w:ascii="Times New Roman" w:eastAsia="Times New Roman" w:hAnsi="Times New Roman" w:cs="Times New Roman"/>
          <w:color w:val="FF0000"/>
          <w:kern w:val="0"/>
          <w:sz w:val="24"/>
          <w:szCs w:val="24"/>
          <w:lang w:val="mk-MK" w:eastAsia="zh-CN"/>
        </w:rPr>
        <w:t>, во однос на овие стратегии</w:t>
      </w:r>
      <w:r w:rsidR="00657EBD" w:rsidRPr="004B484B">
        <w:rPr>
          <w:rFonts w:ascii="Times New Roman" w:eastAsia="Times New Roman" w:hAnsi="Times New Roman" w:cs="Times New Roman"/>
          <w:kern w:val="0"/>
          <w:sz w:val="24"/>
          <w:szCs w:val="24"/>
          <w:lang w:val="mk-MK" w:eastAsia="zh-CN"/>
        </w:rPr>
        <w:t>. Примерокот го сочинуваа</w:t>
      </w:r>
      <w:r w:rsidRPr="004B484B">
        <w:rPr>
          <w:rFonts w:ascii="Times New Roman" w:eastAsia="Times New Roman" w:hAnsi="Times New Roman" w:cs="Times New Roman"/>
          <w:color w:val="FF0000"/>
          <w:kern w:val="0"/>
          <w:sz w:val="24"/>
          <w:szCs w:val="24"/>
          <w:lang w:val="mk-MK" w:eastAsia="zh-CN"/>
        </w:rPr>
        <w:t>ат</w:t>
      </w:r>
      <w:r w:rsidR="00657EBD" w:rsidRPr="004B484B">
        <w:rPr>
          <w:rFonts w:ascii="Times New Roman" w:eastAsia="Times New Roman" w:hAnsi="Times New Roman" w:cs="Times New Roman"/>
          <w:kern w:val="0"/>
          <w:sz w:val="24"/>
          <w:szCs w:val="24"/>
          <w:lang w:val="mk-MK" w:eastAsia="zh-CN"/>
        </w:rPr>
        <w:t xml:space="preserve"> 5 професори по </w:t>
      </w:r>
      <w:r w:rsidRPr="004B484B">
        <w:rPr>
          <w:rFonts w:ascii="Times New Roman" w:eastAsia="Times New Roman" w:hAnsi="Times New Roman" w:cs="Times New Roman"/>
          <w:color w:val="FF0000"/>
          <w:kern w:val="0"/>
          <w:sz w:val="24"/>
          <w:szCs w:val="24"/>
          <w:lang w:val="mk-MK" w:eastAsia="zh-CN"/>
        </w:rPr>
        <w:t>англиски јазик, со кои се спровед</w:t>
      </w:r>
      <w:r w:rsidR="00ED37C8">
        <w:rPr>
          <w:rFonts w:ascii="Times New Roman" w:eastAsia="Times New Roman" w:hAnsi="Times New Roman" w:cs="Times New Roman"/>
          <w:color w:val="FF0000"/>
          <w:kern w:val="0"/>
          <w:sz w:val="24"/>
          <w:szCs w:val="24"/>
          <w:lang w:val="mk-MK" w:eastAsia="zh-CN"/>
        </w:rPr>
        <w:t>ува</w:t>
      </w:r>
      <w:r w:rsidR="00657EBD" w:rsidRPr="004B484B">
        <w:rPr>
          <w:rFonts w:ascii="Times New Roman" w:eastAsia="Times New Roman" w:hAnsi="Times New Roman" w:cs="Times New Roman"/>
          <w:kern w:val="0"/>
          <w:sz w:val="24"/>
          <w:szCs w:val="24"/>
          <w:lang w:val="mk-MK" w:eastAsia="zh-CN"/>
        </w:rPr>
        <w:t xml:space="preserve"> интервју. </w:t>
      </w:r>
      <w:r w:rsidRPr="004B484B">
        <w:rPr>
          <w:rFonts w:ascii="Times New Roman" w:eastAsia="Times New Roman" w:hAnsi="Times New Roman" w:cs="Times New Roman"/>
          <w:color w:val="FF0000"/>
          <w:kern w:val="0"/>
          <w:sz w:val="24"/>
          <w:szCs w:val="24"/>
          <w:lang w:val="mk-MK" w:eastAsia="zh-CN"/>
        </w:rPr>
        <w:t>Како метод за собирање податоци, и</w:t>
      </w:r>
      <w:r w:rsidR="00657EBD" w:rsidRPr="004B484B">
        <w:rPr>
          <w:rFonts w:ascii="Times New Roman" w:eastAsia="Times New Roman" w:hAnsi="Times New Roman" w:cs="Times New Roman"/>
          <w:kern w:val="0"/>
          <w:sz w:val="24"/>
          <w:szCs w:val="24"/>
          <w:lang w:val="mk-MK" w:eastAsia="zh-CN"/>
        </w:rPr>
        <w:t xml:space="preserve">нтервјуата </w:t>
      </w:r>
      <w:r w:rsidRPr="004B484B">
        <w:rPr>
          <w:rFonts w:ascii="Times New Roman" w:eastAsia="Times New Roman" w:hAnsi="Times New Roman" w:cs="Times New Roman"/>
          <w:kern w:val="0"/>
          <w:sz w:val="24"/>
          <w:szCs w:val="24"/>
          <w:lang w:val="mk-MK" w:eastAsia="zh-CN"/>
        </w:rPr>
        <w:t>даваат длабоки сознанија за најдобр</w:t>
      </w:r>
      <w:r w:rsidRPr="004B484B">
        <w:rPr>
          <w:rFonts w:ascii="Times New Roman" w:eastAsia="Times New Roman" w:hAnsi="Times New Roman" w:cs="Times New Roman"/>
          <w:color w:val="FF0000"/>
          <w:kern w:val="0"/>
          <w:sz w:val="24"/>
          <w:szCs w:val="24"/>
          <w:lang w:val="mk-MK" w:eastAsia="zh-CN"/>
        </w:rPr>
        <w:t>ата</w:t>
      </w:r>
      <w:r w:rsidRPr="004B484B">
        <w:rPr>
          <w:rFonts w:ascii="Times New Roman" w:eastAsia="Times New Roman" w:hAnsi="Times New Roman" w:cs="Times New Roman"/>
          <w:kern w:val="0"/>
          <w:sz w:val="24"/>
          <w:szCs w:val="24"/>
          <w:lang w:val="mk-MK" w:eastAsia="zh-CN"/>
        </w:rPr>
        <w:t xml:space="preserve"> практик</w:t>
      </w:r>
      <w:r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во однос на стратегиите за оценување </w:t>
      </w:r>
      <w:r w:rsidRPr="004B484B">
        <w:rPr>
          <w:rFonts w:ascii="Times New Roman" w:eastAsia="Times New Roman" w:hAnsi="Times New Roman" w:cs="Times New Roman"/>
          <w:color w:val="FF0000"/>
          <w:kern w:val="0"/>
          <w:sz w:val="24"/>
          <w:szCs w:val="24"/>
          <w:lang w:val="mk-MK" w:eastAsia="zh-CN"/>
        </w:rPr>
        <w:t xml:space="preserve">на пишувањето во наставата по англиски јазик </w:t>
      </w:r>
      <w:r w:rsidRPr="004B484B">
        <w:rPr>
          <w:rFonts w:ascii="Times New Roman" w:eastAsia="Times New Roman" w:hAnsi="Times New Roman" w:cs="Times New Roman"/>
          <w:kern w:val="0"/>
          <w:sz w:val="24"/>
          <w:szCs w:val="24"/>
          <w:lang w:val="mk-MK" w:eastAsia="zh-CN"/>
        </w:rPr>
        <w:t xml:space="preserve">во Косово. </w:t>
      </w:r>
      <w:r w:rsidRPr="004B484B">
        <w:rPr>
          <w:rFonts w:ascii="Times New Roman" w:eastAsia="Times New Roman" w:hAnsi="Times New Roman" w:cs="Times New Roman"/>
          <w:color w:val="FF0000"/>
          <w:kern w:val="0"/>
          <w:sz w:val="24"/>
          <w:szCs w:val="24"/>
          <w:lang w:val="mk-MK" w:eastAsia="zh-CN"/>
        </w:rPr>
        <w:t>Во  а</w:t>
      </w:r>
      <w:r w:rsidRPr="004B484B">
        <w:rPr>
          <w:rFonts w:ascii="Times New Roman" w:eastAsia="Times New Roman" w:hAnsi="Times New Roman" w:cs="Times New Roman"/>
          <w:kern w:val="0"/>
          <w:sz w:val="24"/>
          <w:szCs w:val="24"/>
          <w:lang w:val="mk-MK" w:eastAsia="zh-CN"/>
        </w:rPr>
        <w:t>нализата</w:t>
      </w:r>
      <w:r w:rsidRPr="004B484B">
        <w:rPr>
          <w:rFonts w:ascii="Times New Roman" w:eastAsia="Times New Roman" w:hAnsi="Times New Roman" w:cs="Times New Roman"/>
          <w:color w:val="FF0000"/>
          <w:kern w:val="0"/>
          <w:sz w:val="24"/>
          <w:szCs w:val="24"/>
          <w:lang w:val="mk-MK" w:eastAsia="zh-CN"/>
        </w:rPr>
        <w:t>, се</w:t>
      </w:r>
      <w:r w:rsidRPr="004B484B">
        <w:rPr>
          <w:rFonts w:ascii="Times New Roman" w:eastAsia="Times New Roman" w:hAnsi="Times New Roman" w:cs="Times New Roman"/>
          <w:kern w:val="0"/>
          <w:sz w:val="24"/>
          <w:szCs w:val="24"/>
          <w:lang w:val="mk-MK" w:eastAsia="zh-CN"/>
        </w:rPr>
        <w:t xml:space="preserve"> користи квалитативната анализа на содржината која се заснова на кодирање</w:t>
      </w:r>
      <w:r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а се користи и индуктивно-интерпретативниот метод.</w:t>
      </w:r>
    </w:p>
    <w:p w:rsidR="00256397" w:rsidRDefault="00256397" w:rsidP="00B80E01">
      <w:pPr>
        <w:pStyle w:val="Heading1"/>
        <w:spacing w:before="0" w:line="240" w:lineRule="auto"/>
        <w:ind w:firstLine="720"/>
        <w:rPr>
          <w:rFonts w:cs="Times New Roman"/>
          <w:color w:val="FF0000"/>
          <w:szCs w:val="24"/>
        </w:rPr>
      </w:pPr>
      <w:bookmarkStart w:id="2" w:name="_Toc188304965"/>
    </w:p>
    <w:p w:rsidR="00657EBD" w:rsidRPr="004B484B" w:rsidRDefault="0023477E" w:rsidP="00B80E01">
      <w:pPr>
        <w:pStyle w:val="Heading1"/>
        <w:spacing w:before="0" w:line="240" w:lineRule="auto"/>
        <w:ind w:firstLine="720"/>
        <w:rPr>
          <w:rFonts w:cs="Times New Roman"/>
          <w:szCs w:val="24"/>
        </w:rPr>
      </w:pPr>
      <w:r w:rsidRPr="004B484B">
        <w:rPr>
          <w:rFonts w:cs="Times New Roman"/>
          <w:color w:val="FF0000"/>
          <w:szCs w:val="24"/>
        </w:rPr>
        <w:t>2.</w:t>
      </w:r>
      <w:r w:rsidRPr="004B484B">
        <w:rPr>
          <w:rFonts w:cs="Times New Roman"/>
          <w:szCs w:val="24"/>
        </w:rPr>
        <w:t xml:space="preserve"> </w:t>
      </w:r>
      <w:r w:rsidR="00657EBD" w:rsidRPr="004B484B">
        <w:rPr>
          <w:rFonts w:cs="Times New Roman"/>
          <w:szCs w:val="24"/>
        </w:rPr>
        <w:t>П</w:t>
      </w:r>
      <w:bookmarkEnd w:id="2"/>
      <w:r w:rsidRPr="004B484B">
        <w:rPr>
          <w:rFonts w:cs="Times New Roman"/>
          <w:color w:val="FF0000"/>
          <w:szCs w:val="24"/>
        </w:rPr>
        <w:t>оширок истражувачки контекст</w:t>
      </w:r>
    </w:p>
    <w:p w:rsidR="00657EBD" w:rsidRPr="004B484B" w:rsidRDefault="00657EBD" w:rsidP="00B80E0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Како што споменуваат Сараби и Утуталум</w:t>
      </w:r>
      <w:r w:rsidR="0023477E" w:rsidRPr="004B484B">
        <w:rPr>
          <w:rFonts w:ascii="Times New Roman" w:eastAsia="Times New Roman" w:hAnsi="Times New Roman" w:cs="Times New Roman"/>
          <w:kern w:val="0"/>
          <w:sz w:val="24"/>
          <w:szCs w:val="24"/>
          <w:lang w:val="mk-MK" w:eastAsia="zh-CN"/>
        </w:rPr>
        <w:t xml:space="preserve"> (</w:t>
      </w:r>
      <w:r w:rsidR="0023477E" w:rsidRPr="004B484B">
        <w:rPr>
          <w:rFonts w:ascii="Times New Roman" w:eastAsia="Times New Roman" w:hAnsi="Times New Roman" w:cs="Times New Roman"/>
          <w:color w:val="FF0000"/>
          <w:kern w:val="0"/>
          <w:sz w:val="24"/>
          <w:szCs w:val="24"/>
          <w:lang w:val="mk-MK" w:eastAsia="zh-CN"/>
        </w:rPr>
        <w:t>Sarabi &amp; Ututalum, 2024)</w:t>
      </w:r>
      <w:r w:rsidRPr="004B484B">
        <w:rPr>
          <w:rFonts w:ascii="Times New Roman" w:eastAsia="Times New Roman" w:hAnsi="Times New Roman" w:cs="Times New Roman"/>
          <w:kern w:val="0"/>
          <w:sz w:val="24"/>
          <w:szCs w:val="24"/>
          <w:lang w:val="mk-MK" w:eastAsia="zh-CN"/>
        </w:rPr>
        <w:t xml:space="preserve">, </w:t>
      </w:r>
      <w:r w:rsidR="0023477E" w:rsidRPr="004B484B">
        <w:rPr>
          <w:rFonts w:ascii="Times New Roman" w:eastAsia="Times New Roman" w:hAnsi="Times New Roman" w:cs="Times New Roman"/>
          <w:color w:val="FF0000"/>
          <w:kern w:val="0"/>
          <w:sz w:val="24"/>
          <w:szCs w:val="24"/>
          <w:lang w:val="mk-MK" w:eastAsia="zh-CN"/>
        </w:rPr>
        <w:t>појавата</w:t>
      </w:r>
      <w:r w:rsidRPr="004B484B">
        <w:rPr>
          <w:rFonts w:ascii="Times New Roman" w:eastAsia="Times New Roman" w:hAnsi="Times New Roman" w:cs="Times New Roman"/>
          <w:kern w:val="0"/>
          <w:sz w:val="24"/>
          <w:szCs w:val="24"/>
          <w:lang w:val="mk-MK" w:eastAsia="zh-CN"/>
        </w:rPr>
        <w:t xml:space="preserve"> „анг</w:t>
      </w:r>
      <w:r w:rsidRPr="004B484B">
        <w:rPr>
          <w:rFonts w:ascii="Times New Roman" w:eastAsia="Times New Roman" w:hAnsi="Times New Roman" w:cs="Times New Roman"/>
          <w:color w:val="FF0000"/>
          <w:kern w:val="0"/>
          <w:sz w:val="24"/>
          <w:szCs w:val="24"/>
          <w:lang w:val="mk-MK" w:eastAsia="zh-CN"/>
        </w:rPr>
        <w:t>лиз</w:t>
      </w:r>
      <w:r w:rsidRPr="004B484B">
        <w:rPr>
          <w:rFonts w:ascii="Times New Roman" w:eastAsia="Times New Roman" w:hAnsi="Times New Roman" w:cs="Times New Roman"/>
          <w:kern w:val="0"/>
          <w:sz w:val="24"/>
          <w:szCs w:val="24"/>
          <w:lang w:val="mk-MK" w:eastAsia="zh-CN"/>
        </w:rPr>
        <w:t xml:space="preserve">ација“ ја нагласува растечката важност на англискиот јазик во глобалната економија. Бидејќи „глобалните вештини за писменост“ стануваат суштински за конкурентноста, владеењето на англискиот јазик е клучно за подобрување на вработливоста и националниот просперитет. Следствено, земјите од неанглиско говорно </w:t>
      </w:r>
      <w:r w:rsidRPr="004B484B">
        <w:rPr>
          <w:rFonts w:ascii="Times New Roman" w:eastAsia="Times New Roman" w:hAnsi="Times New Roman" w:cs="Times New Roman"/>
          <w:kern w:val="0"/>
          <w:sz w:val="24"/>
          <w:szCs w:val="24"/>
          <w:lang w:val="mk-MK" w:eastAsia="zh-CN"/>
        </w:rPr>
        <w:lastRenderedPageBreak/>
        <w:t>подрачје вовед</w:t>
      </w:r>
      <w:r w:rsidR="003B5562" w:rsidRPr="004B484B">
        <w:rPr>
          <w:rFonts w:ascii="Times New Roman" w:eastAsia="Times New Roman" w:hAnsi="Times New Roman" w:cs="Times New Roman"/>
          <w:color w:val="FF0000"/>
          <w:kern w:val="0"/>
          <w:sz w:val="24"/>
          <w:szCs w:val="24"/>
          <w:lang w:val="mk-MK" w:eastAsia="zh-CN"/>
        </w:rPr>
        <w:t>уваат</w:t>
      </w:r>
      <w:r w:rsidRPr="004B484B">
        <w:rPr>
          <w:rFonts w:ascii="Times New Roman" w:eastAsia="Times New Roman" w:hAnsi="Times New Roman" w:cs="Times New Roman"/>
          <w:kern w:val="0"/>
          <w:sz w:val="24"/>
          <w:szCs w:val="24"/>
          <w:lang w:val="mk-MK" w:eastAsia="zh-CN"/>
        </w:rPr>
        <w:t xml:space="preserve"> голе</w:t>
      </w:r>
      <w:r w:rsidR="003B5562" w:rsidRPr="004B484B">
        <w:rPr>
          <w:rFonts w:ascii="Times New Roman" w:eastAsia="Times New Roman" w:hAnsi="Times New Roman" w:cs="Times New Roman"/>
          <w:color w:val="FF0000"/>
          <w:kern w:val="0"/>
          <w:sz w:val="24"/>
          <w:szCs w:val="24"/>
          <w:lang w:val="mk-MK" w:eastAsia="zh-CN"/>
        </w:rPr>
        <w:t>м број</w:t>
      </w:r>
      <w:r w:rsidRPr="004B484B">
        <w:rPr>
          <w:rFonts w:ascii="Times New Roman" w:eastAsia="Times New Roman" w:hAnsi="Times New Roman" w:cs="Times New Roman"/>
          <w:kern w:val="0"/>
          <w:sz w:val="24"/>
          <w:szCs w:val="24"/>
          <w:lang w:val="mk-MK" w:eastAsia="zh-CN"/>
        </w:rPr>
        <w:t xml:space="preserve"> реформи за подобрување на </w:t>
      </w:r>
      <w:r w:rsidR="003B5562" w:rsidRPr="004B484B">
        <w:rPr>
          <w:rFonts w:ascii="Times New Roman" w:eastAsia="Times New Roman" w:hAnsi="Times New Roman" w:cs="Times New Roman"/>
          <w:color w:val="FF0000"/>
          <w:kern w:val="0"/>
          <w:sz w:val="24"/>
          <w:szCs w:val="24"/>
          <w:lang w:val="mk-MK" w:eastAsia="zh-CN"/>
        </w:rPr>
        <w:t xml:space="preserve">усните и писмените </w:t>
      </w:r>
      <w:r w:rsidRPr="004B484B">
        <w:rPr>
          <w:rFonts w:ascii="Times New Roman" w:eastAsia="Times New Roman" w:hAnsi="Times New Roman" w:cs="Times New Roman"/>
          <w:kern w:val="0"/>
          <w:sz w:val="24"/>
          <w:szCs w:val="24"/>
          <w:lang w:val="mk-MK" w:eastAsia="zh-CN"/>
        </w:rPr>
        <w:t>вештин</w:t>
      </w:r>
      <w:r w:rsidR="003B5562"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на</w:t>
      </w:r>
      <w:r w:rsidRPr="004B484B">
        <w:rPr>
          <w:rFonts w:ascii="Times New Roman" w:eastAsia="Times New Roman" w:hAnsi="Times New Roman" w:cs="Times New Roman"/>
          <w:kern w:val="0"/>
          <w:sz w:val="24"/>
          <w:szCs w:val="24"/>
          <w:lang w:val="mk-MK" w:eastAsia="zh-CN"/>
        </w:rPr>
        <w:t xml:space="preserve"> англиск</w:t>
      </w:r>
      <w:r w:rsidR="003B5562"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јазик. Според Силвер</w:t>
      </w:r>
      <w:r w:rsidR="003B5562" w:rsidRPr="004B484B">
        <w:rPr>
          <w:rFonts w:ascii="Times New Roman" w:eastAsia="Times New Roman" w:hAnsi="Times New Roman" w:cs="Times New Roman"/>
          <w:color w:val="FF0000"/>
          <w:kern w:val="0"/>
          <w:sz w:val="24"/>
          <w:szCs w:val="24"/>
          <w:lang w:val="mk-MK" w:eastAsia="zh-CN"/>
        </w:rPr>
        <w:t xml:space="preserve"> (Silver, 2024),</w:t>
      </w:r>
      <w:r w:rsidR="00CF7247"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 xml:space="preserve">програмите за високо образование на англиски јазик бараат од студентите да имаат одредено ниво на владеење на јазикот бидејќи англискиот јазик е клучен за разбирање и ангажирање со содржината на курсот, што директно влијае на академските </w:t>
      </w:r>
      <w:r w:rsidR="003B5562" w:rsidRPr="004B484B">
        <w:rPr>
          <w:rFonts w:ascii="Times New Roman" w:eastAsia="Times New Roman" w:hAnsi="Times New Roman" w:cs="Times New Roman"/>
          <w:color w:val="FF0000"/>
          <w:kern w:val="0"/>
          <w:sz w:val="24"/>
          <w:szCs w:val="24"/>
          <w:lang w:val="mk-MK" w:eastAsia="zh-CN"/>
        </w:rPr>
        <w:t>изведби</w:t>
      </w:r>
      <w:r w:rsidRPr="004B484B">
        <w:rPr>
          <w:rFonts w:ascii="Times New Roman" w:eastAsia="Times New Roman" w:hAnsi="Times New Roman" w:cs="Times New Roman"/>
          <w:kern w:val="0"/>
          <w:sz w:val="24"/>
          <w:szCs w:val="24"/>
          <w:lang w:val="mk-MK" w:eastAsia="zh-CN"/>
        </w:rPr>
        <w:t>. Едн</w:t>
      </w:r>
      <w:r w:rsidR="003B5562" w:rsidRPr="004B484B">
        <w:rPr>
          <w:rFonts w:ascii="Times New Roman" w:eastAsia="Times New Roman" w:hAnsi="Times New Roman" w:cs="Times New Roman"/>
          <w:color w:val="FF0000"/>
          <w:kern w:val="0"/>
          <w:sz w:val="24"/>
          <w:szCs w:val="24"/>
          <w:lang w:val="mk-MK" w:eastAsia="zh-CN"/>
        </w:rPr>
        <w:t>о</w:t>
      </w:r>
      <w:r w:rsidRPr="004B484B">
        <w:rPr>
          <w:rFonts w:ascii="Times New Roman" w:eastAsia="Times New Roman" w:hAnsi="Times New Roman" w:cs="Times New Roman"/>
          <w:kern w:val="0"/>
          <w:sz w:val="24"/>
          <w:szCs w:val="24"/>
          <w:lang w:val="mk-MK" w:eastAsia="zh-CN"/>
        </w:rPr>
        <w:t xml:space="preserve"> неодамнешн</w:t>
      </w:r>
      <w:r w:rsidR="003B5562" w:rsidRPr="004B484B">
        <w:rPr>
          <w:rFonts w:ascii="Times New Roman" w:eastAsia="Times New Roman" w:hAnsi="Times New Roman" w:cs="Times New Roman"/>
          <w:color w:val="FF0000"/>
          <w:kern w:val="0"/>
          <w:sz w:val="24"/>
          <w:szCs w:val="24"/>
          <w:lang w:val="mk-MK" w:eastAsia="zh-CN"/>
        </w:rPr>
        <w:t>о истражување (Стигер – Stieger, 2019)</w:t>
      </w:r>
      <w:r w:rsidRPr="004B484B">
        <w:rPr>
          <w:rFonts w:ascii="Times New Roman" w:eastAsia="Times New Roman" w:hAnsi="Times New Roman" w:cs="Times New Roman"/>
          <w:kern w:val="0"/>
          <w:sz w:val="24"/>
          <w:szCs w:val="24"/>
          <w:lang w:val="mk-MK" w:eastAsia="zh-CN"/>
        </w:rPr>
        <w:t xml:space="preserve"> покаж</w:t>
      </w:r>
      <w:r w:rsidR="003B5562" w:rsidRPr="004B484B">
        <w:rPr>
          <w:rFonts w:ascii="Times New Roman" w:eastAsia="Times New Roman" w:hAnsi="Times New Roman" w:cs="Times New Roman"/>
          <w:color w:val="FF0000"/>
          <w:kern w:val="0"/>
          <w:sz w:val="24"/>
          <w:szCs w:val="24"/>
          <w:lang w:val="mk-MK" w:eastAsia="zh-CN"/>
        </w:rPr>
        <w:t>ува</w:t>
      </w:r>
      <w:r w:rsidRPr="004B484B">
        <w:rPr>
          <w:rFonts w:ascii="Times New Roman" w:eastAsia="Times New Roman" w:hAnsi="Times New Roman" w:cs="Times New Roman"/>
          <w:kern w:val="0"/>
          <w:sz w:val="24"/>
          <w:szCs w:val="24"/>
          <w:lang w:val="mk-MK" w:eastAsia="zh-CN"/>
        </w:rPr>
        <w:t xml:space="preserve"> дека владеењето на англискиот јазик е најсилниот </w:t>
      </w:r>
      <w:r w:rsidR="003B5562" w:rsidRPr="004B484B">
        <w:rPr>
          <w:rFonts w:ascii="Times New Roman" w:eastAsia="Times New Roman" w:hAnsi="Times New Roman" w:cs="Times New Roman"/>
          <w:color w:val="FF0000"/>
          <w:kern w:val="0"/>
          <w:sz w:val="24"/>
          <w:szCs w:val="24"/>
          <w:lang w:val="mk-MK" w:eastAsia="zh-CN"/>
        </w:rPr>
        <w:t>показател</w:t>
      </w:r>
      <w:r w:rsidRPr="004B484B">
        <w:rPr>
          <w:rFonts w:ascii="Times New Roman" w:eastAsia="Times New Roman" w:hAnsi="Times New Roman" w:cs="Times New Roman"/>
          <w:kern w:val="0"/>
          <w:sz w:val="24"/>
          <w:szCs w:val="24"/>
          <w:lang w:val="mk-MK" w:eastAsia="zh-CN"/>
        </w:rPr>
        <w:t xml:space="preserve"> </w:t>
      </w:r>
      <w:r w:rsidR="003B5562" w:rsidRPr="004B484B">
        <w:rPr>
          <w:rFonts w:ascii="Times New Roman" w:eastAsia="Times New Roman" w:hAnsi="Times New Roman" w:cs="Times New Roman"/>
          <w:color w:val="FF0000"/>
          <w:kern w:val="0"/>
          <w:sz w:val="24"/>
          <w:szCs w:val="24"/>
          <w:lang w:val="mk-MK" w:eastAsia="zh-CN"/>
        </w:rPr>
        <w:t>н</w:t>
      </w:r>
      <w:r w:rsidRPr="004B484B">
        <w:rPr>
          <w:rFonts w:ascii="Times New Roman" w:eastAsia="Times New Roman" w:hAnsi="Times New Roman" w:cs="Times New Roman"/>
          <w:kern w:val="0"/>
          <w:sz w:val="24"/>
          <w:szCs w:val="24"/>
          <w:lang w:val="mk-MK" w:eastAsia="zh-CN"/>
        </w:rPr>
        <w:t>а академски</w:t>
      </w:r>
      <w:r w:rsidR="003B5562" w:rsidRPr="004B484B">
        <w:rPr>
          <w:rFonts w:ascii="Times New Roman" w:eastAsia="Times New Roman" w:hAnsi="Times New Roman" w:cs="Times New Roman"/>
          <w:kern w:val="0"/>
          <w:sz w:val="24"/>
          <w:szCs w:val="24"/>
          <w:lang w:val="mk-MK" w:eastAsia="zh-CN"/>
        </w:rPr>
        <w:t>от</w:t>
      </w:r>
      <w:r w:rsidRPr="004B484B">
        <w:rPr>
          <w:rFonts w:ascii="Times New Roman" w:eastAsia="Times New Roman" w:hAnsi="Times New Roman" w:cs="Times New Roman"/>
          <w:kern w:val="0"/>
          <w:sz w:val="24"/>
          <w:szCs w:val="24"/>
          <w:lang w:val="mk-MK" w:eastAsia="zh-CN"/>
        </w:rPr>
        <w:t xml:space="preserve"> успех за</w:t>
      </w:r>
      <w:r w:rsidR="003B5562" w:rsidRPr="004B484B">
        <w:rPr>
          <w:rFonts w:ascii="Times New Roman" w:eastAsia="Times New Roman" w:hAnsi="Times New Roman" w:cs="Times New Roman"/>
          <w:color w:val="FF0000"/>
          <w:kern w:val="0"/>
          <w:sz w:val="24"/>
          <w:szCs w:val="24"/>
          <w:lang w:val="mk-MK" w:eastAsia="zh-CN"/>
        </w:rPr>
        <w:t>што</w:t>
      </w:r>
      <w:r w:rsidRPr="004B484B">
        <w:rPr>
          <w:rFonts w:ascii="Times New Roman" w:eastAsia="Times New Roman" w:hAnsi="Times New Roman" w:cs="Times New Roman"/>
          <w:kern w:val="0"/>
          <w:sz w:val="24"/>
          <w:szCs w:val="24"/>
          <w:lang w:val="mk-MK" w:eastAsia="zh-CN"/>
        </w:rPr>
        <w:t xml:space="preserve"> странските студенти со повисоки резултати на ИЕЛТС подобро</w:t>
      </w:r>
      <w:r w:rsidR="003B5562" w:rsidRPr="004B484B">
        <w:rPr>
          <w:rFonts w:ascii="Times New Roman" w:eastAsia="Times New Roman" w:hAnsi="Times New Roman" w:cs="Times New Roman"/>
          <w:color w:val="FF0000"/>
          <w:kern w:val="0"/>
          <w:sz w:val="24"/>
          <w:szCs w:val="24"/>
          <w:lang w:val="mk-MK" w:eastAsia="zh-CN"/>
        </w:rPr>
        <w:t xml:space="preserve"> се претставуваат</w:t>
      </w:r>
      <w:r w:rsidRPr="004B484B">
        <w:rPr>
          <w:rFonts w:ascii="Times New Roman" w:eastAsia="Times New Roman" w:hAnsi="Times New Roman" w:cs="Times New Roman"/>
          <w:kern w:val="0"/>
          <w:sz w:val="24"/>
          <w:szCs w:val="24"/>
          <w:lang w:val="mk-MK" w:eastAsia="zh-CN"/>
        </w:rPr>
        <w:t xml:space="preserve"> во институциите </w:t>
      </w:r>
      <w:r w:rsidR="003B5562" w:rsidRPr="004B484B">
        <w:rPr>
          <w:rFonts w:ascii="Times New Roman" w:eastAsia="Times New Roman" w:hAnsi="Times New Roman" w:cs="Times New Roman"/>
          <w:color w:val="FF0000"/>
          <w:kern w:val="0"/>
          <w:sz w:val="24"/>
          <w:szCs w:val="24"/>
          <w:lang w:val="mk-MK" w:eastAsia="zh-CN"/>
        </w:rPr>
        <w:t>во кои се</w:t>
      </w:r>
      <w:r w:rsidRPr="004B484B">
        <w:rPr>
          <w:rFonts w:ascii="Times New Roman" w:eastAsia="Times New Roman" w:hAnsi="Times New Roman" w:cs="Times New Roman"/>
          <w:kern w:val="0"/>
          <w:sz w:val="24"/>
          <w:szCs w:val="24"/>
          <w:lang w:val="mk-MK" w:eastAsia="zh-CN"/>
        </w:rPr>
        <w:t xml:space="preserve"> зборув</w:t>
      </w:r>
      <w:r w:rsidR="003B5562"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англиски. </w:t>
      </w:r>
      <w:r w:rsidR="003B5562" w:rsidRPr="004B484B">
        <w:rPr>
          <w:rFonts w:ascii="Times New Roman" w:eastAsia="Times New Roman" w:hAnsi="Times New Roman" w:cs="Times New Roman"/>
          <w:color w:val="FF0000"/>
          <w:kern w:val="0"/>
          <w:sz w:val="24"/>
          <w:szCs w:val="24"/>
          <w:lang w:val="mk-MK" w:eastAsia="zh-CN"/>
        </w:rPr>
        <w:t>Ф</w:t>
      </w:r>
      <w:r w:rsidRPr="004B484B">
        <w:rPr>
          <w:rFonts w:ascii="Times New Roman" w:eastAsia="Times New Roman" w:hAnsi="Times New Roman" w:cs="Times New Roman"/>
          <w:kern w:val="0"/>
          <w:sz w:val="24"/>
          <w:szCs w:val="24"/>
          <w:lang w:val="mk-MK" w:eastAsia="zh-CN"/>
        </w:rPr>
        <w:t xml:space="preserve">акторите кои </w:t>
      </w:r>
      <w:r w:rsidR="003B5562" w:rsidRPr="004B484B">
        <w:rPr>
          <w:rFonts w:ascii="Times New Roman" w:eastAsia="Times New Roman" w:hAnsi="Times New Roman" w:cs="Times New Roman"/>
          <w:color w:val="FF0000"/>
          <w:kern w:val="0"/>
          <w:sz w:val="24"/>
          <w:szCs w:val="24"/>
          <w:lang w:val="mk-MK" w:eastAsia="zh-CN"/>
        </w:rPr>
        <w:t>го</w:t>
      </w:r>
      <w:r w:rsidRPr="004B484B">
        <w:rPr>
          <w:rFonts w:ascii="Times New Roman" w:eastAsia="Times New Roman" w:hAnsi="Times New Roman" w:cs="Times New Roman"/>
          <w:kern w:val="0"/>
          <w:sz w:val="24"/>
          <w:szCs w:val="24"/>
          <w:lang w:val="mk-MK" w:eastAsia="zh-CN"/>
        </w:rPr>
        <w:t xml:space="preserve"> </w:t>
      </w:r>
      <w:r w:rsidR="003B5562" w:rsidRPr="004B484B">
        <w:rPr>
          <w:rFonts w:ascii="Times New Roman" w:eastAsia="Times New Roman" w:hAnsi="Times New Roman" w:cs="Times New Roman"/>
          <w:color w:val="FF0000"/>
          <w:kern w:val="0"/>
          <w:sz w:val="24"/>
          <w:szCs w:val="24"/>
          <w:lang w:val="mk-MK" w:eastAsia="zh-CN"/>
        </w:rPr>
        <w:t>усложнуваат</w:t>
      </w:r>
      <w:r w:rsidRPr="004B484B">
        <w:rPr>
          <w:rFonts w:ascii="Times New Roman" w:eastAsia="Times New Roman" w:hAnsi="Times New Roman" w:cs="Times New Roman"/>
          <w:kern w:val="0"/>
          <w:sz w:val="24"/>
          <w:szCs w:val="24"/>
          <w:lang w:val="mk-MK" w:eastAsia="zh-CN"/>
        </w:rPr>
        <w:t xml:space="preserve"> оценување</w:t>
      </w:r>
      <w:r w:rsidR="003B5562"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xml:space="preserve"> вклучува</w:t>
      </w:r>
      <w:r w:rsidR="003B5562" w:rsidRPr="004B484B">
        <w:rPr>
          <w:rFonts w:ascii="Times New Roman" w:eastAsia="Times New Roman" w:hAnsi="Times New Roman" w:cs="Times New Roman"/>
          <w:color w:val="FF0000"/>
          <w:kern w:val="0"/>
          <w:sz w:val="24"/>
          <w:szCs w:val="24"/>
          <w:lang w:val="mk-MK" w:eastAsia="zh-CN"/>
        </w:rPr>
        <w:t>ат</w:t>
      </w:r>
      <w:r w:rsidRPr="004B484B">
        <w:rPr>
          <w:rFonts w:ascii="Times New Roman" w:eastAsia="Times New Roman" w:hAnsi="Times New Roman" w:cs="Times New Roman"/>
          <w:kern w:val="0"/>
          <w:sz w:val="24"/>
          <w:szCs w:val="24"/>
          <w:lang w:val="mk-MK" w:eastAsia="zh-CN"/>
        </w:rPr>
        <w:t xml:space="preserve"> употреба на несоодветни методи, потпирање на само еден или два начин</w:t>
      </w:r>
      <w:r w:rsidR="003B5562"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w:t>
      </w:r>
      <w:r w:rsidR="003B5562" w:rsidRPr="004B484B">
        <w:rPr>
          <w:rFonts w:ascii="Times New Roman" w:eastAsia="Times New Roman" w:hAnsi="Times New Roman" w:cs="Times New Roman"/>
          <w:color w:val="FF0000"/>
          <w:kern w:val="0"/>
          <w:sz w:val="24"/>
          <w:szCs w:val="24"/>
          <w:lang w:val="mk-MK" w:eastAsia="zh-CN"/>
        </w:rPr>
        <w:t>з</w:t>
      </w:r>
      <w:r w:rsidRPr="004B484B">
        <w:rPr>
          <w:rFonts w:ascii="Times New Roman" w:eastAsia="Times New Roman" w:hAnsi="Times New Roman" w:cs="Times New Roman"/>
          <w:kern w:val="0"/>
          <w:sz w:val="24"/>
          <w:szCs w:val="24"/>
          <w:lang w:val="mk-MK" w:eastAsia="zh-CN"/>
        </w:rPr>
        <w:t>а мерењ</w:t>
      </w:r>
      <w:r w:rsidR="003B5562" w:rsidRPr="004B484B">
        <w:rPr>
          <w:rFonts w:ascii="Times New Roman" w:eastAsia="Times New Roman" w:hAnsi="Times New Roman" w:cs="Times New Roman"/>
          <w:color w:val="FF0000"/>
          <w:kern w:val="0"/>
          <w:sz w:val="24"/>
          <w:szCs w:val="24"/>
          <w:lang w:val="mk-MK" w:eastAsia="zh-CN"/>
        </w:rPr>
        <w:t>е на постигањата</w:t>
      </w:r>
      <w:r w:rsidRPr="004B484B">
        <w:rPr>
          <w:rFonts w:ascii="Times New Roman" w:eastAsia="Times New Roman" w:hAnsi="Times New Roman" w:cs="Times New Roman"/>
          <w:kern w:val="0"/>
          <w:sz w:val="24"/>
          <w:szCs w:val="24"/>
          <w:lang w:val="mk-MK" w:eastAsia="zh-CN"/>
        </w:rPr>
        <w:t xml:space="preserve"> и </w:t>
      </w:r>
      <w:r w:rsidR="003B5562" w:rsidRPr="004B484B">
        <w:rPr>
          <w:rFonts w:ascii="Times New Roman" w:eastAsia="Times New Roman" w:hAnsi="Times New Roman" w:cs="Times New Roman"/>
          <w:color w:val="FF0000"/>
          <w:kern w:val="0"/>
          <w:sz w:val="24"/>
          <w:szCs w:val="24"/>
          <w:lang w:val="mk-MK" w:eastAsia="zh-CN"/>
        </w:rPr>
        <w:t>насочување</w:t>
      </w:r>
      <w:r w:rsidRPr="004B484B">
        <w:rPr>
          <w:rFonts w:ascii="Times New Roman" w:eastAsia="Times New Roman" w:hAnsi="Times New Roman" w:cs="Times New Roman"/>
          <w:kern w:val="0"/>
          <w:sz w:val="24"/>
          <w:szCs w:val="24"/>
          <w:lang w:val="mk-MK" w:eastAsia="zh-CN"/>
        </w:rPr>
        <w:t xml:space="preserve"> само </w:t>
      </w:r>
      <w:r w:rsidR="003B5562" w:rsidRPr="004B484B">
        <w:rPr>
          <w:rFonts w:ascii="Times New Roman" w:eastAsia="Times New Roman" w:hAnsi="Times New Roman" w:cs="Times New Roman"/>
          <w:color w:val="FF0000"/>
          <w:kern w:val="0"/>
          <w:sz w:val="24"/>
          <w:szCs w:val="24"/>
          <w:lang w:val="mk-MK" w:eastAsia="zh-CN"/>
        </w:rPr>
        <w:t>кон</w:t>
      </w:r>
      <w:r w:rsidRPr="004B484B">
        <w:rPr>
          <w:rFonts w:ascii="Times New Roman" w:eastAsia="Times New Roman" w:hAnsi="Times New Roman" w:cs="Times New Roman"/>
          <w:kern w:val="0"/>
          <w:sz w:val="24"/>
          <w:szCs w:val="24"/>
          <w:lang w:val="mk-MK" w:eastAsia="zh-CN"/>
        </w:rPr>
        <w:t xml:space="preserve"> продуктивноста или одржливоста. </w:t>
      </w:r>
      <w:r w:rsidR="003B5562" w:rsidRPr="004B484B">
        <w:rPr>
          <w:rFonts w:ascii="Times New Roman" w:eastAsia="Times New Roman" w:hAnsi="Times New Roman" w:cs="Times New Roman"/>
          <w:color w:val="FF0000"/>
          <w:kern w:val="0"/>
          <w:sz w:val="24"/>
          <w:szCs w:val="24"/>
          <w:lang w:val="mk-MK" w:eastAsia="zh-CN"/>
        </w:rPr>
        <w:t>Исто така</w:t>
      </w:r>
      <w:r w:rsidRPr="004B484B">
        <w:rPr>
          <w:rFonts w:ascii="Times New Roman" w:eastAsia="Times New Roman" w:hAnsi="Times New Roman" w:cs="Times New Roman"/>
          <w:kern w:val="0"/>
          <w:sz w:val="24"/>
          <w:szCs w:val="24"/>
          <w:lang w:val="mk-MK" w:eastAsia="zh-CN"/>
        </w:rPr>
        <w:t xml:space="preserve">, неуспехот правилно да се </w:t>
      </w:r>
      <w:r w:rsidR="003B5562" w:rsidRPr="004B484B">
        <w:rPr>
          <w:rFonts w:ascii="Times New Roman" w:eastAsia="Times New Roman" w:hAnsi="Times New Roman" w:cs="Times New Roman"/>
          <w:color w:val="FF0000"/>
          <w:kern w:val="0"/>
          <w:sz w:val="24"/>
          <w:szCs w:val="24"/>
          <w:lang w:val="mk-MK" w:eastAsia="zh-CN"/>
        </w:rPr>
        <w:t>толкуваат</w:t>
      </w:r>
      <w:r w:rsidRPr="004B484B">
        <w:rPr>
          <w:rFonts w:ascii="Times New Roman" w:eastAsia="Times New Roman" w:hAnsi="Times New Roman" w:cs="Times New Roman"/>
          <w:kern w:val="0"/>
          <w:sz w:val="24"/>
          <w:szCs w:val="24"/>
          <w:lang w:val="mk-MK" w:eastAsia="zh-CN"/>
        </w:rPr>
        <w:t xml:space="preserve"> податоците, некористењето на резултатите за да се поттикнат промените и занемарувањето да се искористат позитивните резултати, </w:t>
      </w:r>
      <w:r w:rsidR="003B5562" w:rsidRPr="004B484B">
        <w:rPr>
          <w:rFonts w:ascii="Times New Roman" w:eastAsia="Times New Roman" w:hAnsi="Times New Roman" w:cs="Times New Roman"/>
          <w:color w:val="FF0000"/>
          <w:kern w:val="0"/>
          <w:sz w:val="24"/>
          <w:szCs w:val="24"/>
          <w:lang w:val="mk-MK" w:eastAsia="zh-CN"/>
        </w:rPr>
        <w:t>дополнително</w:t>
      </w:r>
      <w:r w:rsidRPr="004B484B">
        <w:rPr>
          <w:rFonts w:ascii="Times New Roman" w:eastAsia="Times New Roman" w:hAnsi="Times New Roman" w:cs="Times New Roman"/>
          <w:kern w:val="0"/>
          <w:sz w:val="24"/>
          <w:szCs w:val="24"/>
          <w:lang w:val="mk-MK" w:eastAsia="zh-CN"/>
        </w:rPr>
        <w:t xml:space="preserve"> ја поткопува ефективноста на практик</w:t>
      </w:r>
      <w:r w:rsidR="003B5562" w:rsidRPr="004B484B">
        <w:rPr>
          <w:rFonts w:ascii="Times New Roman" w:eastAsia="Times New Roman" w:hAnsi="Times New Roman" w:cs="Times New Roman"/>
          <w:color w:val="FF0000"/>
          <w:kern w:val="0"/>
          <w:sz w:val="24"/>
          <w:szCs w:val="24"/>
          <w:lang w:val="mk-MK" w:eastAsia="zh-CN"/>
        </w:rPr>
        <w:t>ата</w:t>
      </w:r>
      <w:r w:rsidRPr="004B484B">
        <w:rPr>
          <w:rFonts w:ascii="Times New Roman" w:eastAsia="Times New Roman" w:hAnsi="Times New Roman" w:cs="Times New Roman"/>
          <w:kern w:val="0"/>
          <w:sz w:val="24"/>
          <w:szCs w:val="24"/>
          <w:lang w:val="mk-MK" w:eastAsia="zh-CN"/>
        </w:rPr>
        <w:t xml:space="preserve"> за оценување.</w:t>
      </w:r>
    </w:p>
    <w:p w:rsidR="00027EB8" w:rsidRPr="004B484B" w:rsidRDefault="00027EB8"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Според Хансен</w:t>
      </w:r>
      <w:r w:rsidR="003B5562" w:rsidRPr="004B484B">
        <w:rPr>
          <w:rFonts w:ascii="Times New Roman" w:eastAsia="Times New Roman" w:hAnsi="Times New Roman" w:cs="Times New Roman"/>
          <w:color w:val="FF0000"/>
          <w:kern w:val="0"/>
          <w:sz w:val="24"/>
          <w:szCs w:val="24"/>
          <w:lang w:val="mk-MK" w:eastAsia="zh-CN"/>
        </w:rPr>
        <w:t xml:space="preserve"> (Hansen, 2024), </w:t>
      </w:r>
      <w:r w:rsidRPr="004B484B">
        <w:rPr>
          <w:rFonts w:ascii="Times New Roman" w:eastAsia="Times New Roman" w:hAnsi="Times New Roman" w:cs="Times New Roman"/>
          <w:kern w:val="0"/>
          <w:sz w:val="24"/>
          <w:szCs w:val="24"/>
          <w:lang w:val="mk-MK" w:eastAsia="zh-CN"/>
        </w:rPr>
        <w:t xml:space="preserve">со цел да </w:t>
      </w:r>
      <w:r w:rsidR="003B5562" w:rsidRPr="004B484B">
        <w:rPr>
          <w:rFonts w:ascii="Times New Roman" w:eastAsia="Times New Roman" w:hAnsi="Times New Roman" w:cs="Times New Roman"/>
          <w:color w:val="FF0000"/>
          <w:kern w:val="0"/>
          <w:sz w:val="24"/>
          <w:szCs w:val="24"/>
          <w:lang w:val="mk-MK" w:eastAsia="zh-CN"/>
        </w:rPr>
        <w:t>има сигурност</w:t>
      </w:r>
      <w:r w:rsidRPr="004B484B">
        <w:rPr>
          <w:rFonts w:ascii="Times New Roman" w:eastAsia="Times New Roman" w:hAnsi="Times New Roman" w:cs="Times New Roman"/>
          <w:kern w:val="0"/>
          <w:sz w:val="24"/>
          <w:szCs w:val="24"/>
          <w:lang w:val="mk-MK" w:eastAsia="zh-CN"/>
        </w:rPr>
        <w:t xml:space="preserve"> дека се вклучени сите инструменти за оценување, </w:t>
      </w:r>
      <w:r w:rsidR="003B5562" w:rsidRPr="004B484B">
        <w:rPr>
          <w:rFonts w:ascii="Times New Roman" w:eastAsia="Times New Roman" w:hAnsi="Times New Roman" w:cs="Times New Roman"/>
          <w:color w:val="FF0000"/>
          <w:kern w:val="0"/>
          <w:sz w:val="24"/>
          <w:szCs w:val="24"/>
          <w:lang w:val="mk-MK" w:eastAsia="zh-CN"/>
        </w:rPr>
        <w:t>наставниците</w:t>
      </w:r>
      <w:r w:rsidRPr="004B484B">
        <w:rPr>
          <w:rFonts w:ascii="Times New Roman" w:eastAsia="Times New Roman" w:hAnsi="Times New Roman" w:cs="Times New Roman"/>
          <w:kern w:val="0"/>
          <w:sz w:val="24"/>
          <w:szCs w:val="24"/>
          <w:lang w:val="mk-MK" w:eastAsia="zh-CN"/>
        </w:rPr>
        <w:t xml:space="preserve"> треба да г</w:t>
      </w:r>
      <w:r w:rsidR="003B5562" w:rsidRPr="004B484B">
        <w:rPr>
          <w:rFonts w:ascii="Times New Roman" w:eastAsia="Times New Roman" w:hAnsi="Times New Roman" w:cs="Times New Roman"/>
          <w:color w:val="FF0000"/>
          <w:kern w:val="0"/>
          <w:sz w:val="24"/>
          <w:szCs w:val="24"/>
          <w:lang w:val="mk-MK" w:eastAsia="zh-CN"/>
        </w:rPr>
        <w:t>о</w:t>
      </w:r>
      <w:r w:rsidRPr="004B484B">
        <w:rPr>
          <w:rFonts w:ascii="Times New Roman" w:eastAsia="Times New Roman" w:hAnsi="Times New Roman" w:cs="Times New Roman"/>
          <w:kern w:val="0"/>
          <w:sz w:val="24"/>
          <w:szCs w:val="24"/>
          <w:lang w:val="mk-MK" w:eastAsia="zh-CN"/>
        </w:rPr>
        <w:t xml:space="preserve"> усогласат </w:t>
      </w:r>
      <w:r w:rsidR="003B5562" w:rsidRPr="004B484B">
        <w:rPr>
          <w:rFonts w:ascii="Times New Roman" w:eastAsia="Times New Roman" w:hAnsi="Times New Roman" w:cs="Times New Roman"/>
          <w:color w:val="FF0000"/>
          <w:kern w:val="0"/>
          <w:sz w:val="24"/>
          <w:szCs w:val="24"/>
          <w:lang w:val="mk-MK" w:eastAsia="zh-CN"/>
        </w:rPr>
        <w:t>оценувањето</w:t>
      </w:r>
      <w:r w:rsidRPr="004B484B">
        <w:rPr>
          <w:rFonts w:ascii="Times New Roman" w:eastAsia="Times New Roman" w:hAnsi="Times New Roman" w:cs="Times New Roman"/>
          <w:kern w:val="0"/>
          <w:sz w:val="24"/>
          <w:szCs w:val="24"/>
          <w:lang w:val="mk-MK" w:eastAsia="zh-CN"/>
        </w:rPr>
        <w:t xml:space="preserve"> со целите на учењето и да користат различни методи, како што се квизови, задачи и проекти</w:t>
      </w:r>
      <w:r w:rsidR="003B5562" w:rsidRPr="004B484B">
        <w:rPr>
          <w:rFonts w:ascii="Times New Roman" w:eastAsia="Times New Roman" w:hAnsi="Times New Roman" w:cs="Times New Roman"/>
          <w:color w:val="FF0000"/>
          <w:kern w:val="0"/>
          <w:sz w:val="24"/>
          <w:szCs w:val="24"/>
          <w:lang w:val="mk-MK" w:eastAsia="zh-CN"/>
        </w:rPr>
        <w:t xml:space="preserve"> и сл.</w:t>
      </w:r>
      <w:r w:rsidRPr="004B484B">
        <w:rPr>
          <w:rFonts w:ascii="Times New Roman" w:eastAsia="Times New Roman" w:hAnsi="Times New Roman" w:cs="Times New Roman"/>
          <w:kern w:val="0"/>
          <w:sz w:val="24"/>
          <w:szCs w:val="24"/>
          <w:lang w:val="mk-MK" w:eastAsia="zh-CN"/>
        </w:rPr>
        <w:t xml:space="preserve"> за да ги проценат аспектите на пишување</w:t>
      </w:r>
      <w:r w:rsidR="002167F2" w:rsidRPr="004B484B">
        <w:rPr>
          <w:rFonts w:ascii="Times New Roman" w:eastAsia="Times New Roman" w:hAnsi="Times New Roman" w:cs="Times New Roman"/>
          <w:color w:val="FF0000"/>
          <w:kern w:val="0"/>
          <w:sz w:val="24"/>
          <w:szCs w:val="24"/>
          <w:lang w:val="mk-MK" w:eastAsia="zh-CN"/>
        </w:rPr>
        <w:t>то во</w:t>
      </w:r>
      <w:r w:rsidRPr="004B484B">
        <w:rPr>
          <w:rFonts w:ascii="Times New Roman" w:eastAsia="Times New Roman" w:hAnsi="Times New Roman" w:cs="Times New Roman"/>
          <w:kern w:val="0"/>
          <w:sz w:val="24"/>
          <w:szCs w:val="24"/>
          <w:lang w:val="mk-MK" w:eastAsia="zh-CN"/>
        </w:rPr>
        <w:t xml:space="preserve"> учењето на </w:t>
      </w:r>
      <w:r w:rsidR="002167F2"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Редовното следење на напредокот на </w:t>
      </w:r>
      <w:r w:rsidR="002167F2"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заедно со повратните информации</w:t>
      </w:r>
      <w:r w:rsidR="00B80E01"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од студентите</w:t>
      </w:r>
      <w:r w:rsidRPr="004B484B">
        <w:rPr>
          <w:rFonts w:ascii="Times New Roman" w:eastAsia="Times New Roman" w:hAnsi="Times New Roman" w:cs="Times New Roman"/>
          <w:kern w:val="0"/>
          <w:sz w:val="24"/>
          <w:szCs w:val="24"/>
          <w:lang w:val="mk-MK" w:eastAsia="zh-CN"/>
        </w:rPr>
        <w:t xml:space="preserve">, може да помогне да се оцени ефикасноста на овие алатки. </w:t>
      </w:r>
      <w:r w:rsidR="00280E11" w:rsidRPr="004B484B">
        <w:rPr>
          <w:rFonts w:ascii="Times New Roman" w:eastAsia="Times New Roman" w:hAnsi="Times New Roman" w:cs="Times New Roman"/>
          <w:color w:val="FF0000"/>
          <w:kern w:val="0"/>
          <w:sz w:val="24"/>
          <w:szCs w:val="24"/>
          <w:lang w:val="mk-MK" w:eastAsia="zh-CN"/>
        </w:rPr>
        <w:t>Од особено значење е повратните информации да имаат корективен карактер, односно да содржат насоки кон кои ќе се движи студентот зашто истражувањата покажуваат дека во практиката речиси и да нема ефективни повратните информации (Јанушева</w:t>
      </w:r>
      <w:r w:rsidR="00DC4B9D" w:rsidRPr="004B484B">
        <w:rPr>
          <w:rFonts w:ascii="Times New Roman" w:eastAsia="Times New Roman" w:hAnsi="Times New Roman" w:cs="Times New Roman"/>
          <w:color w:val="FF0000"/>
          <w:kern w:val="0"/>
          <w:sz w:val="24"/>
          <w:szCs w:val="24"/>
          <w:lang w:val="mk-MK" w:eastAsia="zh-CN"/>
        </w:rPr>
        <w:t>, Талевски и Пејчиновска-Стојковиќ</w:t>
      </w:r>
      <w:r w:rsidR="00280E11" w:rsidRPr="004B484B">
        <w:rPr>
          <w:rFonts w:ascii="Times New Roman" w:eastAsia="Times New Roman" w:hAnsi="Times New Roman" w:cs="Times New Roman"/>
          <w:color w:val="FF0000"/>
          <w:kern w:val="0"/>
          <w:sz w:val="24"/>
          <w:szCs w:val="24"/>
          <w:lang w:val="mk-MK" w:eastAsia="zh-CN"/>
        </w:rPr>
        <w:t xml:space="preserve"> – Janusheva, </w:t>
      </w:r>
      <w:r w:rsidR="00DC4B9D" w:rsidRPr="004B484B">
        <w:rPr>
          <w:rFonts w:ascii="Times New Roman" w:eastAsia="Times New Roman" w:hAnsi="Times New Roman" w:cs="Times New Roman"/>
          <w:color w:val="FF0000"/>
          <w:kern w:val="0"/>
          <w:sz w:val="24"/>
          <w:szCs w:val="24"/>
          <w:lang w:val="mk-MK" w:eastAsia="zh-CN"/>
        </w:rPr>
        <w:t xml:space="preserve">Talevski &amp; Pejchinocska-Stojkovikj, </w:t>
      </w:r>
      <w:r w:rsidR="00280E11" w:rsidRPr="004B484B">
        <w:rPr>
          <w:rFonts w:ascii="Times New Roman" w:eastAsia="Times New Roman" w:hAnsi="Times New Roman" w:cs="Times New Roman"/>
          <w:color w:val="FF0000"/>
          <w:kern w:val="0"/>
          <w:sz w:val="24"/>
          <w:szCs w:val="24"/>
          <w:lang w:val="mk-MK" w:eastAsia="zh-CN"/>
        </w:rPr>
        <w:t xml:space="preserve">2024). </w:t>
      </w:r>
      <w:r w:rsidRPr="004B484B">
        <w:rPr>
          <w:rFonts w:ascii="Times New Roman" w:eastAsia="Times New Roman" w:hAnsi="Times New Roman" w:cs="Times New Roman"/>
          <w:kern w:val="0"/>
          <w:sz w:val="24"/>
          <w:szCs w:val="24"/>
          <w:lang w:val="mk-MK" w:eastAsia="zh-CN"/>
        </w:rPr>
        <w:t xml:space="preserve">Дополнително, </w:t>
      </w:r>
      <w:r w:rsidR="00B80E01" w:rsidRPr="004B484B">
        <w:rPr>
          <w:rFonts w:ascii="Times New Roman" w:eastAsia="Times New Roman" w:hAnsi="Times New Roman" w:cs="Times New Roman"/>
          <w:color w:val="FF0000"/>
          <w:kern w:val="0"/>
          <w:sz w:val="24"/>
          <w:szCs w:val="24"/>
          <w:lang w:val="mk-MK" w:eastAsia="zh-CN"/>
        </w:rPr>
        <w:t>оценувањето</w:t>
      </w:r>
      <w:r w:rsidRPr="004B484B">
        <w:rPr>
          <w:rFonts w:ascii="Times New Roman" w:eastAsia="Times New Roman" w:hAnsi="Times New Roman" w:cs="Times New Roman"/>
          <w:kern w:val="0"/>
          <w:sz w:val="24"/>
          <w:szCs w:val="24"/>
          <w:lang w:val="mk-MK" w:eastAsia="zh-CN"/>
        </w:rPr>
        <w:t xml:space="preserve"> треба да бидат инклузивн</w:t>
      </w:r>
      <w:r w:rsidR="00B80E01" w:rsidRPr="004B484B">
        <w:rPr>
          <w:rFonts w:ascii="Times New Roman" w:eastAsia="Times New Roman" w:hAnsi="Times New Roman" w:cs="Times New Roman"/>
          <w:color w:val="FF0000"/>
          <w:kern w:val="0"/>
          <w:sz w:val="24"/>
          <w:szCs w:val="24"/>
          <w:lang w:val="mk-MK" w:eastAsia="zh-CN"/>
        </w:rPr>
        <w:t>о</w:t>
      </w:r>
      <w:r w:rsidRPr="004B484B">
        <w:rPr>
          <w:rFonts w:ascii="Times New Roman" w:eastAsia="Times New Roman" w:hAnsi="Times New Roman" w:cs="Times New Roman"/>
          <w:kern w:val="0"/>
          <w:sz w:val="24"/>
          <w:szCs w:val="24"/>
          <w:lang w:val="mk-MK" w:eastAsia="zh-CN"/>
        </w:rPr>
        <w:t>, да се гриж</w:t>
      </w:r>
      <w:r w:rsidR="00B80E01"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за различните стилови на учење и да обезбедув</w:t>
      </w:r>
      <w:r w:rsidR="00B80E01"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правична евалуација на успешноста на</w:t>
      </w:r>
      <w:r w:rsidR="00B80E01" w:rsidRPr="004B484B">
        <w:rPr>
          <w:rFonts w:ascii="Times New Roman" w:eastAsia="Times New Roman" w:hAnsi="Times New Roman" w:cs="Times New Roman"/>
          <w:color w:val="FF0000"/>
          <w:kern w:val="0"/>
          <w:sz w:val="24"/>
          <w:szCs w:val="24"/>
          <w:lang w:val="mk-MK" w:eastAsia="zh-CN"/>
        </w:rPr>
        <w:t xml:space="preserve"> студентите</w:t>
      </w:r>
      <w:r w:rsidRPr="004B484B">
        <w:rPr>
          <w:rFonts w:ascii="Times New Roman" w:eastAsia="Times New Roman" w:hAnsi="Times New Roman" w:cs="Times New Roman"/>
          <w:kern w:val="0"/>
          <w:sz w:val="24"/>
          <w:szCs w:val="24"/>
          <w:lang w:val="mk-MK" w:eastAsia="zh-CN"/>
        </w:rPr>
        <w:t>.</w:t>
      </w:r>
    </w:p>
    <w:p w:rsidR="00027EB8" w:rsidRPr="004B484B" w:rsidRDefault="00027EB8"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Во последниве години, потребата од ефективни методи за </w:t>
      </w:r>
      <w:r w:rsidR="00B80E01" w:rsidRPr="004B484B">
        <w:rPr>
          <w:rFonts w:ascii="Times New Roman" w:eastAsia="Times New Roman" w:hAnsi="Times New Roman" w:cs="Times New Roman"/>
          <w:color w:val="FF0000"/>
          <w:kern w:val="0"/>
          <w:sz w:val="24"/>
          <w:szCs w:val="24"/>
          <w:lang w:val="mk-MK" w:eastAsia="zh-CN"/>
        </w:rPr>
        <w:t>оценување</w:t>
      </w:r>
      <w:r w:rsidRPr="004B484B">
        <w:rPr>
          <w:rFonts w:ascii="Times New Roman" w:eastAsia="Times New Roman" w:hAnsi="Times New Roman" w:cs="Times New Roman"/>
          <w:kern w:val="0"/>
          <w:sz w:val="24"/>
          <w:szCs w:val="24"/>
          <w:lang w:val="mk-MK" w:eastAsia="zh-CN"/>
        </w:rPr>
        <w:t xml:space="preserve"> на вештините за пишување на студентите привле</w:t>
      </w:r>
      <w:r w:rsidR="00B80E01" w:rsidRPr="004B484B">
        <w:rPr>
          <w:rFonts w:ascii="Times New Roman" w:eastAsia="Times New Roman" w:hAnsi="Times New Roman" w:cs="Times New Roman"/>
          <w:color w:val="FF0000"/>
          <w:kern w:val="0"/>
          <w:sz w:val="24"/>
          <w:szCs w:val="24"/>
          <w:lang w:val="mk-MK" w:eastAsia="zh-CN"/>
        </w:rPr>
        <w:t>кува</w:t>
      </w:r>
      <w:r w:rsidRPr="004B484B">
        <w:rPr>
          <w:rFonts w:ascii="Times New Roman" w:eastAsia="Times New Roman" w:hAnsi="Times New Roman" w:cs="Times New Roman"/>
          <w:kern w:val="0"/>
          <w:sz w:val="24"/>
          <w:szCs w:val="24"/>
          <w:lang w:val="mk-MK" w:eastAsia="zh-CN"/>
        </w:rPr>
        <w:t xml:space="preserve"> значително внимание. Постојните вежби за пишување </w:t>
      </w:r>
      <w:r w:rsidR="00B80E01" w:rsidRPr="004B484B">
        <w:rPr>
          <w:rFonts w:ascii="Times New Roman" w:eastAsia="Times New Roman" w:hAnsi="Times New Roman" w:cs="Times New Roman"/>
          <w:color w:val="FF0000"/>
          <w:kern w:val="0"/>
          <w:sz w:val="24"/>
          <w:szCs w:val="24"/>
          <w:lang w:val="mk-MK" w:eastAsia="zh-CN"/>
        </w:rPr>
        <w:t xml:space="preserve">на </w:t>
      </w:r>
      <w:r w:rsidRPr="004B484B">
        <w:rPr>
          <w:rFonts w:ascii="Times New Roman" w:eastAsia="Times New Roman" w:hAnsi="Times New Roman" w:cs="Times New Roman"/>
          <w:kern w:val="0"/>
          <w:sz w:val="24"/>
          <w:szCs w:val="24"/>
          <w:lang w:val="mk-MK" w:eastAsia="zh-CN"/>
        </w:rPr>
        <w:t>англиски јазик често се несоодветни за студенти</w:t>
      </w:r>
      <w:r w:rsidR="00256397">
        <w:rPr>
          <w:rFonts w:ascii="Times New Roman" w:eastAsia="Times New Roman" w:hAnsi="Times New Roman" w:cs="Times New Roman"/>
          <w:color w:val="FF0000"/>
          <w:kern w:val="0"/>
          <w:sz w:val="24"/>
          <w:szCs w:val="24"/>
          <w:lang w:val="mk-MK" w:eastAsia="zh-CN"/>
        </w:rPr>
        <w:t>те, а и студентите</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 xml:space="preserve">имаат тешкотии </w:t>
      </w:r>
      <w:r w:rsidRPr="004B484B">
        <w:rPr>
          <w:rFonts w:ascii="Times New Roman" w:eastAsia="Times New Roman" w:hAnsi="Times New Roman" w:cs="Times New Roman"/>
          <w:kern w:val="0"/>
          <w:sz w:val="24"/>
          <w:szCs w:val="24"/>
          <w:lang w:val="mk-MK" w:eastAsia="zh-CN"/>
        </w:rPr>
        <w:t xml:space="preserve">со задачите за слободно пишување. Како резултат на тоа, подобрувањето на способностите за пишување на </w:t>
      </w:r>
      <w:r w:rsidR="00B80E0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претставува значителен предизвик</w:t>
      </w:r>
      <w:r w:rsidR="00256397">
        <w:rPr>
          <w:rFonts w:ascii="Times New Roman" w:eastAsia="Times New Roman" w:hAnsi="Times New Roman" w:cs="Times New Roman"/>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w:t>
      </w:r>
      <w:r w:rsidR="00256397">
        <w:rPr>
          <w:rFonts w:ascii="Times New Roman" w:eastAsia="Times New Roman" w:hAnsi="Times New Roman" w:cs="Times New Roman"/>
          <w:color w:val="FF0000"/>
          <w:kern w:val="0"/>
          <w:sz w:val="24"/>
          <w:szCs w:val="24"/>
          <w:lang w:val="mk-MK" w:eastAsia="zh-CN"/>
        </w:rPr>
        <w:t>С</w:t>
      </w:r>
      <w:r w:rsidRPr="004B484B">
        <w:rPr>
          <w:rFonts w:ascii="Times New Roman" w:eastAsia="Times New Roman" w:hAnsi="Times New Roman" w:cs="Times New Roman"/>
          <w:kern w:val="0"/>
          <w:sz w:val="24"/>
          <w:szCs w:val="24"/>
          <w:lang w:val="mk-MK" w:eastAsia="zh-CN"/>
        </w:rPr>
        <w:t>поред</w:t>
      </w:r>
      <w:r w:rsidR="00280E11" w:rsidRPr="004B484B">
        <w:rPr>
          <w:rFonts w:ascii="Times New Roman" w:eastAsia="Times New Roman" w:hAnsi="Times New Roman" w:cs="Times New Roman"/>
          <w:color w:val="FF0000"/>
          <w:kern w:val="0"/>
          <w:sz w:val="24"/>
          <w:szCs w:val="24"/>
          <w:lang w:val="mk-MK" w:eastAsia="zh-CN"/>
        </w:rPr>
        <w:t xml:space="preserve"> Хусејнова</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w:t>
      </w:r>
      <w:r w:rsidR="00280E11" w:rsidRPr="004B484B">
        <w:rPr>
          <w:rFonts w:ascii="Times New Roman" w:hAnsi="Times New Roman" w:cs="Times New Roman"/>
          <w:color w:val="FF0000"/>
          <w:sz w:val="24"/>
          <w:szCs w:val="24"/>
          <w:shd w:val="clear" w:color="auto" w:fill="FFFFFF"/>
          <w:lang w:val="mk-MK"/>
        </w:rPr>
        <w:t>Huseynova</w:t>
      </w:r>
      <w:r w:rsidR="00B80E01" w:rsidRPr="004B484B">
        <w:rPr>
          <w:rFonts w:ascii="Times New Roman" w:eastAsia="Times New Roman" w:hAnsi="Times New Roman" w:cs="Times New Roman"/>
          <w:color w:val="FF0000"/>
          <w:kern w:val="0"/>
          <w:sz w:val="24"/>
          <w:szCs w:val="24"/>
          <w:lang w:val="mk-MK" w:eastAsia="zh-CN"/>
        </w:rPr>
        <w:t>, 2024)</w:t>
      </w:r>
      <w:r w:rsidRPr="004B484B">
        <w:rPr>
          <w:rFonts w:ascii="Times New Roman" w:eastAsia="Times New Roman" w:hAnsi="Times New Roman" w:cs="Times New Roman"/>
          <w:kern w:val="0"/>
          <w:sz w:val="24"/>
          <w:szCs w:val="24"/>
          <w:lang w:val="mk-MK" w:eastAsia="zh-CN"/>
        </w:rPr>
        <w:t xml:space="preserve">, треба да </w:t>
      </w:r>
      <w:r w:rsidR="00B80E01" w:rsidRPr="004B484B">
        <w:rPr>
          <w:rFonts w:ascii="Times New Roman" w:eastAsia="Times New Roman" w:hAnsi="Times New Roman" w:cs="Times New Roman"/>
          <w:color w:val="FF0000"/>
          <w:kern w:val="0"/>
          <w:sz w:val="24"/>
          <w:szCs w:val="24"/>
          <w:lang w:val="mk-MK" w:eastAsia="zh-CN"/>
        </w:rPr>
        <w:t>се</w:t>
      </w:r>
      <w:r w:rsidRPr="004B484B">
        <w:rPr>
          <w:rFonts w:ascii="Times New Roman" w:eastAsia="Times New Roman" w:hAnsi="Times New Roman" w:cs="Times New Roman"/>
          <w:kern w:val="0"/>
          <w:sz w:val="24"/>
          <w:szCs w:val="24"/>
          <w:lang w:val="mk-MK" w:eastAsia="zh-CN"/>
        </w:rPr>
        <w:t xml:space="preserve"> истакн</w:t>
      </w:r>
      <w:r w:rsidR="00B80E01" w:rsidRPr="004B484B">
        <w:rPr>
          <w:rFonts w:ascii="Times New Roman" w:eastAsia="Times New Roman" w:hAnsi="Times New Roman" w:cs="Times New Roman"/>
          <w:color w:val="FF0000"/>
          <w:kern w:val="0"/>
          <w:sz w:val="24"/>
          <w:szCs w:val="24"/>
          <w:lang w:val="mk-MK" w:eastAsia="zh-CN"/>
        </w:rPr>
        <w:t>ат</w:t>
      </w:r>
      <w:r w:rsidRPr="004B484B">
        <w:rPr>
          <w:rFonts w:ascii="Times New Roman" w:eastAsia="Times New Roman" w:hAnsi="Times New Roman" w:cs="Times New Roman"/>
          <w:kern w:val="0"/>
          <w:sz w:val="24"/>
          <w:szCs w:val="24"/>
          <w:lang w:val="mk-MK" w:eastAsia="zh-CN"/>
        </w:rPr>
        <w:t xml:space="preserve"> когнитивните придобивки од вештините за пишување и психолошк</w:t>
      </w:r>
      <w:r w:rsidR="00B80E01" w:rsidRPr="004B484B">
        <w:rPr>
          <w:rFonts w:ascii="Times New Roman" w:eastAsia="Times New Roman" w:hAnsi="Times New Roman" w:cs="Times New Roman"/>
          <w:color w:val="FF0000"/>
          <w:kern w:val="0"/>
          <w:sz w:val="24"/>
          <w:szCs w:val="24"/>
          <w:lang w:val="mk-MK" w:eastAsia="zh-CN"/>
        </w:rPr>
        <w:t xml:space="preserve">ото </w:t>
      </w:r>
      <w:r w:rsidRPr="004B484B">
        <w:rPr>
          <w:rFonts w:ascii="Times New Roman" w:eastAsia="Times New Roman" w:hAnsi="Times New Roman" w:cs="Times New Roman"/>
          <w:kern w:val="0"/>
          <w:sz w:val="24"/>
          <w:szCs w:val="24"/>
          <w:lang w:val="mk-MK" w:eastAsia="zh-CN"/>
        </w:rPr>
        <w:t>влијани</w:t>
      </w:r>
      <w:r w:rsidR="00B80E01" w:rsidRPr="004B484B">
        <w:rPr>
          <w:rFonts w:ascii="Times New Roman" w:eastAsia="Times New Roman" w:hAnsi="Times New Roman" w:cs="Times New Roman"/>
          <w:color w:val="FF0000"/>
          <w:kern w:val="0"/>
          <w:sz w:val="24"/>
          <w:szCs w:val="24"/>
          <w:lang w:val="mk-MK" w:eastAsia="zh-CN"/>
        </w:rPr>
        <w:t>е</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од оценувањето</w:t>
      </w:r>
      <w:r w:rsidRPr="004B484B">
        <w:rPr>
          <w:rFonts w:ascii="Times New Roman" w:eastAsia="Times New Roman" w:hAnsi="Times New Roman" w:cs="Times New Roman"/>
          <w:kern w:val="0"/>
          <w:sz w:val="24"/>
          <w:szCs w:val="24"/>
          <w:lang w:val="mk-MK" w:eastAsia="zh-CN"/>
        </w:rPr>
        <w:t xml:space="preserve">, како што е зголемената анксиозност, што може негативно да влијае </w:t>
      </w:r>
      <w:r w:rsidR="00B80E01" w:rsidRPr="004B484B">
        <w:rPr>
          <w:rFonts w:ascii="Times New Roman" w:eastAsia="Times New Roman" w:hAnsi="Times New Roman" w:cs="Times New Roman"/>
          <w:color w:val="FF0000"/>
          <w:kern w:val="0"/>
          <w:sz w:val="24"/>
          <w:szCs w:val="24"/>
          <w:lang w:val="mk-MK" w:eastAsia="zh-CN"/>
        </w:rPr>
        <w:t>врз</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изведбите</w:t>
      </w:r>
      <w:r w:rsidRPr="004B484B">
        <w:rPr>
          <w:rFonts w:ascii="Times New Roman" w:eastAsia="Times New Roman" w:hAnsi="Times New Roman" w:cs="Times New Roman"/>
          <w:kern w:val="0"/>
          <w:sz w:val="24"/>
          <w:szCs w:val="24"/>
          <w:lang w:val="mk-MK" w:eastAsia="zh-CN"/>
        </w:rPr>
        <w:t xml:space="preserve"> на </w:t>
      </w:r>
      <w:r w:rsidR="00B80E0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Т</w:t>
      </w:r>
      <w:r w:rsidRPr="004B484B">
        <w:rPr>
          <w:rFonts w:ascii="Times New Roman" w:eastAsia="Times New Roman" w:hAnsi="Times New Roman" w:cs="Times New Roman"/>
          <w:kern w:val="0"/>
          <w:sz w:val="24"/>
          <w:szCs w:val="24"/>
          <w:lang w:val="mk-MK" w:eastAsia="zh-CN"/>
        </w:rPr>
        <w:t xml:space="preserve">реба да </w:t>
      </w:r>
      <w:r w:rsidR="00B80E01" w:rsidRPr="004B484B">
        <w:rPr>
          <w:rFonts w:ascii="Times New Roman" w:eastAsia="Times New Roman" w:hAnsi="Times New Roman" w:cs="Times New Roman"/>
          <w:color w:val="FF0000"/>
          <w:kern w:val="0"/>
          <w:sz w:val="24"/>
          <w:szCs w:val="24"/>
          <w:lang w:val="mk-MK" w:eastAsia="zh-CN"/>
        </w:rPr>
        <w:t xml:space="preserve">се </w:t>
      </w:r>
      <w:r w:rsidRPr="004B484B">
        <w:rPr>
          <w:rFonts w:ascii="Times New Roman" w:eastAsia="Times New Roman" w:hAnsi="Times New Roman" w:cs="Times New Roman"/>
          <w:kern w:val="0"/>
          <w:sz w:val="24"/>
          <w:szCs w:val="24"/>
          <w:lang w:val="mk-MK" w:eastAsia="zh-CN"/>
        </w:rPr>
        <w:t>укаж</w:t>
      </w:r>
      <w:r w:rsidR="00B80E01" w:rsidRPr="004B484B">
        <w:rPr>
          <w:rFonts w:ascii="Times New Roman" w:eastAsia="Times New Roman" w:hAnsi="Times New Roman" w:cs="Times New Roman"/>
          <w:color w:val="FF0000"/>
          <w:kern w:val="0"/>
          <w:sz w:val="24"/>
          <w:szCs w:val="24"/>
          <w:lang w:val="mk-MK" w:eastAsia="zh-CN"/>
        </w:rPr>
        <w:t>е</w:t>
      </w:r>
      <w:r w:rsidRPr="004B484B">
        <w:rPr>
          <w:rFonts w:ascii="Times New Roman" w:eastAsia="Times New Roman" w:hAnsi="Times New Roman" w:cs="Times New Roman"/>
          <w:kern w:val="0"/>
          <w:sz w:val="24"/>
          <w:szCs w:val="24"/>
          <w:lang w:val="mk-MK" w:eastAsia="zh-CN"/>
        </w:rPr>
        <w:t xml:space="preserve"> и на разликите </w:t>
      </w:r>
      <w:r w:rsidRPr="004B484B">
        <w:rPr>
          <w:rFonts w:ascii="Times New Roman" w:eastAsia="Times New Roman" w:hAnsi="Times New Roman" w:cs="Times New Roman"/>
          <w:color w:val="FF0000"/>
          <w:kern w:val="0"/>
          <w:sz w:val="24"/>
          <w:szCs w:val="24"/>
          <w:lang w:val="mk-MK" w:eastAsia="zh-CN"/>
        </w:rPr>
        <w:t>меѓу</w:t>
      </w:r>
      <w:r w:rsidRPr="004B484B">
        <w:rPr>
          <w:rFonts w:ascii="Times New Roman" w:eastAsia="Times New Roman" w:hAnsi="Times New Roman" w:cs="Times New Roman"/>
          <w:kern w:val="0"/>
          <w:sz w:val="24"/>
          <w:szCs w:val="24"/>
          <w:lang w:val="mk-MK" w:eastAsia="zh-CN"/>
        </w:rPr>
        <w:t xml:space="preserve"> процесот на пишување во истражува</w:t>
      </w:r>
      <w:r w:rsidR="00B80E01" w:rsidRPr="004B484B">
        <w:rPr>
          <w:rFonts w:ascii="Times New Roman" w:eastAsia="Times New Roman" w:hAnsi="Times New Roman" w:cs="Times New Roman"/>
          <w:color w:val="FF0000"/>
          <w:kern w:val="0"/>
          <w:sz w:val="24"/>
          <w:szCs w:val="24"/>
          <w:lang w:val="mk-MK" w:eastAsia="zh-CN"/>
        </w:rPr>
        <w:t>чки</w:t>
      </w:r>
      <w:r w:rsidRPr="004B484B">
        <w:rPr>
          <w:rFonts w:ascii="Times New Roman" w:eastAsia="Times New Roman" w:hAnsi="Times New Roman" w:cs="Times New Roman"/>
          <w:kern w:val="0"/>
          <w:sz w:val="24"/>
          <w:szCs w:val="24"/>
          <w:lang w:val="mk-MK" w:eastAsia="zh-CN"/>
        </w:rPr>
        <w:t xml:space="preserve"> и оценува</w:t>
      </w:r>
      <w:r w:rsidR="00B80E01" w:rsidRPr="004B484B">
        <w:rPr>
          <w:rFonts w:ascii="Times New Roman" w:eastAsia="Times New Roman" w:hAnsi="Times New Roman" w:cs="Times New Roman"/>
          <w:color w:val="FF0000"/>
          <w:kern w:val="0"/>
          <w:sz w:val="24"/>
          <w:szCs w:val="24"/>
          <w:lang w:val="mk-MK" w:eastAsia="zh-CN"/>
        </w:rPr>
        <w:t>чки контекст и да се</w:t>
      </w:r>
      <w:r w:rsidR="00B80E01"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нагласат</w:t>
      </w:r>
      <w:r w:rsidRPr="004B484B">
        <w:rPr>
          <w:rFonts w:ascii="Times New Roman" w:eastAsia="Times New Roman" w:hAnsi="Times New Roman" w:cs="Times New Roman"/>
          <w:kern w:val="0"/>
          <w:sz w:val="24"/>
          <w:szCs w:val="24"/>
          <w:lang w:val="mk-MK" w:eastAsia="zh-CN"/>
        </w:rPr>
        <w:t xml:space="preserve"> предизвиците со кои се соочуваат </w:t>
      </w:r>
      <w:r w:rsidR="00B80E01" w:rsidRPr="004B484B">
        <w:rPr>
          <w:rFonts w:ascii="Times New Roman" w:eastAsia="Times New Roman" w:hAnsi="Times New Roman" w:cs="Times New Roman"/>
          <w:color w:val="FF0000"/>
          <w:kern w:val="0"/>
          <w:sz w:val="24"/>
          <w:szCs w:val="24"/>
          <w:lang w:val="mk-MK" w:eastAsia="zh-CN"/>
        </w:rPr>
        <w:t>наставниците</w:t>
      </w:r>
      <w:r w:rsidRPr="004B484B">
        <w:rPr>
          <w:rFonts w:ascii="Times New Roman" w:eastAsia="Times New Roman" w:hAnsi="Times New Roman" w:cs="Times New Roman"/>
          <w:kern w:val="0"/>
          <w:sz w:val="24"/>
          <w:szCs w:val="24"/>
          <w:lang w:val="mk-MK" w:eastAsia="zh-CN"/>
        </w:rPr>
        <w:t xml:space="preserve"> при оценувањето на писмен</w:t>
      </w:r>
      <w:r w:rsidR="00B80E01" w:rsidRPr="004B484B">
        <w:rPr>
          <w:rFonts w:ascii="Times New Roman" w:eastAsia="Times New Roman" w:hAnsi="Times New Roman" w:cs="Times New Roman"/>
          <w:color w:val="FF0000"/>
          <w:kern w:val="0"/>
          <w:sz w:val="24"/>
          <w:szCs w:val="24"/>
          <w:lang w:val="mk-MK" w:eastAsia="zh-CN"/>
        </w:rPr>
        <w:t>ите</w:t>
      </w:r>
      <w:r w:rsidRPr="004B484B">
        <w:rPr>
          <w:rFonts w:ascii="Times New Roman" w:eastAsia="Times New Roman" w:hAnsi="Times New Roman" w:cs="Times New Roman"/>
          <w:kern w:val="0"/>
          <w:sz w:val="24"/>
          <w:szCs w:val="24"/>
          <w:lang w:val="mk-MK" w:eastAsia="zh-CN"/>
        </w:rPr>
        <w:t xml:space="preserve"> </w:t>
      </w:r>
      <w:r w:rsidR="00B80E01" w:rsidRPr="004B484B">
        <w:rPr>
          <w:rFonts w:ascii="Times New Roman" w:eastAsia="Times New Roman" w:hAnsi="Times New Roman" w:cs="Times New Roman"/>
          <w:color w:val="FF0000"/>
          <w:kern w:val="0"/>
          <w:sz w:val="24"/>
          <w:szCs w:val="24"/>
          <w:lang w:val="mk-MK" w:eastAsia="zh-CN"/>
        </w:rPr>
        <w:t>задачи</w:t>
      </w:r>
      <w:r w:rsidRPr="004B484B">
        <w:rPr>
          <w:rFonts w:ascii="Times New Roman" w:eastAsia="Times New Roman" w:hAnsi="Times New Roman" w:cs="Times New Roman"/>
          <w:kern w:val="0"/>
          <w:sz w:val="24"/>
          <w:szCs w:val="24"/>
          <w:lang w:val="mk-MK" w:eastAsia="zh-CN"/>
        </w:rPr>
        <w:t xml:space="preserve"> на </w:t>
      </w:r>
      <w:r w:rsidR="00B80E0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w:t>
      </w:r>
    </w:p>
    <w:p w:rsidR="00027EB8" w:rsidRPr="004B484B" w:rsidRDefault="00B80E01" w:rsidP="00B80E0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Ј</w:t>
      </w:r>
      <w:r w:rsidR="00027EB8" w:rsidRPr="004B484B">
        <w:rPr>
          <w:rFonts w:ascii="Times New Roman" w:eastAsia="Times New Roman" w:hAnsi="Times New Roman" w:cs="Times New Roman"/>
          <w:kern w:val="0"/>
          <w:sz w:val="24"/>
          <w:szCs w:val="24"/>
          <w:lang w:val="mk-MK" w:eastAsia="zh-CN"/>
        </w:rPr>
        <w:t>азичните вештини</w:t>
      </w:r>
      <w:r w:rsidRPr="004B484B">
        <w:rPr>
          <w:rFonts w:ascii="Times New Roman" w:eastAsia="Times New Roman" w:hAnsi="Times New Roman" w:cs="Times New Roman"/>
          <w:color w:val="FF0000"/>
          <w:kern w:val="0"/>
          <w:sz w:val="24"/>
          <w:szCs w:val="24"/>
          <w:lang w:val="mk-MK" w:eastAsia="zh-CN"/>
        </w:rPr>
        <w:t xml:space="preserve">, како </w:t>
      </w:r>
      <w:r w:rsidR="00027EB8"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 xml:space="preserve">слушање, читање, зборување и пишување </w:t>
      </w:r>
      <w:r w:rsidR="00027EB8" w:rsidRPr="004B484B">
        <w:rPr>
          <w:rFonts w:ascii="Times New Roman" w:eastAsia="Times New Roman" w:hAnsi="Times New Roman" w:cs="Times New Roman"/>
          <w:kern w:val="0"/>
          <w:sz w:val="24"/>
          <w:szCs w:val="24"/>
          <w:lang w:val="mk-MK" w:eastAsia="zh-CN"/>
        </w:rPr>
        <w:t xml:space="preserve">не се изолиран процес. </w:t>
      </w:r>
      <w:r w:rsidRPr="004B484B">
        <w:rPr>
          <w:rFonts w:ascii="Times New Roman" w:eastAsia="Times New Roman" w:hAnsi="Times New Roman" w:cs="Times New Roman"/>
          <w:color w:val="FF0000"/>
          <w:kern w:val="0"/>
          <w:sz w:val="24"/>
          <w:szCs w:val="24"/>
          <w:lang w:val="mk-MK" w:eastAsia="zh-CN"/>
        </w:rPr>
        <w:t>Како што истакнува Садику (Sadiku, 2015), o</w:t>
      </w:r>
      <w:r w:rsidR="00027EB8" w:rsidRPr="004B484B">
        <w:rPr>
          <w:rFonts w:ascii="Times New Roman" w:eastAsia="Times New Roman" w:hAnsi="Times New Roman" w:cs="Times New Roman"/>
          <w:kern w:val="0"/>
          <w:sz w:val="24"/>
          <w:szCs w:val="24"/>
          <w:lang w:val="mk-MK" w:eastAsia="zh-CN"/>
        </w:rPr>
        <w:t>вие „јазични вештини треба да се примен</w:t>
      </w:r>
      <w:r w:rsidRPr="004B484B">
        <w:rPr>
          <w:rFonts w:ascii="Times New Roman" w:eastAsia="Times New Roman" w:hAnsi="Times New Roman" w:cs="Times New Roman"/>
          <w:color w:val="FF0000"/>
          <w:kern w:val="0"/>
          <w:sz w:val="24"/>
          <w:szCs w:val="24"/>
          <w:lang w:val="mk-MK" w:eastAsia="zh-CN"/>
        </w:rPr>
        <w:t>уваа</w:t>
      </w:r>
      <w:r w:rsidR="00027EB8" w:rsidRPr="004B484B">
        <w:rPr>
          <w:rFonts w:ascii="Times New Roman" w:eastAsia="Times New Roman" w:hAnsi="Times New Roman" w:cs="Times New Roman"/>
          <w:kern w:val="0"/>
          <w:sz w:val="24"/>
          <w:szCs w:val="24"/>
          <w:lang w:val="mk-MK" w:eastAsia="zh-CN"/>
        </w:rPr>
        <w:t xml:space="preserve">т </w:t>
      </w:r>
      <w:r w:rsidRPr="004B484B">
        <w:rPr>
          <w:rFonts w:ascii="Times New Roman" w:eastAsia="Times New Roman" w:hAnsi="Times New Roman" w:cs="Times New Roman"/>
          <w:color w:val="FF0000"/>
          <w:kern w:val="0"/>
          <w:sz w:val="24"/>
          <w:szCs w:val="24"/>
          <w:lang w:val="mk-MK" w:eastAsia="zh-CN"/>
        </w:rPr>
        <w:t>на</w:t>
      </w:r>
      <w:r w:rsidRPr="004B484B">
        <w:rPr>
          <w:rFonts w:ascii="Times New Roman" w:eastAsia="Times New Roman" w:hAnsi="Times New Roman" w:cs="Times New Roman"/>
          <w:kern w:val="0"/>
          <w:sz w:val="24"/>
          <w:szCs w:val="24"/>
          <w:lang w:val="mk-MK" w:eastAsia="zh-CN"/>
        </w:rPr>
        <w:t xml:space="preserve"> наставниот час</w:t>
      </w:r>
      <w:r w:rsidR="00027EB8" w:rsidRPr="004B484B">
        <w:rPr>
          <w:rFonts w:ascii="Times New Roman" w:eastAsia="Times New Roman" w:hAnsi="Times New Roman" w:cs="Times New Roman"/>
          <w:kern w:val="0"/>
          <w:sz w:val="24"/>
          <w:szCs w:val="24"/>
          <w:lang w:val="mk-MK" w:eastAsia="zh-CN"/>
        </w:rPr>
        <w:t xml:space="preserve"> иако тие се менуваат од ниво до ниво, во зависност од предметот и целите на предавањето</w:t>
      </w:r>
      <w:r w:rsidRPr="004B484B">
        <w:rPr>
          <w:rFonts w:ascii="Times New Roman" w:eastAsia="Times New Roman" w:hAnsi="Times New Roman" w:cs="Times New Roman"/>
          <w:color w:val="FF0000"/>
          <w:kern w:val="0"/>
          <w:sz w:val="24"/>
          <w:szCs w:val="24"/>
          <w:lang w:val="mk-MK" w:eastAsia="zh-CN"/>
        </w:rPr>
        <w:t>.</w:t>
      </w:r>
      <w:r w:rsidR="00027EB8" w:rsidRPr="004B484B">
        <w:rPr>
          <w:rFonts w:ascii="Times New Roman" w:eastAsia="Times New Roman" w:hAnsi="Times New Roman" w:cs="Times New Roman"/>
          <w:kern w:val="0"/>
          <w:sz w:val="24"/>
          <w:szCs w:val="24"/>
          <w:lang w:val="mk-MK" w:eastAsia="zh-CN"/>
        </w:rPr>
        <w:t xml:space="preserve">“ </w:t>
      </w:r>
    </w:p>
    <w:p w:rsidR="00D66AFD" w:rsidRPr="004B484B" w:rsidRDefault="00D66AFD" w:rsidP="009C6FC1">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Според Браун (</w:t>
      </w:r>
      <w:r w:rsidRPr="004B484B">
        <w:rPr>
          <w:rFonts w:ascii="Times New Roman" w:eastAsia="Times New Roman" w:hAnsi="Times New Roman" w:cs="Times New Roman"/>
          <w:kern w:val="0"/>
          <w:sz w:val="24"/>
          <w:szCs w:val="24"/>
          <w:lang w:val="mk-MK" w:eastAsia="zh-CN"/>
        </w:rPr>
        <w:t xml:space="preserve">Brown, </w:t>
      </w:r>
      <w:r w:rsidRPr="004B484B">
        <w:rPr>
          <w:rFonts w:ascii="Times New Roman" w:eastAsia="Times New Roman" w:hAnsi="Times New Roman" w:cs="Times New Roman"/>
          <w:color w:val="FF0000"/>
          <w:kern w:val="0"/>
          <w:sz w:val="24"/>
          <w:szCs w:val="24"/>
          <w:lang w:val="mk-MK" w:eastAsia="zh-CN"/>
        </w:rPr>
        <w:t xml:space="preserve">2004), </w:t>
      </w:r>
      <w:r w:rsidR="009C6FC1" w:rsidRPr="004B484B">
        <w:rPr>
          <w:rFonts w:ascii="Times New Roman" w:eastAsia="Times New Roman" w:hAnsi="Times New Roman" w:cs="Times New Roman"/>
          <w:kern w:val="0"/>
          <w:sz w:val="24"/>
          <w:szCs w:val="24"/>
          <w:lang w:val="mk-MK" w:eastAsia="zh-CN"/>
        </w:rPr>
        <w:t xml:space="preserve">за ефективно да се </w:t>
      </w:r>
      <w:r w:rsidR="009C6FC1" w:rsidRPr="004B484B">
        <w:rPr>
          <w:rFonts w:ascii="Times New Roman" w:eastAsia="Times New Roman" w:hAnsi="Times New Roman" w:cs="Times New Roman"/>
          <w:color w:val="FF0000"/>
          <w:kern w:val="0"/>
          <w:sz w:val="24"/>
          <w:szCs w:val="24"/>
          <w:lang w:val="mk-MK" w:eastAsia="zh-CN"/>
        </w:rPr>
        <w:t>препознаат</w:t>
      </w:r>
      <w:r w:rsidR="009C6FC1" w:rsidRPr="004B484B">
        <w:rPr>
          <w:rFonts w:ascii="Times New Roman" w:eastAsia="Times New Roman" w:hAnsi="Times New Roman" w:cs="Times New Roman"/>
          <w:kern w:val="0"/>
          <w:sz w:val="24"/>
          <w:szCs w:val="24"/>
          <w:lang w:val="mk-MK" w:eastAsia="zh-CN"/>
        </w:rPr>
        <w:t xml:space="preserve"> силните и слабите страни на учениците и севкупните нивоа на вештини, се препорачува</w:t>
      </w:r>
      <w:r w:rsidR="009C6FC1" w:rsidRPr="004B484B">
        <w:rPr>
          <w:rFonts w:ascii="Times New Roman" w:eastAsia="Times New Roman" w:hAnsi="Times New Roman" w:cs="Times New Roman"/>
          <w:color w:val="FF0000"/>
          <w:kern w:val="0"/>
          <w:sz w:val="24"/>
          <w:szCs w:val="24"/>
          <w:lang w:val="mk-MK" w:eastAsia="zh-CN"/>
        </w:rPr>
        <w:t>ат следниве</w:t>
      </w:r>
      <w:r w:rsidR="009C6FC1" w:rsidRPr="004B484B">
        <w:rPr>
          <w:rFonts w:ascii="Times New Roman" w:eastAsia="Times New Roman" w:hAnsi="Times New Roman" w:cs="Times New Roman"/>
          <w:kern w:val="0"/>
          <w:sz w:val="24"/>
          <w:szCs w:val="24"/>
          <w:lang w:val="mk-MK" w:eastAsia="zh-CN"/>
        </w:rPr>
        <w:t xml:space="preserve"> стратегии за оценување:</w:t>
      </w:r>
    </w:p>
    <w:p w:rsidR="00D66AFD" w:rsidRPr="004B484B" w:rsidRDefault="00D66AFD" w:rsidP="009C6FC1">
      <w:pPr>
        <w:pBdr>
          <w:top w:val="nil"/>
          <w:left w:val="nil"/>
          <w:bottom w:val="nil"/>
          <w:right w:val="nil"/>
          <w:between w:val="nil"/>
        </w:pBdr>
        <w:spacing w:after="0" w:line="240" w:lineRule="auto"/>
        <w:ind w:right="720"/>
        <w:jc w:val="both"/>
        <w:rPr>
          <w:rFonts w:ascii="Times New Roman" w:eastAsia="Times New Roman" w:hAnsi="Times New Roman" w:cs="Times New Roman"/>
          <w:color w:val="FF0000"/>
          <w:kern w:val="0"/>
          <w:sz w:val="24"/>
          <w:szCs w:val="24"/>
          <w:lang w:val="mk-MK" w:eastAsia="zh-CN"/>
        </w:rPr>
      </w:pPr>
    </w:p>
    <w:p w:rsidR="00D66AFD" w:rsidRPr="004B484B" w:rsidRDefault="00D66AFD" w:rsidP="0025639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lastRenderedPageBreak/>
        <w:tab/>
      </w:r>
      <w:r w:rsidRPr="004B484B">
        <w:rPr>
          <w:rFonts w:ascii="Times New Roman" w:eastAsia="Times New Roman" w:hAnsi="Times New Roman" w:cs="Times New Roman"/>
          <w:b/>
          <w:bCs/>
          <w:kern w:val="0"/>
          <w:sz w:val="24"/>
          <w:szCs w:val="24"/>
          <w:lang w:val="mk-MK"/>
        </w:rPr>
        <w:t>1.</w:t>
      </w:r>
      <w:r w:rsidRPr="004B484B">
        <w:rPr>
          <w:rFonts w:ascii="Times New Roman" w:eastAsia="Times New Roman" w:hAnsi="Times New Roman" w:cs="Times New Roman"/>
          <w:kern w:val="0"/>
          <w:sz w:val="24"/>
          <w:szCs w:val="24"/>
          <w:lang w:val="mk-MK"/>
        </w:rPr>
        <w:t xml:space="preserve"> </w:t>
      </w:r>
      <w:r w:rsidRPr="004B484B">
        <w:rPr>
          <w:rFonts w:ascii="Times New Roman" w:eastAsia="Times New Roman" w:hAnsi="Times New Roman" w:cs="Times New Roman"/>
          <w:kern w:val="0"/>
          <w:sz w:val="24"/>
          <w:szCs w:val="24"/>
          <w:lang w:val="mk-MK" w:eastAsia="zh-CN"/>
        </w:rPr>
        <w:t xml:space="preserve">Интерактивни дискусии кои </w:t>
      </w:r>
      <w:r w:rsidR="009C6FC1" w:rsidRPr="004B484B">
        <w:rPr>
          <w:rFonts w:ascii="Times New Roman" w:eastAsia="Times New Roman" w:hAnsi="Times New Roman" w:cs="Times New Roman"/>
          <w:color w:val="FF0000"/>
          <w:kern w:val="0"/>
          <w:sz w:val="24"/>
          <w:szCs w:val="24"/>
          <w:lang w:val="mk-MK" w:eastAsia="zh-CN"/>
        </w:rPr>
        <w:t>ги</w:t>
      </w:r>
      <w:r w:rsidRPr="004B484B">
        <w:rPr>
          <w:rFonts w:ascii="Times New Roman" w:eastAsia="Times New Roman" w:hAnsi="Times New Roman" w:cs="Times New Roman"/>
          <w:kern w:val="0"/>
          <w:sz w:val="24"/>
          <w:szCs w:val="24"/>
          <w:lang w:val="mk-MK" w:eastAsia="zh-CN"/>
        </w:rPr>
        <w:t xml:space="preserve"> олеснуваат ревизијата и појаснувањето на вештините за пишување.</w:t>
      </w:r>
    </w:p>
    <w:p w:rsidR="00D66AFD" w:rsidRPr="004B484B" w:rsidRDefault="00D66AF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2.</w:t>
      </w:r>
      <w:r w:rsidRPr="004B484B">
        <w:rPr>
          <w:rFonts w:ascii="Times New Roman" w:eastAsia="Times New Roman" w:hAnsi="Times New Roman" w:cs="Times New Roman"/>
          <w:kern w:val="0"/>
          <w:sz w:val="24"/>
          <w:szCs w:val="24"/>
          <w:lang w:val="mk-MK" w:eastAsia="zh-CN"/>
        </w:rPr>
        <w:t xml:space="preserve"> Студентите ја оценуваат работата меѓусебно</w:t>
      </w:r>
      <w:r w:rsidR="009C6FC1" w:rsidRPr="004B484B">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врз основа на упатствата на </w:t>
      </w:r>
      <w:r w:rsidR="009C6FC1" w:rsidRPr="004B484B">
        <w:rPr>
          <w:rFonts w:ascii="Times New Roman" w:eastAsia="Times New Roman" w:hAnsi="Times New Roman" w:cs="Times New Roman"/>
          <w:color w:val="FF0000"/>
          <w:kern w:val="0"/>
          <w:sz w:val="24"/>
          <w:szCs w:val="24"/>
          <w:lang w:val="mk-MK" w:eastAsia="zh-CN"/>
        </w:rPr>
        <w:t xml:space="preserve">наставникот и </w:t>
      </w:r>
      <w:r w:rsidRPr="004B484B">
        <w:rPr>
          <w:rFonts w:ascii="Times New Roman" w:eastAsia="Times New Roman" w:hAnsi="Times New Roman" w:cs="Times New Roman"/>
          <w:kern w:val="0"/>
          <w:sz w:val="24"/>
          <w:szCs w:val="24"/>
          <w:lang w:val="mk-MK" w:eastAsia="zh-CN"/>
        </w:rPr>
        <w:t>промовира</w:t>
      </w:r>
      <w:r w:rsidR="009C6FC1" w:rsidRPr="004B484B">
        <w:rPr>
          <w:rFonts w:ascii="Times New Roman" w:eastAsia="Times New Roman" w:hAnsi="Times New Roman" w:cs="Times New Roman"/>
          <w:color w:val="FF0000"/>
          <w:kern w:val="0"/>
          <w:sz w:val="24"/>
          <w:szCs w:val="24"/>
          <w:lang w:val="mk-MK" w:eastAsia="zh-CN"/>
        </w:rPr>
        <w:t>ат</w:t>
      </w:r>
      <w:r w:rsidRPr="004B484B">
        <w:rPr>
          <w:rFonts w:ascii="Times New Roman" w:eastAsia="Times New Roman" w:hAnsi="Times New Roman" w:cs="Times New Roman"/>
          <w:kern w:val="0"/>
          <w:sz w:val="24"/>
          <w:szCs w:val="24"/>
          <w:lang w:val="mk-MK" w:eastAsia="zh-CN"/>
        </w:rPr>
        <w:t xml:space="preserve"> подлабока анализа и разбирање.</w:t>
      </w:r>
    </w:p>
    <w:p w:rsidR="00D66AFD" w:rsidRPr="004B484B" w:rsidRDefault="00D66AF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3.</w:t>
      </w:r>
      <w:r w:rsidRPr="004B484B">
        <w:rPr>
          <w:rFonts w:ascii="Times New Roman" w:eastAsia="Times New Roman" w:hAnsi="Times New Roman" w:cs="Times New Roman"/>
          <w:kern w:val="0"/>
          <w:sz w:val="24"/>
          <w:szCs w:val="24"/>
          <w:lang w:val="mk-MK" w:eastAsia="zh-CN"/>
        </w:rPr>
        <w:t xml:space="preserve"> </w:t>
      </w:r>
      <w:r w:rsidR="009C6FC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го оценуваат сопственото пишување </w:t>
      </w:r>
      <w:r w:rsidR="009C6FC1" w:rsidRPr="004B484B">
        <w:rPr>
          <w:rFonts w:ascii="Times New Roman" w:eastAsia="Times New Roman" w:hAnsi="Times New Roman" w:cs="Times New Roman"/>
          <w:color w:val="FF0000"/>
          <w:kern w:val="0"/>
          <w:sz w:val="24"/>
          <w:szCs w:val="24"/>
          <w:lang w:val="mk-MK" w:eastAsia="zh-CN"/>
        </w:rPr>
        <w:t>преку</w:t>
      </w:r>
      <w:r w:rsidRPr="004B484B">
        <w:rPr>
          <w:rFonts w:ascii="Times New Roman" w:eastAsia="Times New Roman" w:hAnsi="Times New Roman" w:cs="Times New Roman"/>
          <w:kern w:val="0"/>
          <w:sz w:val="24"/>
          <w:szCs w:val="24"/>
          <w:lang w:val="mk-MK" w:eastAsia="zh-CN"/>
        </w:rPr>
        <w:t xml:space="preserve"> фази</w:t>
      </w:r>
      <w:r w:rsidR="009C6FC1" w:rsidRPr="004B484B">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како што се конципирање, изготвување и ревидирање, поттикнување саморефлексија и подобрување.</w:t>
      </w:r>
    </w:p>
    <w:p w:rsidR="00D66AFD" w:rsidRPr="004B484B" w:rsidRDefault="00D66AF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4.</w:t>
      </w:r>
      <w:r w:rsidRPr="004B484B">
        <w:rPr>
          <w:rFonts w:ascii="Times New Roman" w:eastAsia="Times New Roman" w:hAnsi="Times New Roman" w:cs="Times New Roman"/>
          <w:kern w:val="0"/>
          <w:sz w:val="24"/>
          <w:szCs w:val="24"/>
          <w:lang w:val="mk-MK" w:eastAsia="zh-CN"/>
        </w:rPr>
        <w:t xml:space="preserve"> Кумулативни портфолија кои г</w:t>
      </w:r>
      <w:r w:rsidR="009C6FC1" w:rsidRPr="004B484B">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следат напредокот и развојот на </w:t>
      </w:r>
      <w:r w:rsidR="009C6FC1" w:rsidRPr="004B484B">
        <w:rPr>
          <w:rFonts w:ascii="Times New Roman" w:eastAsia="Times New Roman" w:hAnsi="Times New Roman" w:cs="Times New Roman"/>
          <w:color w:val="FF0000"/>
          <w:kern w:val="0"/>
          <w:sz w:val="24"/>
          <w:szCs w:val="24"/>
          <w:lang w:val="mk-MK" w:eastAsia="zh-CN"/>
        </w:rPr>
        <w:t>студентот</w:t>
      </w:r>
      <w:r w:rsidRPr="004B484B">
        <w:rPr>
          <w:rFonts w:ascii="Times New Roman" w:eastAsia="Times New Roman" w:hAnsi="Times New Roman" w:cs="Times New Roman"/>
          <w:kern w:val="0"/>
          <w:sz w:val="24"/>
          <w:szCs w:val="24"/>
          <w:lang w:val="mk-MK" w:eastAsia="zh-CN"/>
        </w:rPr>
        <w:t xml:space="preserve"> со текот на времето.</w:t>
      </w:r>
    </w:p>
    <w:p w:rsidR="00D66AFD" w:rsidRPr="004B484B" w:rsidRDefault="00D66AF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5.</w:t>
      </w:r>
      <w:r w:rsidRPr="004B484B">
        <w:rPr>
          <w:rFonts w:ascii="Times New Roman" w:eastAsia="Times New Roman" w:hAnsi="Times New Roman" w:cs="Times New Roman"/>
          <w:kern w:val="0"/>
          <w:sz w:val="24"/>
          <w:szCs w:val="24"/>
          <w:lang w:val="mk-MK" w:eastAsia="zh-CN"/>
        </w:rPr>
        <w:t xml:space="preserve"> Задачи кои бараат од </w:t>
      </w:r>
      <w:r w:rsidR="009C6FC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да го применат своето разбирање за материјалот </w:t>
      </w:r>
      <w:r w:rsidR="009C6FC1" w:rsidRPr="004B484B">
        <w:rPr>
          <w:rFonts w:ascii="Times New Roman" w:eastAsia="Times New Roman" w:hAnsi="Times New Roman" w:cs="Times New Roman"/>
          <w:color w:val="FF0000"/>
          <w:kern w:val="0"/>
          <w:sz w:val="24"/>
          <w:szCs w:val="24"/>
          <w:lang w:val="mk-MK" w:eastAsia="zh-CN"/>
        </w:rPr>
        <w:t>што го учат</w:t>
      </w:r>
      <w:r w:rsidRPr="004B484B">
        <w:rPr>
          <w:rFonts w:ascii="Times New Roman" w:eastAsia="Times New Roman" w:hAnsi="Times New Roman" w:cs="Times New Roman"/>
          <w:kern w:val="0"/>
          <w:sz w:val="24"/>
          <w:szCs w:val="24"/>
          <w:lang w:val="mk-MK" w:eastAsia="zh-CN"/>
        </w:rPr>
        <w:t xml:space="preserve"> откривајќи го </w:t>
      </w:r>
      <w:r w:rsidR="009C6FC1" w:rsidRPr="004B484B">
        <w:rPr>
          <w:rFonts w:ascii="Times New Roman" w:eastAsia="Times New Roman" w:hAnsi="Times New Roman" w:cs="Times New Roman"/>
          <w:color w:val="FF0000"/>
          <w:kern w:val="0"/>
          <w:sz w:val="24"/>
          <w:szCs w:val="24"/>
          <w:lang w:val="mk-MK" w:eastAsia="zh-CN"/>
        </w:rPr>
        <w:t>своето</w:t>
      </w:r>
      <w:r w:rsidRPr="004B484B">
        <w:rPr>
          <w:rFonts w:ascii="Times New Roman" w:eastAsia="Times New Roman" w:hAnsi="Times New Roman" w:cs="Times New Roman"/>
          <w:kern w:val="0"/>
          <w:sz w:val="24"/>
          <w:szCs w:val="24"/>
          <w:lang w:val="mk-MK" w:eastAsia="zh-CN"/>
        </w:rPr>
        <w:t xml:space="preserve"> разбирање на клучните концепти.</w:t>
      </w:r>
    </w:p>
    <w:p w:rsidR="00D66AFD" w:rsidRPr="004B484B" w:rsidRDefault="00D66AFD" w:rsidP="00256397">
      <w:pPr>
        <w:pBdr>
          <w:top w:val="nil"/>
          <w:left w:val="nil"/>
          <w:bottom w:val="nil"/>
          <w:right w:val="nil"/>
          <w:between w:val="nil"/>
        </w:pBdr>
        <w:tabs>
          <w:tab w:val="left" w:pos="9180"/>
        </w:tabs>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b/>
          <w:bCs/>
          <w:kern w:val="0"/>
          <w:sz w:val="24"/>
          <w:szCs w:val="24"/>
          <w:lang w:val="mk-MK" w:eastAsia="zh-CN"/>
        </w:rPr>
        <w:t>6.</w:t>
      </w:r>
      <w:r w:rsidRPr="004B484B">
        <w:rPr>
          <w:rFonts w:ascii="Times New Roman" w:eastAsia="Times New Roman" w:hAnsi="Times New Roman" w:cs="Times New Roman"/>
          <w:kern w:val="0"/>
          <w:sz w:val="24"/>
          <w:szCs w:val="24"/>
          <w:lang w:val="mk-MK" w:eastAsia="zh-CN"/>
        </w:rPr>
        <w:t xml:space="preserve"> Квизови и испити кои го оценуваат напредокот на </w:t>
      </w:r>
      <w:r w:rsidR="00256397">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и ги </w:t>
      </w:r>
      <w:r w:rsidR="009C6FC1" w:rsidRPr="004B484B">
        <w:rPr>
          <w:rFonts w:ascii="Times New Roman" w:eastAsia="Times New Roman" w:hAnsi="Times New Roman" w:cs="Times New Roman"/>
          <w:kern w:val="0"/>
          <w:sz w:val="24"/>
          <w:szCs w:val="24"/>
          <w:lang w:val="mk-MK" w:eastAsia="zh-CN"/>
        </w:rPr>
        <w:t>водат идните наставни стратегии</w:t>
      </w:r>
      <w:r w:rsidRPr="004B484B">
        <w:rPr>
          <w:rFonts w:ascii="Times New Roman" w:eastAsia="Times New Roman" w:hAnsi="Times New Roman" w:cs="Times New Roman"/>
          <w:kern w:val="0"/>
          <w:sz w:val="24"/>
          <w:szCs w:val="24"/>
          <w:lang w:val="mk-MK" w:eastAsia="zh-CN"/>
        </w:rPr>
        <w:t xml:space="preserve"> придонесувајќи за формативното оценување.</w:t>
      </w:r>
    </w:p>
    <w:p w:rsidR="009C6FC1" w:rsidRPr="004B484B" w:rsidRDefault="009C6FC1" w:rsidP="00D66AFD">
      <w:pPr>
        <w:pBdr>
          <w:top w:val="nil"/>
          <w:left w:val="nil"/>
          <w:bottom w:val="nil"/>
          <w:right w:val="nil"/>
          <w:between w:val="nil"/>
        </w:pBdr>
        <w:spacing w:after="0" w:line="240" w:lineRule="auto"/>
        <w:ind w:right="720" w:firstLine="720"/>
        <w:jc w:val="both"/>
        <w:rPr>
          <w:rFonts w:ascii="Times New Roman" w:eastAsia="Times New Roman" w:hAnsi="Times New Roman" w:cs="Times New Roman"/>
          <w:kern w:val="0"/>
          <w:sz w:val="24"/>
          <w:szCs w:val="24"/>
          <w:lang w:val="mk-MK" w:eastAsia="zh-CN"/>
        </w:rPr>
      </w:pPr>
    </w:p>
    <w:p w:rsidR="00D66AFD" w:rsidRPr="004B484B" w:rsidRDefault="00D66AFD" w:rsidP="00256397">
      <w:pPr>
        <w:pBdr>
          <w:top w:val="nil"/>
          <w:left w:val="nil"/>
          <w:bottom w:val="nil"/>
          <w:right w:val="nil"/>
          <w:between w:val="nil"/>
        </w:pBdr>
        <w:tabs>
          <w:tab w:val="left" w:pos="9360"/>
        </w:tabs>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Ефективното користење на </w:t>
      </w:r>
      <w:r w:rsidR="009C6FC1" w:rsidRPr="004B484B">
        <w:rPr>
          <w:rFonts w:ascii="Times New Roman" w:eastAsia="Times New Roman" w:hAnsi="Times New Roman" w:cs="Times New Roman"/>
          <w:color w:val="FF0000"/>
          <w:kern w:val="0"/>
          <w:sz w:val="24"/>
          <w:szCs w:val="24"/>
          <w:lang w:val="mk-MK" w:eastAsia="zh-CN"/>
        </w:rPr>
        <w:t xml:space="preserve">одредена </w:t>
      </w:r>
      <w:r w:rsidRPr="004B484B">
        <w:rPr>
          <w:rFonts w:ascii="Times New Roman" w:eastAsia="Times New Roman" w:hAnsi="Times New Roman" w:cs="Times New Roman"/>
          <w:kern w:val="0"/>
          <w:sz w:val="24"/>
          <w:szCs w:val="24"/>
          <w:lang w:val="mk-MK" w:eastAsia="zh-CN"/>
        </w:rPr>
        <w:t>стратегиј</w:t>
      </w:r>
      <w:r w:rsidR="009C6FC1"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е централно за успешно пишување на </w:t>
      </w:r>
      <w:r w:rsidR="009C6FC1" w:rsidRPr="004B484B">
        <w:rPr>
          <w:rFonts w:ascii="Times New Roman" w:eastAsia="Times New Roman" w:hAnsi="Times New Roman" w:cs="Times New Roman"/>
          <w:color w:val="FF0000"/>
          <w:kern w:val="0"/>
          <w:sz w:val="24"/>
          <w:szCs w:val="24"/>
          <w:lang w:val="mk-MK" w:eastAsia="zh-CN"/>
        </w:rPr>
        <w:t>англиски јазик</w:t>
      </w:r>
      <w:r w:rsidRPr="004B484B">
        <w:rPr>
          <w:rFonts w:ascii="Times New Roman" w:eastAsia="Times New Roman" w:hAnsi="Times New Roman" w:cs="Times New Roman"/>
          <w:kern w:val="0"/>
          <w:sz w:val="24"/>
          <w:szCs w:val="24"/>
          <w:lang w:val="mk-MK" w:eastAsia="zh-CN"/>
        </w:rPr>
        <w:t xml:space="preserve">. Критичен аспект на </w:t>
      </w:r>
      <w:r w:rsidR="009C6FC1" w:rsidRPr="004B484B">
        <w:rPr>
          <w:rFonts w:ascii="Times New Roman" w:eastAsia="Times New Roman" w:hAnsi="Times New Roman" w:cs="Times New Roman"/>
          <w:color w:val="FF0000"/>
          <w:kern w:val="0"/>
          <w:sz w:val="24"/>
          <w:szCs w:val="24"/>
          <w:lang w:val="mk-MK" w:eastAsia="zh-CN"/>
        </w:rPr>
        <w:t>истражувањата</w:t>
      </w:r>
      <w:r w:rsidRPr="004B484B">
        <w:rPr>
          <w:rFonts w:ascii="Times New Roman" w:eastAsia="Times New Roman" w:hAnsi="Times New Roman" w:cs="Times New Roman"/>
          <w:kern w:val="0"/>
          <w:sz w:val="24"/>
          <w:szCs w:val="24"/>
          <w:lang w:val="mk-MK" w:eastAsia="zh-CN"/>
        </w:rPr>
        <w:t xml:space="preserve"> за стратегиска интервенција лежи во проценката на степенот до кој </w:t>
      </w:r>
      <w:r w:rsidR="009C6FC1" w:rsidRPr="004B484B">
        <w:rPr>
          <w:rFonts w:ascii="Times New Roman" w:eastAsia="Times New Roman" w:hAnsi="Times New Roman" w:cs="Times New Roman"/>
          <w:color w:val="FF0000"/>
          <w:kern w:val="0"/>
          <w:sz w:val="24"/>
          <w:szCs w:val="24"/>
          <w:lang w:val="mk-MK" w:eastAsia="zh-CN"/>
        </w:rPr>
        <w:t>поучувањето</w:t>
      </w:r>
      <w:r w:rsidRPr="004B484B">
        <w:rPr>
          <w:rFonts w:ascii="Times New Roman" w:eastAsia="Times New Roman" w:hAnsi="Times New Roman" w:cs="Times New Roman"/>
          <w:kern w:val="0"/>
          <w:sz w:val="24"/>
          <w:szCs w:val="24"/>
          <w:lang w:val="mk-MK" w:eastAsia="zh-CN"/>
        </w:rPr>
        <w:t xml:space="preserve"> за стратегија ја подобрува способноста на </w:t>
      </w:r>
      <w:r w:rsidR="009C6FC1"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ефективно да ги користат овие стратегии и да ги постигнат </w:t>
      </w:r>
      <w:r w:rsidR="009C6FC1" w:rsidRPr="004B484B">
        <w:rPr>
          <w:rFonts w:ascii="Times New Roman" w:eastAsia="Times New Roman" w:hAnsi="Times New Roman" w:cs="Times New Roman"/>
          <w:color w:val="FF0000"/>
          <w:kern w:val="0"/>
          <w:sz w:val="24"/>
          <w:szCs w:val="24"/>
          <w:lang w:val="mk-MK" w:eastAsia="zh-CN"/>
        </w:rPr>
        <w:t xml:space="preserve">своите </w:t>
      </w:r>
      <w:r w:rsidRPr="004B484B">
        <w:rPr>
          <w:rFonts w:ascii="Times New Roman" w:eastAsia="Times New Roman" w:hAnsi="Times New Roman" w:cs="Times New Roman"/>
          <w:kern w:val="0"/>
          <w:sz w:val="24"/>
          <w:szCs w:val="24"/>
          <w:lang w:val="mk-MK" w:eastAsia="zh-CN"/>
        </w:rPr>
        <w:t xml:space="preserve">цели </w:t>
      </w:r>
      <w:r w:rsidR="009C6FC1" w:rsidRPr="004B484B">
        <w:rPr>
          <w:rFonts w:ascii="Times New Roman" w:eastAsia="Times New Roman" w:hAnsi="Times New Roman" w:cs="Times New Roman"/>
          <w:color w:val="FF0000"/>
          <w:kern w:val="0"/>
          <w:sz w:val="24"/>
          <w:szCs w:val="24"/>
          <w:lang w:val="mk-MK" w:eastAsia="zh-CN"/>
        </w:rPr>
        <w:t>при</w:t>
      </w:r>
      <w:r w:rsidRPr="004B484B">
        <w:rPr>
          <w:rFonts w:ascii="Times New Roman" w:eastAsia="Times New Roman" w:hAnsi="Times New Roman" w:cs="Times New Roman"/>
          <w:kern w:val="0"/>
          <w:sz w:val="24"/>
          <w:szCs w:val="24"/>
          <w:lang w:val="mk-MK" w:eastAsia="zh-CN"/>
        </w:rPr>
        <w:t xml:space="preserve"> пишување</w:t>
      </w:r>
      <w:r w:rsidR="009C6FC1"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kern w:val="0"/>
          <w:sz w:val="24"/>
          <w:szCs w:val="24"/>
          <w:lang w:val="mk-MK" w:eastAsia="zh-CN"/>
        </w:rPr>
        <w:t xml:space="preserve">. Поумешното користење на </w:t>
      </w:r>
      <w:r w:rsidR="009C6FC1" w:rsidRPr="004B484B">
        <w:rPr>
          <w:rFonts w:ascii="Times New Roman" w:eastAsia="Times New Roman" w:hAnsi="Times New Roman" w:cs="Times New Roman"/>
          <w:color w:val="FF0000"/>
          <w:kern w:val="0"/>
          <w:sz w:val="24"/>
          <w:szCs w:val="24"/>
          <w:lang w:val="mk-MK" w:eastAsia="zh-CN"/>
        </w:rPr>
        <w:t xml:space="preserve">одредена </w:t>
      </w:r>
      <w:r w:rsidRPr="004B484B">
        <w:rPr>
          <w:rFonts w:ascii="Times New Roman" w:eastAsia="Times New Roman" w:hAnsi="Times New Roman" w:cs="Times New Roman"/>
          <w:kern w:val="0"/>
          <w:sz w:val="24"/>
          <w:szCs w:val="24"/>
          <w:lang w:val="mk-MK" w:eastAsia="zh-CN"/>
        </w:rPr>
        <w:t>стратегиј</w:t>
      </w:r>
      <w:r w:rsidR="009C6FC1"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се карактеризира со поголема контрола, флексибилност и упорност</w:t>
      </w:r>
      <w:r w:rsidR="009C6FC1" w:rsidRPr="004B484B">
        <w:rPr>
          <w:rFonts w:ascii="Times New Roman" w:eastAsia="Times New Roman" w:hAnsi="Times New Roman" w:cs="Times New Roman"/>
          <w:color w:val="FF0000"/>
          <w:kern w:val="0"/>
          <w:sz w:val="24"/>
          <w:szCs w:val="24"/>
          <w:lang w:val="mk-MK" w:eastAsia="zh-CN"/>
        </w:rPr>
        <w:t xml:space="preserve"> и</w:t>
      </w:r>
      <w:r w:rsidRPr="004B484B">
        <w:rPr>
          <w:rFonts w:ascii="Times New Roman" w:eastAsia="Times New Roman" w:hAnsi="Times New Roman" w:cs="Times New Roman"/>
          <w:kern w:val="0"/>
          <w:sz w:val="24"/>
          <w:szCs w:val="24"/>
          <w:lang w:val="mk-MK" w:eastAsia="zh-CN"/>
        </w:rPr>
        <w:t xml:space="preserve"> поттикнув</w:t>
      </w:r>
      <w:r w:rsidR="009C6FC1"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промена кон однесувањ</w:t>
      </w:r>
      <w:r w:rsidR="009C6FC1" w:rsidRPr="004B484B">
        <w:rPr>
          <w:rFonts w:ascii="Times New Roman" w:eastAsia="Times New Roman" w:hAnsi="Times New Roman" w:cs="Times New Roman"/>
          <w:color w:val="FF0000"/>
          <w:kern w:val="0"/>
          <w:sz w:val="24"/>
          <w:szCs w:val="24"/>
          <w:lang w:val="mk-MK" w:eastAsia="zh-CN"/>
        </w:rPr>
        <w:t>е</w:t>
      </w:r>
      <w:r w:rsidRPr="004B484B">
        <w:rPr>
          <w:rFonts w:ascii="Times New Roman" w:eastAsia="Times New Roman" w:hAnsi="Times New Roman" w:cs="Times New Roman"/>
          <w:kern w:val="0"/>
          <w:sz w:val="24"/>
          <w:szCs w:val="24"/>
          <w:lang w:val="mk-MK" w:eastAsia="zh-CN"/>
        </w:rPr>
        <w:t xml:space="preserve"> за решавање проблеми наместо избегнување проблеми</w:t>
      </w:r>
      <w:r w:rsidR="009C6FC1" w:rsidRPr="004B484B">
        <w:rPr>
          <w:rFonts w:ascii="Times New Roman" w:eastAsia="Times New Roman" w:hAnsi="Times New Roman" w:cs="Times New Roman"/>
          <w:kern w:val="0"/>
          <w:sz w:val="24"/>
          <w:szCs w:val="24"/>
          <w:lang w:val="mk-MK" w:eastAsia="zh-CN"/>
        </w:rPr>
        <w:t xml:space="preserve"> </w:t>
      </w:r>
      <w:r w:rsidR="009C6FC1" w:rsidRPr="004B484B">
        <w:rPr>
          <w:rFonts w:ascii="Times New Roman" w:eastAsia="Times New Roman" w:hAnsi="Times New Roman" w:cs="Times New Roman"/>
          <w:color w:val="FF0000"/>
          <w:kern w:val="0"/>
          <w:sz w:val="24"/>
          <w:szCs w:val="24"/>
          <w:lang w:val="mk-MK" w:eastAsia="zh-CN"/>
        </w:rPr>
        <w:t xml:space="preserve">(Манчон – </w:t>
      </w:r>
      <w:r w:rsidRPr="004B484B">
        <w:rPr>
          <w:rFonts w:ascii="Times New Roman" w:eastAsia="Times New Roman" w:hAnsi="Times New Roman" w:cs="Times New Roman"/>
          <w:kern w:val="0"/>
          <w:sz w:val="24"/>
          <w:szCs w:val="24"/>
          <w:lang w:val="mk-MK" w:eastAsia="zh-CN"/>
        </w:rPr>
        <w:t>Manchon</w:t>
      </w:r>
      <w:r w:rsidR="009C6FC1" w:rsidRPr="004B484B">
        <w:rPr>
          <w:rFonts w:ascii="Times New Roman" w:eastAsia="Times New Roman" w:hAnsi="Times New Roman" w:cs="Times New Roman"/>
          <w:color w:val="FF0000"/>
          <w:kern w:val="0"/>
          <w:sz w:val="24"/>
          <w:szCs w:val="24"/>
          <w:lang w:val="mk-MK" w:eastAsia="zh-CN"/>
        </w:rPr>
        <w:t>, 2008)</w:t>
      </w:r>
      <w:r w:rsidRPr="004B484B">
        <w:rPr>
          <w:rFonts w:ascii="Times New Roman" w:eastAsia="Times New Roman" w:hAnsi="Times New Roman" w:cs="Times New Roman"/>
          <w:kern w:val="0"/>
          <w:sz w:val="24"/>
          <w:szCs w:val="24"/>
          <w:lang w:val="mk-MK" w:eastAsia="zh-CN"/>
        </w:rPr>
        <w:t>.</w:t>
      </w:r>
    </w:p>
    <w:p w:rsidR="00D66AFD" w:rsidRPr="004B484B" w:rsidRDefault="00D66AFD" w:rsidP="008F48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hAnsi="Times New Roman" w:cs="Times New Roman"/>
          <w:sz w:val="24"/>
          <w:szCs w:val="24"/>
          <w:lang w:val="mk-MK"/>
        </w:rPr>
        <w:t xml:space="preserve">     </w:t>
      </w:r>
      <w:r w:rsidRPr="004B484B">
        <w:rPr>
          <w:rFonts w:ascii="Times New Roman" w:hAnsi="Times New Roman" w:cs="Times New Roman"/>
          <w:sz w:val="24"/>
          <w:szCs w:val="24"/>
          <w:lang w:val="mk-MK"/>
        </w:rPr>
        <w:tab/>
      </w:r>
    </w:p>
    <w:p w:rsidR="00027EB8" w:rsidRPr="004B484B" w:rsidRDefault="00652505" w:rsidP="008F48CD">
      <w:pPr>
        <w:pStyle w:val="Heading1"/>
        <w:spacing w:before="0" w:line="240" w:lineRule="auto"/>
        <w:ind w:firstLine="720"/>
        <w:rPr>
          <w:rFonts w:cs="Times New Roman"/>
          <w:szCs w:val="24"/>
        </w:rPr>
      </w:pPr>
      <w:bookmarkStart w:id="3" w:name="_Toc188304966"/>
      <w:r w:rsidRPr="004B484B">
        <w:rPr>
          <w:rFonts w:cs="Times New Roman"/>
          <w:szCs w:val="24"/>
        </w:rPr>
        <w:t>2.1</w:t>
      </w:r>
      <w:r w:rsidR="004C059D" w:rsidRPr="004B484B">
        <w:rPr>
          <w:rFonts w:cs="Times New Roman"/>
          <w:color w:val="FF0000"/>
          <w:szCs w:val="24"/>
        </w:rPr>
        <w:t>.</w:t>
      </w:r>
      <w:r w:rsidRPr="004B484B">
        <w:rPr>
          <w:rFonts w:cs="Times New Roman"/>
          <w:szCs w:val="24"/>
        </w:rPr>
        <w:t xml:space="preserve"> </w:t>
      </w:r>
      <w:r w:rsidR="006B3361" w:rsidRPr="004B484B">
        <w:rPr>
          <w:rFonts w:cs="Times New Roman"/>
          <w:szCs w:val="24"/>
        </w:rPr>
        <w:t>Пишување</w:t>
      </w:r>
      <w:bookmarkEnd w:id="3"/>
    </w:p>
    <w:p w:rsidR="00A37A1D" w:rsidRPr="004B484B" w:rsidRDefault="004C059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Според Палтриџ (Paltridge, 2004), a</w:t>
      </w:r>
      <w:r w:rsidR="00A37A1D" w:rsidRPr="004B484B">
        <w:rPr>
          <w:rFonts w:ascii="Times New Roman" w:eastAsia="Times New Roman" w:hAnsi="Times New Roman" w:cs="Times New Roman"/>
          <w:kern w:val="0"/>
          <w:sz w:val="24"/>
          <w:szCs w:val="24"/>
          <w:lang w:val="mk-MK" w:eastAsia="zh-CN"/>
        </w:rPr>
        <w:t>кадемското пишување е критична компетентност во високото образование</w:t>
      </w:r>
      <w:r w:rsidRPr="004B484B">
        <w:rPr>
          <w:rFonts w:ascii="Times New Roman" w:eastAsia="Times New Roman" w:hAnsi="Times New Roman" w:cs="Times New Roman"/>
          <w:color w:val="FF0000"/>
          <w:kern w:val="0"/>
          <w:sz w:val="24"/>
          <w:szCs w:val="24"/>
          <w:lang w:val="mk-MK" w:eastAsia="zh-CN"/>
        </w:rPr>
        <w:t xml:space="preserve"> и е</w:t>
      </w:r>
      <w:r w:rsidR="00A37A1D" w:rsidRPr="004B484B">
        <w:rPr>
          <w:rFonts w:ascii="Times New Roman" w:eastAsia="Times New Roman" w:hAnsi="Times New Roman" w:cs="Times New Roman"/>
          <w:kern w:val="0"/>
          <w:sz w:val="24"/>
          <w:szCs w:val="24"/>
          <w:lang w:val="mk-MK" w:eastAsia="zh-CN"/>
        </w:rPr>
        <w:t xml:space="preserve"> од суштинско значење за развојот на знаење</w:t>
      </w:r>
      <w:r w:rsidR="00256397">
        <w:rPr>
          <w:rFonts w:ascii="Times New Roman" w:eastAsia="Times New Roman" w:hAnsi="Times New Roman" w:cs="Times New Roman"/>
          <w:color w:val="FF0000"/>
          <w:kern w:val="0"/>
          <w:sz w:val="24"/>
          <w:szCs w:val="24"/>
          <w:lang w:val="mk-MK" w:eastAsia="zh-CN"/>
        </w:rPr>
        <w:t>то</w:t>
      </w:r>
      <w:r w:rsidR="00A37A1D" w:rsidRPr="004B484B">
        <w:rPr>
          <w:rFonts w:ascii="Times New Roman" w:eastAsia="Times New Roman" w:hAnsi="Times New Roman" w:cs="Times New Roman"/>
          <w:kern w:val="0"/>
          <w:sz w:val="24"/>
          <w:szCs w:val="24"/>
          <w:lang w:val="mk-MK" w:eastAsia="zh-CN"/>
        </w:rPr>
        <w:t xml:space="preserve">, аналитичките вештини и интелектуалното разбирање. Оваа вештина го поткрепува академскиот успех на </w:t>
      </w:r>
      <w:r w:rsidRPr="004B484B">
        <w:rPr>
          <w:rFonts w:ascii="Times New Roman" w:eastAsia="Times New Roman" w:hAnsi="Times New Roman" w:cs="Times New Roman"/>
          <w:color w:val="FF0000"/>
          <w:kern w:val="0"/>
          <w:sz w:val="24"/>
          <w:szCs w:val="24"/>
          <w:lang w:val="mk-MK" w:eastAsia="zh-CN"/>
        </w:rPr>
        <w:t>студентите</w:t>
      </w:r>
      <w:r w:rsidR="00A37A1D" w:rsidRPr="004B484B">
        <w:rPr>
          <w:rFonts w:ascii="Times New Roman" w:eastAsia="Times New Roman" w:hAnsi="Times New Roman" w:cs="Times New Roman"/>
          <w:kern w:val="0"/>
          <w:sz w:val="24"/>
          <w:szCs w:val="24"/>
          <w:lang w:val="mk-MK" w:eastAsia="zh-CN"/>
        </w:rPr>
        <w:t xml:space="preserve"> и е составен дел </w:t>
      </w:r>
      <w:r w:rsidRPr="004B484B">
        <w:rPr>
          <w:rFonts w:ascii="Times New Roman" w:eastAsia="Times New Roman" w:hAnsi="Times New Roman" w:cs="Times New Roman"/>
          <w:color w:val="FF0000"/>
          <w:kern w:val="0"/>
          <w:sz w:val="24"/>
          <w:szCs w:val="24"/>
          <w:lang w:val="mk-MK" w:eastAsia="zh-CN"/>
        </w:rPr>
        <w:t>од</w:t>
      </w:r>
      <w:r w:rsidR="00A37A1D" w:rsidRPr="004B484B">
        <w:rPr>
          <w:rFonts w:ascii="Times New Roman" w:eastAsia="Times New Roman" w:hAnsi="Times New Roman" w:cs="Times New Roman"/>
          <w:kern w:val="0"/>
          <w:sz w:val="24"/>
          <w:szCs w:val="24"/>
          <w:lang w:val="mk-MK" w:eastAsia="zh-CN"/>
        </w:rPr>
        <w:t xml:space="preserve"> нивниот личен и професионален раст, </w:t>
      </w:r>
      <w:r w:rsidRPr="004B484B">
        <w:rPr>
          <w:rFonts w:ascii="Times New Roman" w:eastAsia="Times New Roman" w:hAnsi="Times New Roman" w:cs="Times New Roman"/>
          <w:color w:val="FF0000"/>
          <w:kern w:val="0"/>
          <w:sz w:val="24"/>
          <w:szCs w:val="24"/>
          <w:lang w:val="mk-MK" w:eastAsia="zh-CN"/>
        </w:rPr>
        <w:t xml:space="preserve">што го </w:t>
      </w:r>
      <w:r w:rsidR="00A37A1D" w:rsidRPr="004B484B">
        <w:rPr>
          <w:rFonts w:ascii="Times New Roman" w:eastAsia="Times New Roman" w:hAnsi="Times New Roman" w:cs="Times New Roman"/>
          <w:kern w:val="0"/>
          <w:sz w:val="24"/>
          <w:szCs w:val="24"/>
          <w:lang w:val="mk-MK" w:eastAsia="zh-CN"/>
        </w:rPr>
        <w:t>олеснув</w:t>
      </w:r>
      <w:r w:rsidRPr="004B484B">
        <w:rPr>
          <w:rFonts w:ascii="Times New Roman" w:eastAsia="Times New Roman" w:hAnsi="Times New Roman" w:cs="Times New Roman"/>
          <w:color w:val="FF0000"/>
          <w:kern w:val="0"/>
          <w:sz w:val="24"/>
          <w:szCs w:val="24"/>
          <w:lang w:val="mk-MK" w:eastAsia="zh-CN"/>
        </w:rPr>
        <w:t>а</w:t>
      </w:r>
      <w:r w:rsidR="00A37A1D" w:rsidRPr="004B484B">
        <w:rPr>
          <w:rFonts w:ascii="Times New Roman" w:eastAsia="Times New Roman" w:hAnsi="Times New Roman" w:cs="Times New Roman"/>
          <w:kern w:val="0"/>
          <w:sz w:val="24"/>
          <w:szCs w:val="24"/>
          <w:lang w:val="mk-MK" w:eastAsia="zh-CN"/>
        </w:rPr>
        <w:t xml:space="preserve"> ефективно</w:t>
      </w:r>
      <w:r w:rsidR="00256397">
        <w:rPr>
          <w:rFonts w:ascii="Times New Roman" w:eastAsia="Times New Roman" w:hAnsi="Times New Roman" w:cs="Times New Roman"/>
          <w:color w:val="FF0000"/>
          <w:kern w:val="0"/>
          <w:sz w:val="24"/>
          <w:szCs w:val="24"/>
          <w:lang w:val="mk-MK" w:eastAsia="zh-CN"/>
        </w:rPr>
        <w:t>то</w:t>
      </w:r>
      <w:r w:rsidR="00A37A1D" w:rsidRPr="004B484B">
        <w:rPr>
          <w:rFonts w:ascii="Times New Roman" w:eastAsia="Times New Roman" w:hAnsi="Times New Roman" w:cs="Times New Roman"/>
          <w:kern w:val="0"/>
          <w:sz w:val="24"/>
          <w:szCs w:val="24"/>
          <w:lang w:val="mk-MK" w:eastAsia="zh-CN"/>
        </w:rPr>
        <w:t xml:space="preserve"> учење </w:t>
      </w:r>
      <w:r w:rsidRPr="004B484B">
        <w:rPr>
          <w:rFonts w:ascii="Times New Roman" w:eastAsia="Times New Roman" w:hAnsi="Times New Roman" w:cs="Times New Roman"/>
          <w:color w:val="FF0000"/>
          <w:kern w:val="0"/>
          <w:sz w:val="24"/>
          <w:szCs w:val="24"/>
          <w:lang w:val="mk-MK" w:eastAsia="zh-CN"/>
        </w:rPr>
        <w:t>во</w:t>
      </w:r>
      <w:r w:rsidR="00A37A1D" w:rsidRPr="004B484B">
        <w:rPr>
          <w:rFonts w:ascii="Times New Roman" w:eastAsia="Times New Roman" w:hAnsi="Times New Roman" w:cs="Times New Roman"/>
          <w:kern w:val="0"/>
          <w:sz w:val="24"/>
          <w:szCs w:val="24"/>
          <w:lang w:val="mk-MK" w:eastAsia="zh-CN"/>
        </w:rPr>
        <w:t xml:space="preserve"> различни области.</w:t>
      </w:r>
    </w:p>
    <w:p w:rsidR="00A37A1D" w:rsidRPr="004B484B" w:rsidRDefault="00A37A1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Академското пишување е различно од другите жанрови, како што е новинарското или креативното пишување, поради </w:t>
      </w:r>
      <w:r w:rsidR="004C2361" w:rsidRPr="004B484B">
        <w:rPr>
          <w:rFonts w:ascii="Times New Roman" w:eastAsia="Times New Roman" w:hAnsi="Times New Roman" w:cs="Times New Roman"/>
          <w:color w:val="FF0000"/>
          <w:kern w:val="0"/>
          <w:sz w:val="24"/>
          <w:szCs w:val="24"/>
          <w:lang w:val="mk-MK" w:eastAsia="zh-CN"/>
        </w:rPr>
        <w:t>тоа што става</w:t>
      </w:r>
      <w:r w:rsidRPr="004B484B">
        <w:rPr>
          <w:rFonts w:ascii="Times New Roman" w:eastAsia="Times New Roman" w:hAnsi="Times New Roman" w:cs="Times New Roman"/>
          <w:kern w:val="0"/>
          <w:sz w:val="24"/>
          <w:szCs w:val="24"/>
          <w:lang w:val="mk-MK" w:eastAsia="zh-CN"/>
        </w:rPr>
        <w:t xml:space="preserve"> акцент </w:t>
      </w:r>
      <w:r w:rsidR="004C2361" w:rsidRPr="004B484B">
        <w:rPr>
          <w:rFonts w:ascii="Times New Roman" w:eastAsia="Times New Roman" w:hAnsi="Times New Roman" w:cs="Times New Roman"/>
          <w:color w:val="FF0000"/>
          <w:kern w:val="0"/>
          <w:sz w:val="24"/>
          <w:szCs w:val="24"/>
          <w:lang w:val="mk-MK" w:eastAsia="zh-CN"/>
        </w:rPr>
        <w:t>врз</w:t>
      </w:r>
      <w:r w:rsidRPr="004B484B">
        <w:rPr>
          <w:rFonts w:ascii="Times New Roman" w:eastAsia="Times New Roman" w:hAnsi="Times New Roman" w:cs="Times New Roman"/>
          <w:kern w:val="0"/>
          <w:sz w:val="24"/>
          <w:szCs w:val="24"/>
          <w:lang w:val="mk-MK" w:eastAsia="zh-CN"/>
        </w:rPr>
        <w:t xml:space="preserve"> објективноста. Тоа обично вклучува </w:t>
      </w:r>
      <w:r w:rsidR="004C2361" w:rsidRPr="004B484B">
        <w:rPr>
          <w:rFonts w:ascii="Times New Roman" w:eastAsia="Times New Roman" w:hAnsi="Times New Roman" w:cs="Times New Roman"/>
          <w:color w:val="FF0000"/>
          <w:kern w:val="0"/>
          <w:sz w:val="24"/>
          <w:szCs w:val="24"/>
          <w:lang w:val="mk-MK" w:eastAsia="zh-CN"/>
        </w:rPr>
        <w:t>создавање</w:t>
      </w:r>
      <w:r w:rsidRPr="004B484B">
        <w:rPr>
          <w:rFonts w:ascii="Times New Roman" w:eastAsia="Times New Roman" w:hAnsi="Times New Roman" w:cs="Times New Roman"/>
          <w:kern w:val="0"/>
          <w:sz w:val="24"/>
          <w:szCs w:val="24"/>
          <w:lang w:val="mk-MK" w:eastAsia="zh-CN"/>
        </w:rPr>
        <w:t xml:space="preserve"> аргументи засновани на логично расудување и поткрепување на тврдењата со докази за поддршка на интелектуалната позиција. Пре</w:t>
      </w:r>
      <w:r w:rsidR="004C2361" w:rsidRPr="004B484B">
        <w:rPr>
          <w:rFonts w:ascii="Times New Roman" w:eastAsia="Times New Roman" w:hAnsi="Times New Roman" w:cs="Times New Roman"/>
          <w:color w:val="FF0000"/>
          <w:kern w:val="0"/>
          <w:sz w:val="24"/>
          <w:szCs w:val="24"/>
          <w:lang w:val="mk-MK" w:eastAsia="zh-CN"/>
        </w:rPr>
        <w:t>тставувањето</w:t>
      </w:r>
      <w:r w:rsidRPr="004B484B">
        <w:rPr>
          <w:rFonts w:ascii="Times New Roman" w:eastAsia="Times New Roman" w:hAnsi="Times New Roman" w:cs="Times New Roman"/>
          <w:kern w:val="0"/>
          <w:sz w:val="24"/>
          <w:szCs w:val="24"/>
          <w:lang w:val="mk-MK" w:eastAsia="zh-CN"/>
        </w:rPr>
        <w:t xml:space="preserve"> на аргументите мора да биде организирано во кохерентна и логична низа, што кулминира со добро образложени заклучоци. Академското пишување опфаќа различни форми, како што се есеи, извештаи, прегледи и рефлексивни написи, од кои секоја се придржува до одредени конвенции</w:t>
      </w:r>
      <w:r w:rsidR="004C2361" w:rsidRPr="004B484B">
        <w:rPr>
          <w:rFonts w:ascii="Times New Roman" w:eastAsia="Times New Roman" w:hAnsi="Times New Roman" w:cs="Times New Roman"/>
          <w:color w:val="FF0000"/>
          <w:kern w:val="0"/>
          <w:sz w:val="24"/>
          <w:szCs w:val="24"/>
          <w:lang w:val="mk-MK" w:eastAsia="zh-CN"/>
        </w:rPr>
        <w:t>, па е од го</w:t>
      </w:r>
      <w:r w:rsidR="00256397">
        <w:rPr>
          <w:rFonts w:ascii="Times New Roman" w:eastAsia="Times New Roman" w:hAnsi="Times New Roman" w:cs="Times New Roman"/>
          <w:color w:val="FF0000"/>
          <w:kern w:val="0"/>
          <w:sz w:val="24"/>
          <w:szCs w:val="24"/>
          <w:lang w:val="mk-MK" w:eastAsia="zh-CN"/>
        </w:rPr>
        <w:t>ле</w:t>
      </w:r>
      <w:r w:rsidR="004C2361" w:rsidRPr="004B484B">
        <w:rPr>
          <w:rFonts w:ascii="Times New Roman" w:eastAsia="Times New Roman" w:hAnsi="Times New Roman" w:cs="Times New Roman"/>
          <w:color w:val="FF0000"/>
          <w:kern w:val="0"/>
          <w:sz w:val="24"/>
          <w:szCs w:val="24"/>
          <w:lang w:val="mk-MK" w:eastAsia="zh-CN"/>
        </w:rPr>
        <w:t>ма важност да се следат упатствата за секоја од нив.</w:t>
      </w:r>
      <w:r w:rsidRPr="004B484B">
        <w:rPr>
          <w:rFonts w:ascii="Times New Roman" w:eastAsia="Times New Roman" w:hAnsi="Times New Roman" w:cs="Times New Roman"/>
          <w:kern w:val="0"/>
          <w:sz w:val="24"/>
          <w:szCs w:val="24"/>
          <w:lang w:val="mk-MK" w:eastAsia="zh-CN"/>
        </w:rPr>
        <w:t xml:space="preserve"> Покрај тоа, академското пишување често бара ангажирање со делата на други научници, што</w:t>
      </w:r>
      <w:r w:rsidR="004C2361" w:rsidRPr="004B484B">
        <w:rPr>
          <w:rFonts w:ascii="Times New Roman" w:eastAsia="Times New Roman" w:hAnsi="Times New Roman" w:cs="Times New Roman"/>
          <w:color w:val="FF0000"/>
          <w:kern w:val="0"/>
          <w:sz w:val="24"/>
          <w:szCs w:val="24"/>
          <w:lang w:val="mk-MK" w:eastAsia="zh-CN"/>
        </w:rPr>
        <w:t>, пак,</w:t>
      </w:r>
      <w:r w:rsidRPr="004B484B">
        <w:rPr>
          <w:rFonts w:ascii="Times New Roman" w:eastAsia="Times New Roman" w:hAnsi="Times New Roman" w:cs="Times New Roman"/>
          <w:kern w:val="0"/>
          <w:sz w:val="24"/>
          <w:szCs w:val="24"/>
          <w:lang w:val="mk-MK" w:eastAsia="zh-CN"/>
        </w:rPr>
        <w:t xml:space="preserve"> бара соодветно цитирање и повикување на изворите. Тврдењата</w:t>
      </w:r>
      <w:r w:rsidR="009F4886"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 xml:space="preserve"> направени во академските текстови мора да бидат поткрепени со докази, а според Габи</w:t>
      </w:r>
      <w:r w:rsidR="004C2361" w:rsidRPr="004B484B">
        <w:rPr>
          <w:rFonts w:ascii="Times New Roman" w:eastAsia="Times New Roman" w:hAnsi="Times New Roman" w:cs="Times New Roman"/>
          <w:kern w:val="0"/>
          <w:sz w:val="24"/>
          <w:szCs w:val="24"/>
          <w:lang w:val="mk-MK" w:eastAsia="zh-CN"/>
        </w:rPr>
        <w:t xml:space="preserve"> </w:t>
      </w:r>
      <w:r w:rsidR="004C2361" w:rsidRPr="004B484B">
        <w:rPr>
          <w:rFonts w:ascii="Times New Roman" w:eastAsia="Times New Roman" w:hAnsi="Times New Roman" w:cs="Times New Roman"/>
          <w:color w:val="FF0000"/>
          <w:kern w:val="0"/>
          <w:sz w:val="24"/>
          <w:szCs w:val="24"/>
          <w:lang w:val="mk-MK" w:eastAsia="zh-CN"/>
        </w:rPr>
        <w:t>(Gabi, 2022),</w:t>
      </w:r>
      <w:r w:rsidRPr="004B484B">
        <w:rPr>
          <w:rFonts w:ascii="Times New Roman" w:eastAsia="Times New Roman" w:hAnsi="Times New Roman" w:cs="Times New Roman"/>
          <w:kern w:val="0"/>
          <w:sz w:val="24"/>
          <w:szCs w:val="24"/>
          <w:lang w:val="mk-MK" w:eastAsia="zh-CN"/>
        </w:rPr>
        <w:t xml:space="preserve">  се очекува критички, евалуативен пристап кон материјалот.</w:t>
      </w:r>
    </w:p>
    <w:p w:rsidR="009C6FC1" w:rsidRPr="004B484B" w:rsidRDefault="009C6FC1" w:rsidP="004C236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A37A1D" w:rsidRPr="004B484B" w:rsidRDefault="00A37A1D" w:rsidP="00A37A1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507318" w:rsidRPr="004B484B" w:rsidRDefault="00A37A1D" w:rsidP="00A37A1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noProof/>
          <w:kern w:val="0"/>
          <w:sz w:val="24"/>
          <w:szCs w:val="24"/>
          <w:lang w:val="en-US" w:eastAsia="zh-CN"/>
        </w:rPr>
        <w:lastRenderedPageBreak/>
        <w:drawing>
          <wp:inline distT="0" distB="0" distL="0" distR="0">
            <wp:extent cx="4998720" cy="1181100"/>
            <wp:effectExtent l="0" t="0" r="0" b="0"/>
            <wp:docPr id="14648226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4B484B">
        <w:rPr>
          <w:rFonts w:ascii="Times New Roman" w:eastAsia="Times New Roman" w:hAnsi="Times New Roman" w:cs="Times New Roman"/>
          <w:kern w:val="0"/>
          <w:sz w:val="24"/>
          <w:szCs w:val="24"/>
          <w:lang w:val="mk-MK" w:eastAsia="zh-CN"/>
        </w:rPr>
        <w:t xml:space="preserve">         </w:t>
      </w:r>
    </w:p>
    <w:p w:rsidR="004B484B" w:rsidRDefault="00A37A1D" w:rsidP="00A37A1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                                      </w:t>
      </w:r>
    </w:p>
    <w:p w:rsidR="00A37A1D" w:rsidRPr="004B484B" w:rsidRDefault="004C2361" w:rsidP="004B484B">
      <w:pPr>
        <w:pBdr>
          <w:top w:val="nil"/>
          <w:left w:val="nil"/>
          <w:bottom w:val="nil"/>
          <w:right w:val="nil"/>
          <w:between w:val="nil"/>
        </w:pBdr>
        <w:spacing w:after="0" w:line="240" w:lineRule="auto"/>
        <w:ind w:firstLine="720"/>
        <w:jc w:val="center"/>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Слика</w:t>
      </w:r>
      <w:r w:rsidR="00A37A1D" w:rsidRPr="004B484B">
        <w:rPr>
          <w:rFonts w:ascii="Times New Roman" w:eastAsia="Times New Roman" w:hAnsi="Times New Roman" w:cs="Times New Roman"/>
          <w:kern w:val="0"/>
          <w:sz w:val="24"/>
          <w:szCs w:val="24"/>
          <w:lang w:val="mk-MK" w:eastAsia="zh-CN"/>
        </w:rPr>
        <w:t>1</w:t>
      </w:r>
      <w:r w:rsidRPr="004B484B">
        <w:rPr>
          <w:rFonts w:ascii="Times New Roman" w:eastAsia="Times New Roman" w:hAnsi="Times New Roman" w:cs="Times New Roman"/>
          <w:color w:val="FF0000"/>
          <w:kern w:val="0"/>
          <w:sz w:val="24"/>
          <w:szCs w:val="24"/>
          <w:lang w:val="mk-MK" w:eastAsia="zh-CN"/>
        </w:rPr>
        <w:t>:</w:t>
      </w:r>
      <w:r w:rsidR="00A37A1D" w:rsidRPr="004B484B">
        <w:rPr>
          <w:rFonts w:ascii="Times New Roman" w:eastAsia="Times New Roman" w:hAnsi="Times New Roman" w:cs="Times New Roman"/>
          <w:kern w:val="0"/>
          <w:sz w:val="24"/>
          <w:szCs w:val="24"/>
          <w:lang w:val="mk-MK" w:eastAsia="zh-CN"/>
        </w:rPr>
        <w:t xml:space="preserve"> Академско пишување</w:t>
      </w:r>
    </w:p>
    <w:p w:rsidR="00A37A1D" w:rsidRPr="004B484B" w:rsidRDefault="00A37A1D" w:rsidP="00A37A1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9C6FC1" w:rsidRPr="004B484B" w:rsidRDefault="009C6FC1" w:rsidP="004C236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A37A1D" w:rsidRPr="004B484B" w:rsidRDefault="00A37A1D" w:rsidP="0025639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Како што </w:t>
      </w:r>
      <w:r w:rsidR="004C2361" w:rsidRPr="004B484B">
        <w:rPr>
          <w:rFonts w:ascii="Times New Roman" w:eastAsia="Times New Roman" w:hAnsi="Times New Roman" w:cs="Times New Roman"/>
          <w:color w:val="FF0000"/>
          <w:kern w:val="0"/>
          <w:sz w:val="24"/>
          <w:szCs w:val="24"/>
          <w:lang w:val="mk-MK" w:eastAsia="zh-CN"/>
        </w:rPr>
        <w:t>наведуваат</w:t>
      </w:r>
      <w:r w:rsidRPr="004B484B">
        <w:rPr>
          <w:rFonts w:ascii="Times New Roman" w:eastAsia="Times New Roman" w:hAnsi="Times New Roman" w:cs="Times New Roman"/>
          <w:kern w:val="0"/>
          <w:sz w:val="24"/>
          <w:szCs w:val="24"/>
          <w:lang w:val="mk-MK" w:eastAsia="zh-CN"/>
        </w:rPr>
        <w:t xml:space="preserve"> Фицморис и Сиара</w:t>
      </w:r>
      <w:r w:rsidR="004C2361" w:rsidRPr="004B484B">
        <w:rPr>
          <w:rFonts w:ascii="Times New Roman" w:eastAsia="Times New Roman" w:hAnsi="Times New Roman" w:cs="Times New Roman"/>
          <w:kern w:val="0"/>
          <w:sz w:val="24"/>
          <w:szCs w:val="24"/>
          <w:lang w:val="mk-MK" w:eastAsia="zh-CN"/>
        </w:rPr>
        <w:t xml:space="preserve"> </w:t>
      </w:r>
      <w:r w:rsidR="004C2361" w:rsidRPr="004B484B">
        <w:rPr>
          <w:rFonts w:ascii="Times New Roman" w:eastAsia="Times New Roman" w:hAnsi="Times New Roman" w:cs="Times New Roman"/>
          <w:color w:val="FF0000"/>
          <w:kern w:val="0"/>
          <w:sz w:val="24"/>
          <w:szCs w:val="24"/>
          <w:lang w:val="mk-MK" w:eastAsia="zh-CN"/>
        </w:rPr>
        <w:t>(</w:t>
      </w:r>
      <w:r w:rsidR="004C2361" w:rsidRPr="004B484B">
        <w:rPr>
          <w:rFonts w:ascii="Times New Roman" w:hAnsi="Times New Roman" w:cs="Times New Roman"/>
          <w:color w:val="FF0000"/>
          <w:sz w:val="24"/>
          <w:szCs w:val="24"/>
          <w:lang w:val="mk-MK"/>
        </w:rPr>
        <w:t>Fitzmaurice &amp; Ciara</w:t>
      </w:r>
      <w:r w:rsidR="004C2361" w:rsidRPr="004B484B">
        <w:rPr>
          <w:rFonts w:ascii="Times New Roman" w:eastAsia="Times New Roman" w:hAnsi="Times New Roman" w:cs="Times New Roman"/>
          <w:kern w:val="0"/>
          <w:sz w:val="24"/>
          <w:szCs w:val="24"/>
          <w:lang w:val="mk-MK" w:eastAsia="zh-CN"/>
        </w:rPr>
        <w:t>, 2019),</w:t>
      </w:r>
      <w:r w:rsidRPr="004B484B">
        <w:rPr>
          <w:rFonts w:ascii="Times New Roman" w:eastAsia="Times New Roman" w:hAnsi="Times New Roman" w:cs="Times New Roman"/>
          <w:kern w:val="0"/>
          <w:sz w:val="24"/>
          <w:szCs w:val="24"/>
          <w:lang w:val="mk-MK" w:eastAsia="zh-CN"/>
        </w:rPr>
        <w:t xml:space="preserve"> пишувањето е активност </w:t>
      </w:r>
      <w:r w:rsidR="004C2361" w:rsidRPr="004B484B">
        <w:rPr>
          <w:rFonts w:ascii="Times New Roman" w:eastAsia="Times New Roman" w:hAnsi="Times New Roman" w:cs="Times New Roman"/>
          <w:color w:val="FF0000"/>
          <w:kern w:val="0"/>
          <w:sz w:val="24"/>
          <w:szCs w:val="24"/>
          <w:lang w:val="mk-MK" w:eastAsia="zh-CN"/>
        </w:rPr>
        <w:t>преку</w:t>
      </w:r>
      <w:r w:rsidRPr="004B484B">
        <w:rPr>
          <w:rFonts w:ascii="Times New Roman" w:eastAsia="Times New Roman" w:hAnsi="Times New Roman" w:cs="Times New Roman"/>
          <w:kern w:val="0"/>
          <w:sz w:val="24"/>
          <w:szCs w:val="24"/>
          <w:lang w:val="mk-MK" w:eastAsia="zh-CN"/>
        </w:rPr>
        <w:t xml:space="preserve"> која</w:t>
      </w:r>
      <w:r w:rsidR="004C2361" w:rsidRPr="004B484B">
        <w:rPr>
          <w:rFonts w:ascii="Times New Roman" w:eastAsia="Times New Roman" w:hAnsi="Times New Roman" w:cs="Times New Roman"/>
          <w:color w:val="FF0000"/>
          <w:kern w:val="0"/>
          <w:sz w:val="24"/>
          <w:szCs w:val="24"/>
          <w:lang w:val="mk-MK" w:eastAsia="zh-CN"/>
        </w:rPr>
        <w:t xml:space="preserve"> студентите ги изразуваат</w:t>
      </w:r>
      <w:r w:rsidRPr="004B484B">
        <w:rPr>
          <w:rFonts w:ascii="Times New Roman" w:eastAsia="Times New Roman" w:hAnsi="Times New Roman" w:cs="Times New Roman"/>
          <w:kern w:val="0"/>
          <w:sz w:val="24"/>
          <w:szCs w:val="24"/>
          <w:lang w:val="mk-MK" w:eastAsia="zh-CN"/>
        </w:rPr>
        <w:t xml:space="preserve"> своите чувства многу полесно отколку да разговараат за нив, </w:t>
      </w:r>
      <w:r w:rsidR="004C2361" w:rsidRPr="004B484B">
        <w:rPr>
          <w:rFonts w:ascii="Times New Roman" w:eastAsia="Times New Roman" w:hAnsi="Times New Roman" w:cs="Times New Roman"/>
          <w:color w:val="FF0000"/>
          <w:kern w:val="0"/>
          <w:sz w:val="24"/>
          <w:szCs w:val="24"/>
          <w:lang w:val="mk-MK" w:eastAsia="zh-CN"/>
        </w:rPr>
        <w:t xml:space="preserve">при што ја </w:t>
      </w:r>
      <w:r w:rsidRPr="004B484B">
        <w:rPr>
          <w:rFonts w:ascii="Times New Roman" w:eastAsia="Times New Roman" w:hAnsi="Times New Roman" w:cs="Times New Roman"/>
          <w:kern w:val="0"/>
          <w:sz w:val="24"/>
          <w:szCs w:val="24"/>
          <w:lang w:val="mk-MK" w:eastAsia="zh-CN"/>
        </w:rPr>
        <w:t>корист</w:t>
      </w:r>
      <w:r w:rsidR="004C2361" w:rsidRPr="004B484B">
        <w:rPr>
          <w:rFonts w:ascii="Times New Roman" w:eastAsia="Times New Roman" w:hAnsi="Times New Roman" w:cs="Times New Roman"/>
          <w:color w:val="FF0000"/>
          <w:kern w:val="0"/>
          <w:sz w:val="24"/>
          <w:szCs w:val="24"/>
          <w:lang w:val="mk-MK" w:eastAsia="zh-CN"/>
        </w:rPr>
        <w:t>ат</w:t>
      </w:r>
      <w:r w:rsidRPr="004B484B">
        <w:rPr>
          <w:rFonts w:ascii="Times New Roman" w:eastAsia="Times New Roman" w:hAnsi="Times New Roman" w:cs="Times New Roman"/>
          <w:kern w:val="0"/>
          <w:sz w:val="24"/>
          <w:szCs w:val="24"/>
          <w:lang w:val="mk-MK" w:eastAsia="zh-CN"/>
        </w:rPr>
        <w:t xml:space="preserve"> својата имагинација за да ги опишат </w:t>
      </w:r>
      <w:r w:rsidR="004C2361" w:rsidRPr="004B484B">
        <w:rPr>
          <w:rFonts w:ascii="Times New Roman" w:eastAsia="Times New Roman" w:hAnsi="Times New Roman" w:cs="Times New Roman"/>
          <w:color w:val="FF0000"/>
          <w:kern w:val="0"/>
          <w:sz w:val="24"/>
          <w:szCs w:val="24"/>
          <w:lang w:val="mk-MK" w:eastAsia="zh-CN"/>
        </w:rPr>
        <w:t>тие</w:t>
      </w:r>
      <w:r w:rsidRPr="004B484B">
        <w:rPr>
          <w:rFonts w:ascii="Times New Roman" w:eastAsia="Times New Roman" w:hAnsi="Times New Roman" w:cs="Times New Roman"/>
          <w:kern w:val="0"/>
          <w:sz w:val="24"/>
          <w:szCs w:val="24"/>
          <w:lang w:val="mk-MK" w:eastAsia="zh-CN"/>
        </w:rPr>
        <w:t xml:space="preserve"> чувства или нивната </w:t>
      </w:r>
      <w:r w:rsidR="004C2361" w:rsidRPr="004B484B">
        <w:rPr>
          <w:rFonts w:ascii="Times New Roman" w:eastAsia="Times New Roman" w:hAnsi="Times New Roman" w:cs="Times New Roman"/>
          <w:color w:val="FF0000"/>
          <w:kern w:val="0"/>
          <w:sz w:val="24"/>
          <w:szCs w:val="24"/>
          <w:lang w:val="mk-MK" w:eastAsia="zh-CN"/>
        </w:rPr>
        <w:t xml:space="preserve">сопствена </w:t>
      </w:r>
      <w:r w:rsidRPr="004B484B">
        <w:rPr>
          <w:rFonts w:ascii="Times New Roman" w:eastAsia="Times New Roman" w:hAnsi="Times New Roman" w:cs="Times New Roman"/>
          <w:kern w:val="0"/>
          <w:sz w:val="24"/>
          <w:szCs w:val="24"/>
          <w:lang w:val="mk-MK" w:eastAsia="zh-CN"/>
        </w:rPr>
        <w:t xml:space="preserve">верзија </w:t>
      </w:r>
      <w:r w:rsidR="00256397">
        <w:rPr>
          <w:rFonts w:ascii="Times New Roman" w:eastAsia="Times New Roman" w:hAnsi="Times New Roman" w:cs="Times New Roman"/>
          <w:color w:val="FF0000"/>
          <w:kern w:val="0"/>
          <w:sz w:val="24"/>
          <w:szCs w:val="24"/>
          <w:lang w:val="mk-MK" w:eastAsia="zh-CN"/>
        </w:rPr>
        <w:t>за</w:t>
      </w:r>
      <w:r w:rsidRPr="004B484B">
        <w:rPr>
          <w:rFonts w:ascii="Times New Roman" w:eastAsia="Times New Roman" w:hAnsi="Times New Roman" w:cs="Times New Roman"/>
          <w:kern w:val="0"/>
          <w:sz w:val="24"/>
          <w:szCs w:val="24"/>
          <w:lang w:val="mk-MK" w:eastAsia="zh-CN"/>
        </w:rPr>
        <w:t xml:space="preserve"> некоја тема. </w:t>
      </w:r>
    </w:p>
    <w:p w:rsidR="00BE43D9" w:rsidRDefault="00A37A1D"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Важно е да се признае перспектива </w:t>
      </w:r>
      <w:r w:rsidR="004C2361" w:rsidRPr="004B484B">
        <w:rPr>
          <w:rFonts w:ascii="Times New Roman" w:eastAsia="Times New Roman" w:hAnsi="Times New Roman" w:cs="Times New Roman"/>
          <w:color w:val="FF0000"/>
          <w:kern w:val="0"/>
          <w:sz w:val="24"/>
          <w:szCs w:val="24"/>
          <w:lang w:val="mk-MK" w:eastAsia="zh-CN"/>
        </w:rPr>
        <w:t xml:space="preserve">на </w:t>
      </w:r>
      <w:r w:rsidRPr="004B484B">
        <w:rPr>
          <w:rFonts w:ascii="Times New Roman" w:eastAsia="Times New Roman" w:hAnsi="Times New Roman" w:cs="Times New Roman"/>
          <w:kern w:val="0"/>
          <w:sz w:val="24"/>
          <w:szCs w:val="24"/>
          <w:lang w:val="mk-MK" w:eastAsia="zh-CN"/>
        </w:rPr>
        <w:t>Разали и Јупри</w:t>
      </w:r>
      <w:r w:rsidR="004C2361" w:rsidRPr="004B484B">
        <w:rPr>
          <w:rFonts w:ascii="Times New Roman" w:eastAsia="Times New Roman" w:hAnsi="Times New Roman" w:cs="Times New Roman"/>
          <w:color w:val="FF0000"/>
          <w:kern w:val="0"/>
          <w:sz w:val="24"/>
          <w:szCs w:val="24"/>
          <w:lang w:val="mk-MK" w:eastAsia="zh-CN"/>
        </w:rPr>
        <w:t xml:space="preserve"> (</w:t>
      </w:r>
      <w:r w:rsidR="004B221D" w:rsidRPr="004B484B">
        <w:rPr>
          <w:rFonts w:ascii="Times New Roman" w:hAnsi="Times New Roman" w:cs="Times New Roman"/>
          <w:color w:val="FF0000"/>
          <w:sz w:val="24"/>
          <w:szCs w:val="24"/>
          <w:lang w:val="mk-MK"/>
        </w:rPr>
        <w:t>Razali &amp; Jupri, 2014)</w:t>
      </w:r>
      <w:r w:rsidRPr="004B484B">
        <w:rPr>
          <w:rFonts w:ascii="Times New Roman" w:eastAsia="Times New Roman" w:hAnsi="Times New Roman" w:cs="Times New Roman"/>
          <w:kern w:val="0"/>
          <w:sz w:val="24"/>
          <w:szCs w:val="24"/>
          <w:lang w:val="mk-MK" w:eastAsia="zh-CN"/>
        </w:rPr>
        <w:t>, кои тврдат дека иако давањето повратни информации за писмените задачи е неспорно вредно, исто така претставува знача</w:t>
      </w:r>
      <w:r w:rsidR="004B221D" w:rsidRPr="004B484B">
        <w:rPr>
          <w:rFonts w:ascii="Times New Roman" w:eastAsia="Times New Roman" w:hAnsi="Times New Roman" w:cs="Times New Roman"/>
          <w:color w:val="FF0000"/>
          <w:kern w:val="0"/>
          <w:sz w:val="24"/>
          <w:szCs w:val="24"/>
          <w:lang w:val="mk-MK" w:eastAsia="zh-CN"/>
        </w:rPr>
        <w:t>ен</w:t>
      </w:r>
      <w:r w:rsidRPr="004B484B">
        <w:rPr>
          <w:rFonts w:ascii="Times New Roman" w:eastAsia="Times New Roman" w:hAnsi="Times New Roman" w:cs="Times New Roman"/>
          <w:kern w:val="0"/>
          <w:sz w:val="24"/>
          <w:szCs w:val="24"/>
          <w:lang w:val="mk-MK" w:eastAsia="zh-CN"/>
        </w:rPr>
        <w:t xml:space="preserve"> предизви</w:t>
      </w:r>
      <w:r w:rsidR="004B221D" w:rsidRPr="004B484B">
        <w:rPr>
          <w:rFonts w:ascii="Times New Roman" w:eastAsia="Times New Roman" w:hAnsi="Times New Roman" w:cs="Times New Roman"/>
          <w:color w:val="FF0000"/>
          <w:kern w:val="0"/>
          <w:sz w:val="24"/>
          <w:szCs w:val="24"/>
          <w:lang w:val="mk-MK" w:eastAsia="zh-CN"/>
        </w:rPr>
        <w:t>к</w:t>
      </w:r>
      <w:r w:rsidRPr="004B484B">
        <w:rPr>
          <w:rFonts w:ascii="Times New Roman" w:eastAsia="Times New Roman" w:hAnsi="Times New Roman" w:cs="Times New Roman"/>
          <w:kern w:val="0"/>
          <w:sz w:val="24"/>
          <w:szCs w:val="24"/>
          <w:lang w:val="mk-MK" w:eastAsia="zh-CN"/>
        </w:rPr>
        <w:t xml:space="preserve">, особено во контекст на </w:t>
      </w:r>
      <w:r w:rsidR="004B221D" w:rsidRPr="004B484B">
        <w:rPr>
          <w:rFonts w:ascii="Times New Roman" w:eastAsia="Times New Roman" w:hAnsi="Times New Roman" w:cs="Times New Roman"/>
          <w:color w:val="FF0000"/>
          <w:kern w:val="0"/>
          <w:sz w:val="24"/>
          <w:szCs w:val="24"/>
          <w:lang w:val="mk-MK" w:eastAsia="zh-CN"/>
        </w:rPr>
        <w:t>групи што имаат повеќе учесници или повеќе помали групи</w:t>
      </w:r>
      <w:r w:rsidRPr="004B484B">
        <w:rPr>
          <w:rFonts w:ascii="Times New Roman" w:eastAsia="Times New Roman" w:hAnsi="Times New Roman" w:cs="Times New Roman"/>
          <w:kern w:val="0"/>
          <w:sz w:val="24"/>
          <w:szCs w:val="24"/>
          <w:lang w:val="mk-MK" w:eastAsia="zh-CN"/>
        </w:rPr>
        <w:t>.</w:t>
      </w:r>
      <w:r w:rsidR="00BE43D9">
        <w:rPr>
          <w:rFonts w:ascii="Times New Roman" w:eastAsia="Times New Roman" w:hAnsi="Times New Roman" w:cs="Times New Roman"/>
          <w:kern w:val="0"/>
          <w:sz w:val="24"/>
          <w:szCs w:val="24"/>
          <w:lang w:val="mk-MK" w:eastAsia="zh-CN"/>
        </w:rPr>
        <w:t xml:space="preserve"> </w:t>
      </w:r>
      <w:r w:rsidR="005726AD" w:rsidRPr="004B484B">
        <w:rPr>
          <w:rFonts w:ascii="Times New Roman" w:eastAsia="Times New Roman" w:hAnsi="Times New Roman" w:cs="Times New Roman"/>
          <w:kern w:val="0"/>
          <w:sz w:val="24"/>
          <w:szCs w:val="24"/>
          <w:lang w:val="mk-MK" w:eastAsia="zh-CN"/>
        </w:rPr>
        <w:t xml:space="preserve">Во такви околности, </w:t>
      </w:r>
      <w:r w:rsidR="004B221D" w:rsidRPr="004B484B">
        <w:rPr>
          <w:rFonts w:ascii="Times New Roman" w:eastAsia="Times New Roman" w:hAnsi="Times New Roman" w:cs="Times New Roman"/>
          <w:color w:val="FF0000"/>
          <w:kern w:val="0"/>
          <w:sz w:val="24"/>
          <w:szCs w:val="24"/>
          <w:lang w:val="mk-MK" w:eastAsia="zh-CN"/>
        </w:rPr>
        <w:t>наставниците</w:t>
      </w:r>
      <w:r w:rsidR="005726AD" w:rsidRPr="004B484B">
        <w:rPr>
          <w:rFonts w:ascii="Times New Roman" w:eastAsia="Times New Roman" w:hAnsi="Times New Roman" w:cs="Times New Roman"/>
          <w:kern w:val="0"/>
          <w:sz w:val="24"/>
          <w:szCs w:val="24"/>
          <w:lang w:val="mk-MK" w:eastAsia="zh-CN"/>
        </w:rPr>
        <w:t xml:space="preserve"> честопати се соочуваат со значителни тешкотии во </w:t>
      </w:r>
      <w:r w:rsidR="004B221D" w:rsidRPr="004B484B">
        <w:rPr>
          <w:rFonts w:ascii="Times New Roman" w:eastAsia="Times New Roman" w:hAnsi="Times New Roman" w:cs="Times New Roman"/>
          <w:color w:val="FF0000"/>
          <w:kern w:val="0"/>
          <w:sz w:val="24"/>
          <w:szCs w:val="24"/>
          <w:lang w:val="mk-MK" w:eastAsia="zh-CN"/>
        </w:rPr>
        <w:t>давањето</w:t>
      </w:r>
      <w:r w:rsidR="005726AD" w:rsidRPr="004B484B">
        <w:rPr>
          <w:rFonts w:ascii="Times New Roman" w:eastAsia="Times New Roman" w:hAnsi="Times New Roman" w:cs="Times New Roman"/>
          <w:kern w:val="0"/>
          <w:sz w:val="24"/>
          <w:szCs w:val="24"/>
          <w:lang w:val="mk-MK" w:eastAsia="zh-CN"/>
        </w:rPr>
        <w:t xml:space="preserve"> детална</w:t>
      </w:r>
      <w:r w:rsidR="004B221D" w:rsidRPr="004B484B">
        <w:rPr>
          <w:rFonts w:ascii="Times New Roman" w:eastAsia="Times New Roman" w:hAnsi="Times New Roman" w:cs="Times New Roman"/>
          <w:color w:val="FF0000"/>
          <w:kern w:val="0"/>
          <w:sz w:val="24"/>
          <w:szCs w:val="24"/>
          <w:lang w:val="mk-MK" w:eastAsia="zh-CN"/>
        </w:rPr>
        <w:t xml:space="preserve"> и</w:t>
      </w:r>
      <w:r w:rsidR="005726AD" w:rsidRPr="004B484B">
        <w:rPr>
          <w:rFonts w:ascii="Times New Roman" w:eastAsia="Times New Roman" w:hAnsi="Times New Roman" w:cs="Times New Roman"/>
          <w:kern w:val="0"/>
          <w:sz w:val="24"/>
          <w:szCs w:val="24"/>
          <w:lang w:val="mk-MK" w:eastAsia="zh-CN"/>
        </w:rPr>
        <w:t xml:space="preserve"> индивидуализирана повратна информација за секој студент. </w:t>
      </w:r>
    </w:p>
    <w:p w:rsidR="005726AD" w:rsidRPr="004B484B" w:rsidRDefault="005726AD"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Умешноста во пишувањето се однесува на способноста да се пренесат идеи и информации со јасност</w:t>
      </w:r>
      <w:r w:rsidR="004B221D" w:rsidRPr="004B484B">
        <w:rPr>
          <w:rFonts w:ascii="Times New Roman" w:eastAsia="Times New Roman" w:hAnsi="Times New Roman" w:cs="Times New Roman"/>
          <w:kern w:val="0"/>
          <w:sz w:val="24"/>
          <w:szCs w:val="24"/>
          <w:lang w:val="mk-MK" w:eastAsia="zh-CN"/>
        </w:rPr>
        <w:t xml:space="preserve"> и ефективност во писмена форма</w:t>
      </w:r>
      <w:r w:rsidRPr="004B484B">
        <w:rPr>
          <w:rFonts w:ascii="Times New Roman" w:eastAsia="Times New Roman" w:hAnsi="Times New Roman" w:cs="Times New Roman"/>
          <w:kern w:val="0"/>
          <w:sz w:val="24"/>
          <w:szCs w:val="24"/>
          <w:lang w:val="mk-MK" w:eastAsia="zh-CN"/>
        </w:rPr>
        <w:t xml:space="preserve"> опфаќајќи суштински вештини</w:t>
      </w:r>
      <w:r w:rsidR="004B221D" w:rsidRPr="004B484B">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како што се избор</w:t>
      </w:r>
      <w:r w:rsidR="004B221D" w:rsidRPr="004B484B">
        <w:rPr>
          <w:rFonts w:ascii="Times New Roman" w:eastAsia="Times New Roman" w:hAnsi="Times New Roman" w:cs="Times New Roman"/>
          <w:color w:val="FF0000"/>
          <w:kern w:val="0"/>
          <w:sz w:val="24"/>
          <w:szCs w:val="24"/>
          <w:lang w:val="mk-MK" w:eastAsia="zh-CN"/>
        </w:rPr>
        <w:t xml:space="preserve"> на лексика</w:t>
      </w:r>
      <w:r w:rsidRPr="004B484B">
        <w:rPr>
          <w:rFonts w:ascii="Times New Roman" w:eastAsia="Times New Roman" w:hAnsi="Times New Roman" w:cs="Times New Roman"/>
          <w:kern w:val="0"/>
          <w:sz w:val="24"/>
          <w:szCs w:val="24"/>
          <w:lang w:val="mk-MK" w:eastAsia="zh-CN"/>
        </w:rPr>
        <w:t>, граматичка прецизност, кохерентност и организациска структура.</w:t>
      </w:r>
    </w:p>
    <w:p w:rsidR="00DC4B9D" w:rsidRPr="004B484B" w:rsidRDefault="00934AE5" w:rsidP="00BE43D9">
      <w:pPr>
        <w:pStyle w:val="Heading1"/>
        <w:spacing w:before="0" w:line="240" w:lineRule="auto"/>
        <w:ind w:firstLine="720"/>
        <w:jc w:val="both"/>
        <w:rPr>
          <w:rFonts w:cs="Times New Roman"/>
          <w:b w:val="0"/>
          <w:bCs/>
          <w:color w:val="FF0000"/>
          <w:szCs w:val="24"/>
        </w:rPr>
      </w:pPr>
      <w:bookmarkStart w:id="4" w:name="_Toc188304967"/>
      <w:r w:rsidRPr="004B484B">
        <w:rPr>
          <w:rFonts w:cs="Times New Roman"/>
          <w:b w:val="0"/>
          <w:bCs/>
          <w:color w:val="FF0000"/>
          <w:szCs w:val="24"/>
        </w:rPr>
        <w:t>Пишаните задачи претставуваат особен проблем при оценувањето зашто како што наведуваат Јанушева, Пејчиновска-Стојковиќ и Талевски (Janusheva, Pejchinovska-Stojkovikj &amp; Talevski) при нивното оценување</w:t>
      </w:r>
      <w:r w:rsidR="004B484B">
        <w:rPr>
          <w:rFonts w:cs="Times New Roman"/>
          <w:b w:val="0"/>
          <w:bCs/>
          <w:color w:val="FF0000"/>
          <w:szCs w:val="24"/>
        </w:rPr>
        <w:t>,</w:t>
      </w:r>
      <w:r w:rsidRPr="004B484B">
        <w:rPr>
          <w:rFonts w:cs="Times New Roman"/>
          <w:b w:val="0"/>
          <w:bCs/>
          <w:color w:val="FF0000"/>
          <w:szCs w:val="24"/>
        </w:rPr>
        <w:t xml:space="preserve"> не може да се воспостави мерлив критериум, како што тоа може да се направи кај тестовите. Затоа, често во повратните информации за </w:t>
      </w:r>
      <w:r w:rsidR="001727F6" w:rsidRPr="004B484B">
        <w:rPr>
          <w:rFonts w:cs="Times New Roman"/>
          <w:b w:val="0"/>
          <w:bCs/>
          <w:color w:val="FF0000"/>
          <w:szCs w:val="24"/>
        </w:rPr>
        <w:t>пишаните задачи, се употребуваат зборови со релативно значење, како одлична организација, добар вокабулар итн., а при тоа доаѓа до израз и субјективноста на оној што го оценува напишаното, во смисла на тоа како тој сфаќа што претставува од</w:t>
      </w:r>
      <w:r w:rsidR="00BE43D9">
        <w:rPr>
          <w:rFonts w:cs="Times New Roman"/>
          <w:b w:val="0"/>
          <w:bCs/>
          <w:color w:val="FF0000"/>
          <w:szCs w:val="24"/>
        </w:rPr>
        <w:t>л</w:t>
      </w:r>
      <w:r w:rsidR="001727F6" w:rsidRPr="004B484B">
        <w:rPr>
          <w:rFonts w:cs="Times New Roman"/>
          <w:b w:val="0"/>
          <w:bCs/>
          <w:color w:val="FF0000"/>
          <w:szCs w:val="24"/>
        </w:rPr>
        <w:t>ична организација, што е добар вокабулар и сл.</w:t>
      </w:r>
    </w:p>
    <w:p w:rsidR="005726AD" w:rsidRPr="004B484B" w:rsidRDefault="00652505" w:rsidP="004B221D">
      <w:pPr>
        <w:pStyle w:val="Heading1"/>
        <w:ind w:firstLine="720"/>
        <w:rPr>
          <w:rFonts w:cs="Times New Roman"/>
          <w:szCs w:val="24"/>
        </w:rPr>
      </w:pPr>
      <w:r w:rsidRPr="004B484B">
        <w:rPr>
          <w:rFonts w:cs="Times New Roman"/>
          <w:szCs w:val="24"/>
        </w:rPr>
        <w:t>2.2</w:t>
      </w:r>
      <w:r w:rsidR="004B221D" w:rsidRPr="004B484B">
        <w:rPr>
          <w:rFonts w:cs="Times New Roman"/>
          <w:color w:val="FF0000"/>
          <w:szCs w:val="24"/>
        </w:rPr>
        <w:t>.</w:t>
      </w:r>
      <w:r w:rsidRPr="004B484B">
        <w:rPr>
          <w:rFonts w:cs="Times New Roman"/>
          <w:szCs w:val="24"/>
        </w:rPr>
        <w:t xml:space="preserve"> </w:t>
      </w:r>
      <w:r w:rsidR="005726AD" w:rsidRPr="004B484B">
        <w:rPr>
          <w:rFonts w:cs="Times New Roman"/>
          <w:szCs w:val="24"/>
        </w:rPr>
        <w:t>Тест</w:t>
      </w:r>
      <w:r w:rsidR="004B221D" w:rsidRPr="004B484B">
        <w:rPr>
          <w:rFonts w:cs="Times New Roman"/>
          <w:color w:val="FF0000"/>
          <w:szCs w:val="24"/>
        </w:rPr>
        <w:t>овите</w:t>
      </w:r>
      <w:r w:rsidR="005726AD" w:rsidRPr="004B484B">
        <w:rPr>
          <w:rFonts w:cs="Times New Roman"/>
          <w:szCs w:val="24"/>
        </w:rPr>
        <w:t xml:space="preserve"> </w:t>
      </w:r>
      <w:r w:rsidR="004B221D" w:rsidRPr="004B484B">
        <w:rPr>
          <w:rFonts w:cs="Times New Roman"/>
          <w:color w:val="FF0000"/>
          <w:szCs w:val="24"/>
        </w:rPr>
        <w:t>во</w:t>
      </w:r>
      <w:r w:rsidR="005726AD" w:rsidRPr="004B484B">
        <w:rPr>
          <w:rFonts w:cs="Times New Roman"/>
          <w:szCs w:val="24"/>
        </w:rPr>
        <w:t xml:space="preserve"> настава</w:t>
      </w:r>
      <w:r w:rsidR="008F48CD" w:rsidRPr="004B484B">
        <w:rPr>
          <w:rFonts w:cs="Times New Roman"/>
          <w:color w:val="FF0000"/>
          <w:szCs w:val="24"/>
        </w:rPr>
        <w:t>та</w:t>
      </w:r>
      <w:r w:rsidR="005726AD" w:rsidRPr="004B484B">
        <w:rPr>
          <w:rFonts w:cs="Times New Roman"/>
          <w:szCs w:val="24"/>
        </w:rPr>
        <w:t xml:space="preserve"> по англиски јазик</w:t>
      </w:r>
      <w:bookmarkEnd w:id="4"/>
    </w:p>
    <w:p w:rsidR="00192147" w:rsidRPr="004B484B" w:rsidRDefault="00192147" w:rsidP="009C6FC1">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Како што спомен</w:t>
      </w:r>
      <w:r w:rsidR="004B221D" w:rsidRPr="004B484B">
        <w:rPr>
          <w:rFonts w:ascii="Times New Roman" w:eastAsia="Times New Roman" w:hAnsi="Times New Roman" w:cs="Times New Roman"/>
          <w:color w:val="FF0000"/>
          <w:kern w:val="0"/>
          <w:sz w:val="24"/>
          <w:szCs w:val="24"/>
          <w:lang w:val="mk-MK" w:eastAsia="zh-CN"/>
        </w:rPr>
        <w:t>ува</w:t>
      </w:r>
      <w:r w:rsidRPr="004B484B">
        <w:rPr>
          <w:rFonts w:ascii="Times New Roman" w:eastAsia="Times New Roman" w:hAnsi="Times New Roman" w:cs="Times New Roman"/>
          <w:kern w:val="0"/>
          <w:sz w:val="24"/>
          <w:szCs w:val="24"/>
          <w:lang w:val="mk-MK" w:eastAsia="zh-CN"/>
        </w:rPr>
        <w:t xml:space="preserve"> Сараги</w:t>
      </w:r>
      <w:r w:rsidR="004B221D" w:rsidRPr="004B484B">
        <w:rPr>
          <w:rFonts w:ascii="Times New Roman" w:eastAsia="Times New Roman" w:hAnsi="Times New Roman" w:cs="Times New Roman"/>
          <w:color w:val="FF0000"/>
          <w:kern w:val="0"/>
          <w:sz w:val="24"/>
          <w:szCs w:val="24"/>
          <w:lang w:val="mk-MK" w:eastAsia="zh-CN"/>
        </w:rPr>
        <w:t xml:space="preserve"> (</w:t>
      </w:r>
      <w:r w:rsidR="009C6FC1" w:rsidRPr="004B484B">
        <w:rPr>
          <w:rFonts w:ascii="Times New Roman" w:eastAsia="Times New Roman" w:hAnsi="Times New Roman" w:cs="Times New Roman"/>
          <w:color w:val="FF0000"/>
          <w:kern w:val="0"/>
          <w:sz w:val="24"/>
          <w:szCs w:val="24"/>
          <w:lang w:val="mk-MK" w:eastAsia="zh-CN"/>
        </w:rPr>
        <w:t>Saragi</w:t>
      </w:r>
      <w:r w:rsidR="004B221D" w:rsidRPr="004B484B">
        <w:rPr>
          <w:rFonts w:ascii="Times New Roman" w:eastAsia="Times New Roman" w:hAnsi="Times New Roman" w:cs="Times New Roman"/>
          <w:color w:val="FF0000"/>
          <w:kern w:val="0"/>
          <w:sz w:val="24"/>
          <w:szCs w:val="24"/>
          <w:lang w:val="mk-MK" w:eastAsia="zh-CN"/>
        </w:rPr>
        <w:t>, 2016),</w:t>
      </w:r>
      <w:r w:rsidR="003D1CFB"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 xml:space="preserve">„тестирањето продолжува да биде најкористената алатка од наставниците за оценување на </w:t>
      </w:r>
      <w:r w:rsidR="004B221D" w:rsidRPr="004B484B">
        <w:rPr>
          <w:rFonts w:ascii="Times New Roman" w:eastAsia="Times New Roman" w:hAnsi="Times New Roman" w:cs="Times New Roman"/>
          <w:color w:val="FF0000"/>
          <w:kern w:val="0"/>
          <w:sz w:val="24"/>
          <w:szCs w:val="24"/>
          <w:lang w:val="mk-MK" w:eastAsia="zh-CN"/>
        </w:rPr>
        <w:t>студентите во наставата по</w:t>
      </w:r>
      <w:r w:rsidRPr="004B484B">
        <w:rPr>
          <w:rFonts w:ascii="Times New Roman" w:eastAsia="Times New Roman" w:hAnsi="Times New Roman" w:cs="Times New Roman"/>
          <w:kern w:val="0"/>
          <w:sz w:val="24"/>
          <w:szCs w:val="24"/>
          <w:lang w:val="mk-MK" w:eastAsia="zh-CN"/>
        </w:rPr>
        <w:t xml:space="preserve"> англиски јазик. Тестирањето е метод за мерење на способностите, знаењето или </w:t>
      </w:r>
      <w:r w:rsidR="004B221D" w:rsidRPr="004B484B">
        <w:rPr>
          <w:rFonts w:ascii="Times New Roman" w:eastAsia="Times New Roman" w:hAnsi="Times New Roman" w:cs="Times New Roman"/>
          <w:color w:val="FF0000"/>
          <w:kern w:val="0"/>
          <w:sz w:val="24"/>
          <w:szCs w:val="24"/>
          <w:lang w:val="mk-MK" w:eastAsia="zh-CN"/>
        </w:rPr>
        <w:t>изведбите</w:t>
      </w:r>
      <w:r w:rsidRPr="004B484B">
        <w:rPr>
          <w:rFonts w:ascii="Times New Roman" w:eastAsia="Times New Roman" w:hAnsi="Times New Roman" w:cs="Times New Roman"/>
          <w:kern w:val="0"/>
          <w:sz w:val="24"/>
          <w:szCs w:val="24"/>
          <w:lang w:val="mk-MK" w:eastAsia="zh-CN"/>
        </w:rPr>
        <w:t xml:space="preserve"> на </w:t>
      </w:r>
      <w:r w:rsidR="004B221D"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во даден домен. </w:t>
      </w:r>
      <w:r w:rsidR="004B221D" w:rsidRPr="004B484B">
        <w:rPr>
          <w:rFonts w:ascii="Times New Roman" w:eastAsia="Times New Roman" w:hAnsi="Times New Roman" w:cs="Times New Roman"/>
          <w:color w:val="FF0000"/>
          <w:kern w:val="0"/>
          <w:sz w:val="24"/>
          <w:szCs w:val="24"/>
          <w:lang w:val="mk-MK" w:eastAsia="zh-CN"/>
        </w:rPr>
        <w:t>П</w:t>
      </w:r>
      <w:r w:rsidRPr="004B484B">
        <w:rPr>
          <w:rFonts w:ascii="Times New Roman" w:eastAsia="Times New Roman" w:hAnsi="Times New Roman" w:cs="Times New Roman"/>
          <w:kern w:val="0"/>
          <w:sz w:val="24"/>
          <w:szCs w:val="24"/>
          <w:lang w:val="mk-MK" w:eastAsia="zh-CN"/>
        </w:rPr>
        <w:t>рашањата</w:t>
      </w:r>
      <w:r w:rsidR="004B221D" w:rsidRPr="004B484B">
        <w:rPr>
          <w:rFonts w:ascii="Times New Roman" w:eastAsia="Times New Roman" w:hAnsi="Times New Roman" w:cs="Times New Roman"/>
          <w:color w:val="FF0000"/>
          <w:kern w:val="0"/>
          <w:sz w:val="24"/>
          <w:szCs w:val="24"/>
          <w:lang w:val="mk-MK" w:eastAsia="zh-CN"/>
        </w:rPr>
        <w:t xml:space="preserve"> во тестот</w:t>
      </w:r>
      <w:r w:rsidRPr="004B484B">
        <w:rPr>
          <w:rFonts w:ascii="Times New Roman" w:eastAsia="Times New Roman" w:hAnsi="Times New Roman" w:cs="Times New Roman"/>
          <w:kern w:val="0"/>
          <w:sz w:val="24"/>
          <w:szCs w:val="24"/>
          <w:lang w:val="mk-MK" w:eastAsia="zh-CN"/>
        </w:rPr>
        <w:t xml:space="preserve"> треба да бидат структурирани и </w:t>
      </w:r>
      <w:r w:rsidR="004B221D" w:rsidRPr="004B484B">
        <w:rPr>
          <w:rFonts w:ascii="Times New Roman" w:eastAsia="Times New Roman" w:hAnsi="Times New Roman" w:cs="Times New Roman"/>
          <w:color w:val="FF0000"/>
          <w:kern w:val="0"/>
          <w:sz w:val="24"/>
          <w:szCs w:val="24"/>
          <w:lang w:val="mk-MK" w:eastAsia="zh-CN"/>
        </w:rPr>
        <w:t>јасни</w:t>
      </w:r>
      <w:r w:rsidRPr="004B484B">
        <w:rPr>
          <w:rFonts w:ascii="Times New Roman" w:eastAsia="Times New Roman" w:hAnsi="Times New Roman" w:cs="Times New Roman"/>
          <w:kern w:val="0"/>
          <w:sz w:val="24"/>
          <w:szCs w:val="24"/>
          <w:lang w:val="mk-MK" w:eastAsia="zh-CN"/>
        </w:rPr>
        <w:t xml:space="preserve">. </w:t>
      </w:r>
      <w:r w:rsidR="004B221D" w:rsidRPr="004B484B">
        <w:rPr>
          <w:rFonts w:ascii="Times New Roman" w:eastAsia="Times New Roman" w:hAnsi="Times New Roman" w:cs="Times New Roman"/>
          <w:color w:val="FF0000"/>
          <w:kern w:val="0"/>
          <w:sz w:val="24"/>
          <w:szCs w:val="24"/>
          <w:lang w:val="mk-MK" w:eastAsia="zh-CN"/>
        </w:rPr>
        <w:t>Наставниците најчесто ги користат следниве формати на тест</w:t>
      </w:r>
      <w:r w:rsidRPr="004B484B">
        <w:rPr>
          <w:rFonts w:ascii="Times New Roman" w:eastAsia="Times New Roman" w:hAnsi="Times New Roman" w:cs="Times New Roman"/>
          <w:kern w:val="0"/>
          <w:sz w:val="24"/>
          <w:szCs w:val="24"/>
          <w:lang w:val="mk-MK" w:eastAsia="zh-CN"/>
        </w:rPr>
        <w:t>:</w:t>
      </w:r>
    </w:p>
    <w:p w:rsidR="004B221D" w:rsidRPr="004B484B" w:rsidRDefault="004B221D" w:rsidP="004B221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192147" w:rsidRPr="004B484B" w:rsidRDefault="00192147" w:rsidP="00192147">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1. Тестови со прашања со повеќекратен избор</w:t>
      </w:r>
      <w:r w:rsidR="004B221D" w:rsidRPr="004B484B">
        <w:rPr>
          <w:rFonts w:ascii="Times New Roman" w:eastAsia="Times New Roman" w:hAnsi="Times New Roman" w:cs="Times New Roman"/>
          <w:color w:val="FF0000"/>
          <w:kern w:val="0"/>
          <w:sz w:val="24"/>
          <w:szCs w:val="24"/>
          <w:lang w:val="mk-MK" w:eastAsia="zh-CN"/>
        </w:rPr>
        <w:t>.</w:t>
      </w:r>
      <w:r w:rsidRPr="004B484B">
        <w:rPr>
          <w:rFonts w:ascii="Times New Roman" w:eastAsia="Times New Roman" w:hAnsi="Times New Roman" w:cs="Times New Roman"/>
          <w:kern w:val="0"/>
          <w:sz w:val="24"/>
          <w:szCs w:val="24"/>
          <w:lang w:val="mk-MK" w:eastAsia="zh-CN"/>
        </w:rPr>
        <w:t xml:space="preserve"> </w:t>
      </w:r>
    </w:p>
    <w:p w:rsidR="00192147" w:rsidRPr="004B484B" w:rsidRDefault="00192147"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2. </w:t>
      </w:r>
      <w:r w:rsidR="004B221D" w:rsidRPr="004B484B">
        <w:rPr>
          <w:rFonts w:ascii="Times New Roman" w:eastAsia="Times New Roman" w:hAnsi="Times New Roman" w:cs="Times New Roman"/>
          <w:color w:val="FF0000"/>
          <w:kern w:val="0"/>
          <w:sz w:val="24"/>
          <w:szCs w:val="24"/>
          <w:lang w:val="mk-MK" w:eastAsia="zh-CN"/>
        </w:rPr>
        <w:t>Задач</w:t>
      </w:r>
      <w:r w:rsidR="00BE43D9">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за пишување со рубрика за бодување</w:t>
      </w:r>
      <w:r w:rsidR="004B221D" w:rsidRPr="004B484B">
        <w:rPr>
          <w:rFonts w:ascii="Times New Roman" w:eastAsia="Times New Roman" w:hAnsi="Times New Roman" w:cs="Times New Roman"/>
          <w:color w:val="FF0000"/>
          <w:kern w:val="0"/>
          <w:sz w:val="24"/>
          <w:szCs w:val="24"/>
          <w:lang w:val="mk-MK" w:eastAsia="zh-CN"/>
        </w:rPr>
        <w:t>.</w:t>
      </w:r>
    </w:p>
    <w:p w:rsidR="00A449D1" w:rsidRDefault="00192147" w:rsidP="00402BBF">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 xml:space="preserve">3. Усно тестирање засновано на скрипта </w:t>
      </w:r>
      <w:r w:rsidR="004B221D" w:rsidRPr="004B484B">
        <w:rPr>
          <w:rFonts w:ascii="Times New Roman" w:eastAsia="Times New Roman" w:hAnsi="Times New Roman" w:cs="Times New Roman"/>
          <w:color w:val="FF0000"/>
          <w:kern w:val="0"/>
          <w:sz w:val="24"/>
          <w:szCs w:val="24"/>
          <w:lang w:val="mk-MK" w:eastAsia="zh-CN"/>
        </w:rPr>
        <w:t>од</w:t>
      </w:r>
      <w:r w:rsidRPr="004B484B">
        <w:rPr>
          <w:rFonts w:ascii="Times New Roman" w:eastAsia="Times New Roman" w:hAnsi="Times New Roman" w:cs="Times New Roman"/>
          <w:kern w:val="0"/>
          <w:sz w:val="24"/>
          <w:szCs w:val="24"/>
          <w:lang w:val="mk-MK" w:eastAsia="zh-CN"/>
        </w:rPr>
        <w:t xml:space="preserve"> прашања и </w:t>
      </w:r>
      <w:r w:rsidR="004B221D" w:rsidRPr="004B484B">
        <w:rPr>
          <w:rFonts w:ascii="Times New Roman" w:eastAsia="Times New Roman" w:hAnsi="Times New Roman" w:cs="Times New Roman"/>
          <w:color w:val="FF0000"/>
          <w:kern w:val="0"/>
          <w:sz w:val="24"/>
          <w:szCs w:val="24"/>
          <w:lang w:val="mk-MK" w:eastAsia="zh-CN"/>
        </w:rPr>
        <w:t>список</w:t>
      </w:r>
      <w:r w:rsidRPr="004B484B">
        <w:rPr>
          <w:rFonts w:ascii="Times New Roman" w:eastAsia="Times New Roman" w:hAnsi="Times New Roman" w:cs="Times New Roman"/>
          <w:kern w:val="0"/>
          <w:sz w:val="24"/>
          <w:szCs w:val="24"/>
          <w:lang w:val="mk-MK" w:eastAsia="zh-CN"/>
        </w:rPr>
        <w:t xml:space="preserve"> на очекувани одговори што треба да ги даде </w:t>
      </w:r>
      <w:r w:rsidR="004B221D" w:rsidRPr="004B484B">
        <w:rPr>
          <w:rFonts w:ascii="Times New Roman" w:eastAsia="Times New Roman" w:hAnsi="Times New Roman" w:cs="Times New Roman"/>
          <w:color w:val="FF0000"/>
          <w:kern w:val="0"/>
          <w:sz w:val="24"/>
          <w:szCs w:val="24"/>
          <w:lang w:val="mk-MK" w:eastAsia="zh-CN"/>
        </w:rPr>
        <w:t>студентот</w:t>
      </w:r>
      <w:r w:rsidRPr="004B484B">
        <w:rPr>
          <w:rFonts w:ascii="Times New Roman" w:eastAsia="Times New Roman" w:hAnsi="Times New Roman" w:cs="Times New Roman"/>
          <w:kern w:val="0"/>
          <w:sz w:val="24"/>
          <w:szCs w:val="24"/>
          <w:lang w:val="mk-MK" w:eastAsia="zh-CN"/>
        </w:rPr>
        <w:t>.</w:t>
      </w:r>
      <w:r w:rsidR="00402BBF" w:rsidRPr="004B484B">
        <w:rPr>
          <w:rFonts w:ascii="Times New Roman" w:eastAsia="Times New Roman" w:hAnsi="Times New Roman" w:cs="Times New Roman"/>
          <w:color w:val="FF0000"/>
          <w:kern w:val="0"/>
          <w:sz w:val="24"/>
          <w:szCs w:val="24"/>
          <w:lang w:val="mk-MK" w:eastAsia="zh-CN"/>
        </w:rPr>
        <w:t>“</w:t>
      </w:r>
    </w:p>
    <w:p w:rsidR="00BE43D9" w:rsidRPr="004B484B" w:rsidRDefault="00BE43D9" w:rsidP="00402BBF">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p>
    <w:p w:rsidR="00402BBF" w:rsidRPr="004B484B" w:rsidRDefault="00402BBF" w:rsidP="00402BBF">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p>
    <w:p w:rsidR="0076269E" w:rsidRPr="004B484B" w:rsidRDefault="00402BBF"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lastRenderedPageBreak/>
        <w:t>В</w:t>
      </w:r>
      <w:r w:rsidR="00192147" w:rsidRPr="004B484B">
        <w:rPr>
          <w:rFonts w:ascii="Times New Roman" w:hAnsi="Times New Roman" w:cs="Times New Roman"/>
          <w:noProof/>
          <w:sz w:val="24"/>
          <w:szCs w:val="24"/>
          <w:lang w:val="en-US" w:eastAsia="zh-CN"/>
        </w:rPr>
        <w:drawing>
          <wp:anchor distT="0" distB="0" distL="114300" distR="114300" simplePos="0" relativeHeight="251664384" behindDoc="0" locked="0" layoutInCell="1" allowOverlap="1">
            <wp:simplePos x="0" y="0"/>
            <wp:positionH relativeFrom="margin">
              <wp:posOffset>0</wp:posOffset>
            </wp:positionH>
            <wp:positionV relativeFrom="paragraph">
              <wp:posOffset>174625</wp:posOffset>
            </wp:positionV>
            <wp:extent cx="2567305" cy="2633980"/>
            <wp:effectExtent l="0" t="0" r="4445"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zxsJJWRPu6dNC4os.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7305" cy="2633980"/>
                    </a:xfrm>
                    <a:prstGeom prst="rect">
                      <a:avLst/>
                    </a:prstGeom>
                  </pic:spPr>
                </pic:pic>
              </a:graphicData>
            </a:graphic>
          </wp:anchor>
        </w:drawing>
      </w:r>
      <w:r w:rsidR="00192147" w:rsidRPr="004B484B">
        <w:rPr>
          <w:rFonts w:ascii="Times New Roman" w:eastAsia="Times New Roman" w:hAnsi="Times New Roman" w:cs="Times New Roman"/>
          <w:kern w:val="0"/>
          <w:sz w:val="24"/>
          <w:szCs w:val="24"/>
          <w:lang w:val="mk-MK" w:eastAsia="zh-CN"/>
        </w:rPr>
        <w:t xml:space="preserve">о својата книга, која дава насоки за разликување на оценувањето и </w:t>
      </w:r>
      <w:r w:rsidRPr="004B484B">
        <w:rPr>
          <w:rFonts w:ascii="Times New Roman" w:eastAsia="Times New Roman" w:hAnsi="Times New Roman" w:cs="Times New Roman"/>
          <w:color w:val="FF0000"/>
          <w:kern w:val="0"/>
          <w:sz w:val="24"/>
          <w:szCs w:val="24"/>
          <w:lang w:val="mk-MK" w:eastAsia="zh-CN"/>
        </w:rPr>
        <w:t>упатствата</w:t>
      </w:r>
      <w:r w:rsidR="00192147"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со цел да се</w:t>
      </w:r>
      <w:r w:rsidR="00192147" w:rsidRPr="004B484B">
        <w:rPr>
          <w:rFonts w:ascii="Times New Roman" w:eastAsia="Times New Roman" w:hAnsi="Times New Roman" w:cs="Times New Roman"/>
          <w:kern w:val="0"/>
          <w:sz w:val="24"/>
          <w:szCs w:val="24"/>
          <w:lang w:val="mk-MK" w:eastAsia="zh-CN"/>
        </w:rPr>
        <w:t xml:space="preserve"> задовол</w:t>
      </w:r>
      <w:r w:rsidRPr="004B484B">
        <w:rPr>
          <w:rFonts w:ascii="Times New Roman" w:eastAsia="Times New Roman" w:hAnsi="Times New Roman" w:cs="Times New Roman"/>
          <w:color w:val="FF0000"/>
          <w:kern w:val="0"/>
          <w:sz w:val="24"/>
          <w:szCs w:val="24"/>
          <w:lang w:val="mk-MK" w:eastAsia="zh-CN"/>
        </w:rPr>
        <w:t>ат</w:t>
      </w:r>
      <w:r w:rsidR="00192147" w:rsidRPr="004B484B">
        <w:rPr>
          <w:rFonts w:ascii="Times New Roman" w:eastAsia="Times New Roman" w:hAnsi="Times New Roman" w:cs="Times New Roman"/>
          <w:kern w:val="0"/>
          <w:sz w:val="24"/>
          <w:szCs w:val="24"/>
          <w:lang w:val="mk-MK" w:eastAsia="zh-CN"/>
        </w:rPr>
        <w:t xml:space="preserve"> различните потреби на </w:t>
      </w:r>
      <w:r w:rsidR="00F81C63" w:rsidRPr="004B484B">
        <w:rPr>
          <w:rFonts w:ascii="Times New Roman" w:eastAsia="Times New Roman" w:hAnsi="Times New Roman" w:cs="Times New Roman"/>
          <w:color w:val="FF0000"/>
          <w:kern w:val="0"/>
          <w:sz w:val="24"/>
          <w:szCs w:val="24"/>
          <w:lang w:val="mk-MK" w:eastAsia="zh-CN"/>
        </w:rPr>
        <w:t>студентите</w:t>
      </w:r>
      <w:r w:rsidR="00192147"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kern w:val="0"/>
          <w:sz w:val="24"/>
          <w:szCs w:val="24"/>
          <w:lang w:val="mk-MK" w:eastAsia="zh-CN"/>
        </w:rPr>
        <w:t>Томлинсон</w:t>
      </w:r>
      <w:r w:rsidRPr="004B484B">
        <w:rPr>
          <w:rFonts w:ascii="Times New Roman" w:eastAsia="Times New Roman" w:hAnsi="Times New Roman" w:cs="Times New Roman"/>
          <w:color w:val="FF0000"/>
          <w:kern w:val="0"/>
          <w:sz w:val="24"/>
          <w:szCs w:val="24"/>
          <w:lang w:val="mk-MK" w:eastAsia="zh-CN"/>
        </w:rPr>
        <w:t xml:space="preserve"> (Tomlinson, 2001)</w:t>
      </w:r>
      <w:r w:rsidRPr="004B484B">
        <w:rPr>
          <w:rFonts w:ascii="Times New Roman" w:eastAsia="Times New Roman" w:hAnsi="Times New Roman" w:cs="Times New Roman"/>
          <w:kern w:val="0"/>
          <w:sz w:val="24"/>
          <w:szCs w:val="24"/>
          <w:lang w:val="mk-MK" w:eastAsia="zh-CN"/>
        </w:rPr>
        <w:t xml:space="preserve"> појаснува </w:t>
      </w:r>
      <w:r w:rsidRPr="004B484B">
        <w:rPr>
          <w:rFonts w:ascii="Times New Roman" w:eastAsia="Times New Roman" w:hAnsi="Times New Roman" w:cs="Times New Roman"/>
          <w:color w:val="FF0000"/>
          <w:kern w:val="0"/>
          <w:sz w:val="24"/>
          <w:szCs w:val="24"/>
          <w:lang w:val="mk-MK" w:eastAsia="zh-CN"/>
        </w:rPr>
        <w:t xml:space="preserve">дека </w:t>
      </w:r>
      <w:r w:rsidR="00192147" w:rsidRPr="004B484B">
        <w:rPr>
          <w:rFonts w:ascii="Times New Roman" w:eastAsia="Times New Roman" w:hAnsi="Times New Roman" w:cs="Times New Roman"/>
          <w:kern w:val="0"/>
          <w:sz w:val="24"/>
          <w:szCs w:val="24"/>
          <w:lang w:val="mk-MK" w:eastAsia="zh-CN"/>
        </w:rPr>
        <w:t xml:space="preserve">за </w:t>
      </w:r>
      <w:r w:rsidRPr="004B484B">
        <w:rPr>
          <w:rFonts w:ascii="Times New Roman" w:eastAsia="Times New Roman" w:hAnsi="Times New Roman" w:cs="Times New Roman"/>
          <w:color w:val="FF0000"/>
          <w:kern w:val="0"/>
          <w:sz w:val="24"/>
          <w:szCs w:val="24"/>
          <w:lang w:val="mk-MK" w:eastAsia="zh-CN"/>
        </w:rPr>
        <w:t>подготовка на</w:t>
      </w:r>
      <w:r w:rsidR="00192147" w:rsidRPr="004B484B">
        <w:rPr>
          <w:rFonts w:ascii="Times New Roman" w:eastAsia="Times New Roman" w:hAnsi="Times New Roman" w:cs="Times New Roman"/>
          <w:kern w:val="0"/>
          <w:sz w:val="24"/>
          <w:szCs w:val="24"/>
          <w:lang w:val="mk-MK" w:eastAsia="zh-CN"/>
        </w:rPr>
        <w:t xml:space="preserve"> инклузивен тест кој ги задоволува сите потреби и нивоа на знаење на </w:t>
      </w:r>
      <w:r w:rsidRPr="004B484B">
        <w:rPr>
          <w:rFonts w:ascii="Times New Roman" w:eastAsia="Times New Roman" w:hAnsi="Times New Roman" w:cs="Times New Roman"/>
          <w:color w:val="FF0000"/>
          <w:kern w:val="0"/>
          <w:sz w:val="24"/>
          <w:szCs w:val="24"/>
          <w:lang w:val="mk-MK" w:eastAsia="zh-CN"/>
        </w:rPr>
        <w:t>студентите</w:t>
      </w:r>
      <w:r w:rsidR="00192147" w:rsidRPr="004B484B">
        <w:rPr>
          <w:rFonts w:ascii="Times New Roman" w:eastAsia="Times New Roman" w:hAnsi="Times New Roman" w:cs="Times New Roman"/>
          <w:kern w:val="0"/>
          <w:sz w:val="24"/>
          <w:szCs w:val="24"/>
          <w:lang w:val="mk-MK" w:eastAsia="zh-CN"/>
        </w:rPr>
        <w:t xml:space="preserve">, од суштинско значење е да се користат различни методи </w:t>
      </w:r>
      <w:r w:rsidRPr="004B484B">
        <w:rPr>
          <w:rFonts w:ascii="Times New Roman" w:eastAsia="Times New Roman" w:hAnsi="Times New Roman" w:cs="Times New Roman"/>
          <w:color w:val="FF0000"/>
          <w:kern w:val="0"/>
          <w:sz w:val="24"/>
          <w:szCs w:val="24"/>
          <w:lang w:val="mk-MK" w:eastAsia="zh-CN"/>
        </w:rPr>
        <w:t>з</w:t>
      </w:r>
      <w:r w:rsidR="00192147" w:rsidRPr="004B484B">
        <w:rPr>
          <w:rFonts w:ascii="Times New Roman" w:eastAsia="Times New Roman" w:hAnsi="Times New Roman" w:cs="Times New Roman"/>
          <w:kern w:val="0"/>
          <w:sz w:val="24"/>
          <w:szCs w:val="24"/>
          <w:lang w:val="mk-MK" w:eastAsia="zh-CN"/>
        </w:rPr>
        <w:t xml:space="preserve">а оценување, како што се </w:t>
      </w:r>
      <w:r w:rsidRPr="004B484B">
        <w:rPr>
          <w:rFonts w:ascii="Times New Roman" w:eastAsia="Times New Roman" w:hAnsi="Times New Roman" w:cs="Times New Roman"/>
          <w:color w:val="FF0000"/>
          <w:kern w:val="0"/>
          <w:sz w:val="24"/>
          <w:szCs w:val="24"/>
          <w:lang w:val="mk-MK" w:eastAsia="zh-CN"/>
        </w:rPr>
        <w:t xml:space="preserve">тестови со </w:t>
      </w:r>
      <w:r w:rsidR="00192147" w:rsidRPr="004B484B">
        <w:rPr>
          <w:rFonts w:ascii="Times New Roman" w:eastAsia="Times New Roman" w:hAnsi="Times New Roman" w:cs="Times New Roman"/>
          <w:kern w:val="0"/>
          <w:sz w:val="24"/>
          <w:szCs w:val="24"/>
          <w:lang w:val="mk-MK" w:eastAsia="zh-CN"/>
        </w:rPr>
        <w:t>повеќекратен избор, есеи и проекти за да се приспособат</w:t>
      </w:r>
      <w:r w:rsidRPr="004B484B">
        <w:rPr>
          <w:rFonts w:ascii="Times New Roman" w:eastAsia="Times New Roman" w:hAnsi="Times New Roman" w:cs="Times New Roman"/>
          <w:color w:val="FF0000"/>
          <w:kern w:val="0"/>
          <w:sz w:val="24"/>
          <w:szCs w:val="24"/>
          <w:lang w:val="mk-MK" w:eastAsia="zh-CN"/>
        </w:rPr>
        <w:t xml:space="preserve"> тие</w:t>
      </w:r>
      <w:r w:rsidR="00192147"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кон</w:t>
      </w:r>
      <w:r w:rsidR="00192147" w:rsidRPr="004B484B">
        <w:rPr>
          <w:rFonts w:ascii="Times New Roman" w:eastAsia="Times New Roman" w:hAnsi="Times New Roman" w:cs="Times New Roman"/>
          <w:kern w:val="0"/>
          <w:sz w:val="24"/>
          <w:szCs w:val="24"/>
          <w:lang w:val="mk-MK" w:eastAsia="zh-CN"/>
        </w:rPr>
        <w:t xml:space="preserve"> различни</w:t>
      </w:r>
      <w:r w:rsidRPr="004B484B">
        <w:rPr>
          <w:rFonts w:ascii="Times New Roman" w:eastAsia="Times New Roman" w:hAnsi="Times New Roman" w:cs="Times New Roman"/>
          <w:color w:val="FF0000"/>
          <w:kern w:val="0"/>
          <w:sz w:val="24"/>
          <w:szCs w:val="24"/>
          <w:lang w:val="mk-MK" w:eastAsia="zh-CN"/>
        </w:rPr>
        <w:t>те</w:t>
      </w:r>
      <w:r w:rsidR="00192147" w:rsidRPr="004B484B">
        <w:rPr>
          <w:rFonts w:ascii="Times New Roman" w:eastAsia="Times New Roman" w:hAnsi="Times New Roman" w:cs="Times New Roman"/>
          <w:kern w:val="0"/>
          <w:sz w:val="24"/>
          <w:szCs w:val="24"/>
          <w:lang w:val="mk-MK" w:eastAsia="zh-CN"/>
        </w:rPr>
        <w:t xml:space="preserve"> стилови на учење. Обезбедувањето јасни</w:t>
      </w:r>
      <w:r w:rsidRPr="004B484B">
        <w:rPr>
          <w:rFonts w:ascii="Times New Roman" w:eastAsia="Times New Roman" w:hAnsi="Times New Roman" w:cs="Times New Roman"/>
          <w:color w:val="FF0000"/>
          <w:kern w:val="0"/>
          <w:sz w:val="24"/>
          <w:szCs w:val="24"/>
          <w:lang w:val="mk-MK" w:eastAsia="zh-CN"/>
        </w:rPr>
        <w:t xml:space="preserve"> и</w:t>
      </w:r>
      <w:r w:rsidR="00192147" w:rsidRPr="004B484B">
        <w:rPr>
          <w:rFonts w:ascii="Times New Roman" w:eastAsia="Times New Roman" w:hAnsi="Times New Roman" w:cs="Times New Roman"/>
          <w:kern w:val="0"/>
          <w:sz w:val="24"/>
          <w:szCs w:val="24"/>
          <w:lang w:val="mk-MK" w:eastAsia="zh-CN"/>
        </w:rPr>
        <w:t xml:space="preserve"> едноставни упатства и користењето нивоа на прашања гарантира дека учениците на различни нивоа можат да го покажат своето разбирање. </w:t>
      </w:r>
      <w:r w:rsidRPr="004B484B">
        <w:rPr>
          <w:rFonts w:ascii="Times New Roman" w:eastAsia="Times New Roman" w:hAnsi="Times New Roman" w:cs="Times New Roman"/>
          <w:color w:val="FF0000"/>
          <w:kern w:val="0"/>
          <w:sz w:val="24"/>
          <w:szCs w:val="24"/>
          <w:lang w:val="mk-MK" w:eastAsia="zh-CN"/>
        </w:rPr>
        <w:t>Оценувањето</w:t>
      </w:r>
      <w:r w:rsidR="00192147" w:rsidRPr="004B484B">
        <w:rPr>
          <w:rFonts w:ascii="Times New Roman" w:eastAsia="Times New Roman" w:hAnsi="Times New Roman" w:cs="Times New Roman"/>
          <w:kern w:val="0"/>
          <w:sz w:val="24"/>
          <w:szCs w:val="24"/>
          <w:lang w:val="mk-MK" w:eastAsia="zh-CN"/>
        </w:rPr>
        <w:t xml:space="preserve"> треба да бид</w:t>
      </w:r>
      <w:r w:rsidRPr="004B484B">
        <w:rPr>
          <w:rFonts w:ascii="Times New Roman" w:eastAsia="Times New Roman" w:hAnsi="Times New Roman" w:cs="Times New Roman"/>
          <w:color w:val="FF0000"/>
          <w:kern w:val="0"/>
          <w:sz w:val="24"/>
          <w:szCs w:val="24"/>
          <w:lang w:val="mk-MK" w:eastAsia="zh-CN"/>
        </w:rPr>
        <w:t>е</w:t>
      </w:r>
      <w:r w:rsidR="00192147" w:rsidRPr="004B484B">
        <w:rPr>
          <w:rFonts w:ascii="Times New Roman" w:eastAsia="Times New Roman" w:hAnsi="Times New Roman" w:cs="Times New Roman"/>
          <w:kern w:val="0"/>
          <w:sz w:val="24"/>
          <w:szCs w:val="24"/>
          <w:lang w:val="mk-MK" w:eastAsia="zh-CN"/>
        </w:rPr>
        <w:t xml:space="preserve"> и култур</w:t>
      </w:r>
      <w:r w:rsidRPr="004B484B">
        <w:rPr>
          <w:rFonts w:ascii="Times New Roman" w:eastAsia="Times New Roman" w:hAnsi="Times New Roman" w:cs="Times New Roman"/>
          <w:color w:val="FF0000"/>
          <w:kern w:val="0"/>
          <w:sz w:val="24"/>
          <w:szCs w:val="24"/>
          <w:lang w:val="mk-MK" w:eastAsia="zh-CN"/>
        </w:rPr>
        <w:t>олошки</w:t>
      </w:r>
      <w:r w:rsidR="00192147" w:rsidRPr="004B484B">
        <w:rPr>
          <w:rFonts w:ascii="Times New Roman" w:eastAsia="Times New Roman" w:hAnsi="Times New Roman" w:cs="Times New Roman"/>
          <w:kern w:val="0"/>
          <w:sz w:val="24"/>
          <w:szCs w:val="24"/>
          <w:lang w:val="mk-MK" w:eastAsia="zh-CN"/>
        </w:rPr>
        <w:t xml:space="preserve"> чувствителн</w:t>
      </w:r>
      <w:r w:rsidRPr="004B484B">
        <w:rPr>
          <w:rFonts w:ascii="Times New Roman" w:eastAsia="Times New Roman" w:hAnsi="Times New Roman" w:cs="Times New Roman"/>
          <w:color w:val="FF0000"/>
          <w:kern w:val="0"/>
          <w:sz w:val="24"/>
          <w:szCs w:val="24"/>
          <w:lang w:val="mk-MK" w:eastAsia="zh-CN"/>
        </w:rPr>
        <w:t>о</w:t>
      </w:r>
      <w:r w:rsidR="00192147" w:rsidRPr="004B484B">
        <w:rPr>
          <w:rFonts w:ascii="Times New Roman" w:eastAsia="Times New Roman" w:hAnsi="Times New Roman" w:cs="Times New Roman"/>
          <w:kern w:val="0"/>
          <w:sz w:val="24"/>
          <w:szCs w:val="24"/>
          <w:lang w:val="mk-MK" w:eastAsia="zh-CN"/>
        </w:rPr>
        <w:t>, достапн</w:t>
      </w:r>
      <w:r w:rsidRPr="004B484B">
        <w:rPr>
          <w:rFonts w:ascii="Times New Roman" w:eastAsia="Times New Roman" w:hAnsi="Times New Roman" w:cs="Times New Roman"/>
          <w:color w:val="FF0000"/>
          <w:kern w:val="0"/>
          <w:sz w:val="24"/>
          <w:szCs w:val="24"/>
          <w:lang w:val="mk-MK" w:eastAsia="zh-CN"/>
        </w:rPr>
        <w:t>о</w:t>
      </w:r>
      <w:r w:rsidR="00192147" w:rsidRPr="004B484B">
        <w:rPr>
          <w:rFonts w:ascii="Times New Roman" w:eastAsia="Times New Roman" w:hAnsi="Times New Roman" w:cs="Times New Roman"/>
          <w:kern w:val="0"/>
          <w:sz w:val="24"/>
          <w:szCs w:val="24"/>
          <w:lang w:val="mk-MK" w:eastAsia="zh-CN"/>
        </w:rPr>
        <w:t xml:space="preserve"> и флексибилн</w:t>
      </w:r>
      <w:r w:rsidRPr="004B484B">
        <w:rPr>
          <w:rFonts w:ascii="Times New Roman" w:eastAsia="Times New Roman" w:hAnsi="Times New Roman" w:cs="Times New Roman"/>
          <w:color w:val="FF0000"/>
          <w:kern w:val="0"/>
          <w:sz w:val="24"/>
          <w:szCs w:val="24"/>
          <w:lang w:val="mk-MK" w:eastAsia="zh-CN"/>
        </w:rPr>
        <w:t>о</w:t>
      </w:r>
      <w:r w:rsidR="00192147" w:rsidRPr="004B484B">
        <w:rPr>
          <w:rFonts w:ascii="Times New Roman" w:eastAsia="Times New Roman" w:hAnsi="Times New Roman" w:cs="Times New Roman"/>
          <w:kern w:val="0"/>
          <w:sz w:val="24"/>
          <w:szCs w:val="24"/>
          <w:lang w:val="mk-MK" w:eastAsia="zh-CN"/>
        </w:rPr>
        <w:t xml:space="preserve"> нудејќи им </w:t>
      </w:r>
      <w:r w:rsidR="00F81C63" w:rsidRPr="004B484B">
        <w:rPr>
          <w:rFonts w:ascii="Times New Roman" w:eastAsia="Times New Roman" w:hAnsi="Times New Roman" w:cs="Times New Roman"/>
          <w:color w:val="FF0000"/>
          <w:kern w:val="0"/>
          <w:sz w:val="24"/>
          <w:szCs w:val="24"/>
          <w:lang w:val="mk-MK" w:eastAsia="zh-CN"/>
        </w:rPr>
        <w:t xml:space="preserve">на студентите </w:t>
      </w:r>
      <w:r w:rsidR="00192147" w:rsidRPr="004B484B">
        <w:rPr>
          <w:rFonts w:ascii="Times New Roman" w:eastAsia="Times New Roman" w:hAnsi="Times New Roman" w:cs="Times New Roman"/>
          <w:kern w:val="0"/>
          <w:sz w:val="24"/>
          <w:szCs w:val="24"/>
          <w:lang w:val="mk-MK" w:eastAsia="zh-CN"/>
        </w:rPr>
        <w:t>услови</w:t>
      </w:r>
      <w:r w:rsidRPr="004B484B">
        <w:rPr>
          <w:rFonts w:ascii="Times New Roman" w:eastAsia="Times New Roman" w:hAnsi="Times New Roman" w:cs="Times New Roman"/>
          <w:color w:val="FF0000"/>
          <w:kern w:val="0"/>
          <w:sz w:val="24"/>
          <w:szCs w:val="24"/>
          <w:lang w:val="mk-MK" w:eastAsia="zh-CN"/>
        </w:rPr>
        <w:t>,</w:t>
      </w:r>
      <w:r w:rsidR="00192147" w:rsidRPr="004B484B">
        <w:rPr>
          <w:rFonts w:ascii="Times New Roman" w:eastAsia="Times New Roman" w:hAnsi="Times New Roman" w:cs="Times New Roman"/>
          <w:kern w:val="0"/>
          <w:sz w:val="24"/>
          <w:szCs w:val="24"/>
          <w:lang w:val="mk-MK" w:eastAsia="zh-CN"/>
        </w:rPr>
        <w:t xml:space="preserve"> како продолжено време или </w:t>
      </w:r>
      <w:r w:rsidR="00F81C63" w:rsidRPr="004B484B">
        <w:rPr>
          <w:rFonts w:ascii="Times New Roman" w:eastAsia="Times New Roman" w:hAnsi="Times New Roman" w:cs="Times New Roman"/>
          <w:color w:val="FF0000"/>
          <w:kern w:val="0"/>
          <w:sz w:val="24"/>
          <w:szCs w:val="24"/>
          <w:lang w:val="mk-MK" w:eastAsia="zh-CN"/>
        </w:rPr>
        <w:t>други</w:t>
      </w:r>
      <w:r w:rsidR="00192147" w:rsidRPr="004B484B">
        <w:rPr>
          <w:rFonts w:ascii="Times New Roman" w:eastAsia="Times New Roman" w:hAnsi="Times New Roman" w:cs="Times New Roman"/>
          <w:kern w:val="0"/>
          <w:sz w:val="24"/>
          <w:szCs w:val="24"/>
          <w:lang w:val="mk-MK" w:eastAsia="zh-CN"/>
        </w:rPr>
        <w:t xml:space="preserve"> </w:t>
      </w:r>
      <w:r w:rsidR="00BE43D9">
        <w:rPr>
          <w:rFonts w:ascii="Times New Roman" w:eastAsia="Times New Roman" w:hAnsi="Times New Roman" w:cs="Times New Roman"/>
          <w:color w:val="FF0000"/>
          <w:kern w:val="0"/>
          <w:sz w:val="24"/>
          <w:szCs w:val="24"/>
          <w:lang w:val="mk-MK" w:eastAsia="zh-CN"/>
        </w:rPr>
        <w:t>форми</w:t>
      </w:r>
      <w:r w:rsidR="00192147" w:rsidRPr="004B484B">
        <w:rPr>
          <w:rFonts w:ascii="Times New Roman" w:eastAsia="Times New Roman" w:hAnsi="Times New Roman" w:cs="Times New Roman"/>
          <w:kern w:val="0"/>
          <w:sz w:val="24"/>
          <w:szCs w:val="24"/>
          <w:lang w:val="mk-MK" w:eastAsia="zh-CN"/>
        </w:rPr>
        <w:t xml:space="preserve"> за студенти</w:t>
      </w:r>
      <w:r w:rsidR="00F81C63" w:rsidRPr="004B484B">
        <w:rPr>
          <w:rFonts w:ascii="Times New Roman" w:eastAsia="Times New Roman" w:hAnsi="Times New Roman" w:cs="Times New Roman"/>
          <w:color w:val="FF0000"/>
          <w:kern w:val="0"/>
          <w:sz w:val="24"/>
          <w:szCs w:val="24"/>
          <w:lang w:val="mk-MK" w:eastAsia="zh-CN"/>
        </w:rPr>
        <w:t>те</w:t>
      </w:r>
      <w:r w:rsidR="00192147" w:rsidRPr="004B484B">
        <w:rPr>
          <w:rFonts w:ascii="Times New Roman" w:eastAsia="Times New Roman" w:hAnsi="Times New Roman" w:cs="Times New Roman"/>
          <w:kern w:val="0"/>
          <w:sz w:val="24"/>
          <w:szCs w:val="24"/>
          <w:lang w:val="mk-MK" w:eastAsia="zh-CN"/>
        </w:rPr>
        <w:t xml:space="preserve"> со различни потреби. </w:t>
      </w:r>
      <w:bookmarkStart w:id="5" w:name="_Toc188304968"/>
    </w:p>
    <w:p w:rsidR="00AC206F" w:rsidRPr="004B484B" w:rsidRDefault="00AC206F" w:rsidP="00A520AB">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280E11" w:rsidRPr="004B484B" w:rsidRDefault="00280E11" w:rsidP="00A520AB">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p>
    <w:p w:rsidR="00657EBD" w:rsidRPr="004B484B" w:rsidRDefault="00DA4D80" w:rsidP="008F48CD">
      <w:pPr>
        <w:pBdr>
          <w:top w:val="nil"/>
          <w:left w:val="nil"/>
          <w:bottom w:val="nil"/>
          <w:right w:val="nil"/>
          <w:between w:val="nil"/>
        </w:pBdr>
        <w:spacing w:after="0" w:line="240" w:lineRule="auto"/>
        <w:ind w:firstLine="720"/>
        <w:jc w:val="both"/>
        <w:rPr>
          <w:rFonts w:ascii="Times New Roman" w:eastAsia="Times New Roman" w:hAnsi="Times New Roman" w:cs="Times New Roman"/>
          <w:kern w:val="0"/>
          <w:sz w:val="24"/>
          <w:szCs w:val="24"/>
          <w:lang w:val="mk-MK" w:eastAsia="zh-CN"/>
        </w:rPr>
      </w:pPr>
      <w:r w:rsidRPr="004B484B">
        <w:rPr>
          <w:rFonts w:ascii="Times New Roman" w:hAnsi="Times New Roman" w:cs="Times New Roman"/>
          <w:b/>
          <w:sz w:val="24"/>
          <w:szCs w:val="24"/>
          <w:lang w:val="mk-MK"/>
        </w:rPr>
        <w:t>3. Методологија</w:t>
      </w:r>
      <w:bookmarkEnd w:id="5"/>
    </w:p>
    <w:p w:rsidR="008F48CD" w:rsidRPr="004B484B" w:rsidRDefault="00257510" w:rsidP="008F48CD">
      <w:pPr>
        <w:pStyle w:val="Heading1"/>
        <w:spacing w:before="0" w:line="240" w:lineRule="auto"/>
        <w:rPr>
          <w:rFonts w:cs="Times New Roman"/>
          <w:szCs w:val="24"/>
        </w:rPr>
      </w:pPr>
      <w:r w:rsidRPr="004B484B">
        <w:rPr>
          <w:rFonts w:cs="Times New Roman"/>
          <w:szCs w:val="24"/>
        </w:rPr>
        <w:t xml:space="preserve">           </w:t>
      </w:r>
      <w:bookmarkStart w:id="6" w:name="_Toc188304969"/>
    </w:p>
    <w:p w:rsidR="00257510" w:rsidRPr="004B484B" w:rsidRDefault="00257510" w:rsidP="008F48CD">
      <w:pPr>
        <w:pStyle w:val="Heading1"/>
        <w:spacing w:before="0" w:line="240" w:lineRule="auto"/>
        <w:ind w:firstLine="720"/>
        <w:rPr>
          <w:rFonts w:cs="Times New Roman"/>
          <w:szCs w:val="24"/>
        </w:rPr>
      </w:pPr>
      <w:r w:rsidRPr="004B484B">
        <w:rPr>
          <w:rFonts w:cs="Times New Roman"/>
          <w:szCs w:val="24"/>
        </w:rPr>
        <w:t>3.1 Истражувачко прашање</w:t>
      </w:r>
      <w:bookmarkEnd w:id="6"/>
      <w:r w:rsidRPr="004B484B">
        <w:rPr>
          <w:rFonts w:cs="Times New Roman"/>
          <w:szCs w:val="24"/>
        </w:rPr>
        <w:t xml:space="preserve">  </w:t>
      </w:r>
    </w:p>
    <w:p w:rsidR="00257510" w:rsidRPr="004B484B" w:rsidRDefault="00257510"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Како и многу други</w:t>
      </w:r>
      <w:r w:rsidR="00BE43D9">
        <w:rPr>
          <w:rFonts w:ascii="Times New Roman" w:eastAsia="Times New Roman" w:hAnsi="Times New Roman" w:cs="Times New Roman"/>
          <w:color w:val="FF0000"/>
          <w:kern w:val="0"/>
          <w:sz w:val="24"/>
          <w:szCs w:val="24"/>
          <w:lang w:val="mk-MK" w:eastAsia="zh-CN"/>
        </w:rPr>
        <w:t xml:space="preserve"> квалитативни</w:t>
      </w:r>
      <w:r w:rsidRPr="004B484B">
        <w:rPr>
          <w:rFonts w:ascii="Times New Roman" w:eastAsia="Times New Roman" w:hAnsi="Times New Roman" w:cs="Times New Roman"/>
          <w:color w:val="FF0000"/>
          <w:kern w:val="0"/>
          <w:sz w:val="24"/>
          <w:szCs w:val="24"/>
          <w:lang w:val="mk-MK" w:eastAsia="zh-CN"/>
        </w:rPr>
        <w:t xml:space="preserve"> истражувања, и ова се потпира на истражувачко прашање што треба да </w:t>
      </w:r>
      <w:r w:rsidR="00BE43D9">
        <w:rPr>
          <w:rFonts w:ascii="Times New Roman" w:eastAsia="Times New Roman" w:hAnsi="Times New Roman" w:cs="Times New Roman"/>
          <w:color w:val="FF0000"/>
          <w:kern w:val="0"/>
          <w:sz w:val="24"/>
          <w:szCs w:val="24"/>
          <w:lang w:val="mk-MK" w:eastAsia="zh-CN"/>
        </w:rPr>
        <w:t xml:space="preserve">понуди </w:t>
      </w:r>
      <w:r w:rsidRPr="004B484B">
        <w:rPr>
          <w:rFonts w:ascii="Times New Roman" w:eastAsia="Times New Roman" w:hAnsi="Times New Roman" w:cs="Times New Roman"/>
          <w:color w:val="FF0000"/>
          <w:kern w:val="0"/>
          <w:sz w:val="24"/>
          <w:szCs w:val="24"/>
          <w:lang w:val="mk-MK" w:eastAsia="zh-CN"/>
        </w:rPr>
        <w:t>сознанија употреб</w:t>
      </w:r>
      <w:r w:rsidR="00544A4F" w:rsidRPr="004B484B">
        <w:rPr>
          <w:rFonts w:ascii="Times New Roman" w:eastAsia="Times New Roman" w:hAnsi="Times New Roman" w:cs="Times New Roman"/>
          <w:color w:val="FF0000"/>
          <w:kern w:val="0"/>
          <w:sz w:val="24"/>
          <w:szCs w:val="24"/>
          <w:lang w:val="mk-MK" w:eastAsia="zh-CN"/>
        </w:rPr>
        <w:t>л</w:t>
      </w:r>
      <w:r w:rsidRPr="004B484B">
        <w:rPr>
          <w:rFonts w:ascii="Times New Roman" w:eastAsia="Times New Roman" w:hAnsi="Times New Roman" w:cs="Times New Roman"/>
          <w:color w:val="FF0000"/>
          <w:kern w:val="0"/>
          <w:sz w:val="24"/>
          <w:szCs w:val="24"/>
          <w:lang w:val="mk-MK" w:eastAsia="zh-CN"/>
        </w:rPr>
        <w:t xml:space="preserve">иви </w:t>
      </w:r>
      <w:r w:rsidR="00544A4F" w:rsidRPr="004B484B">
        <w:rPr>
          <w:rFonts w:ascii="Times New Roman" w:eastAsia="Times New Roman" w:hAnsi="Times New Roman" w:cs="Times New Roman"/>
          <w:color w:val="FF0000"/>
          <w:kern w:val="0"/>
          <w:sz w:val="24"/>
          <w:szCs w:val="24"/>
          <w:lang w:val="mk-MK" w:eastAsia="zh-CN"/>
        </w:rPr>
        <w:t>за наставниците,</w:t>
      </w:r>
      <w:r w:rsidRPr="004B484B">
        <w:rPr>
          <w:rFonts w:ascii="Times New Roman" w:eastAsia="Times New Roman" w:hAnsi="Times New Roman" w:cs="Times New Roman"/>
          <w:color w:val="FF0000"/>
          <w:kern w:val="0"/>
          <w:sz w:val="24"/>
          <w:szCs w:val="24"/>
          <w:lang w:val="mk-MK" w:eastAsia="zh-CN"/>
        </w:rPr>
        <w:t xml:space="preserve"> за студен</w:t>
      </w:r>
      <w:r w:rsidR="00544A4F" w:rsidRPr="004B484B">
        <w:rPr>
          <w:rFonts w:ascii="Times New Roman" w:eastAsia="Times New Roman" w:hAnsi="Times New Roman" w:cs="Times New Roman"/>
          <w:color w:val="FF0000"/>
          <w:kern w:val="0"/>
          <w:sz w:val="24"/>
          <w:szCs w:val="24"/>
          <w:lang w:val="mk-MK" w:eastAsia="zh-CN"/>
        </w:rPr>
        <w:t>ти</w:t>
      </w:r>
      <w:r w:rsidRPr="004B484B">
        <w:rPr>
          <w:rFonts w:ascii="Times New Roman" w:eastAsia="Times New Roman" w:hAnsi="Times New Roman" w:cs="Times New Roman"/>
          <w:color w:val="FF0000"/>
          <w:kern w:val="0"/>
          <w:sz w:val="24"/>
          <w:szCs w:val="24"/>
          <w:lang w:val="mk-MK" w:eastAsia="zh-CN"/>
        </w:rPr>
        <w:t>те и за создавачите на образовните политики</w:t>
      </w:r>
      <w:r w:rsidR="00544A4F" w:rsidRPr="004B484B">
        <w:rPr>
          <w:rFonts w:ascii="Times New Roman" w:eastAsia="Times New Roman" w:hAnsi="Times New Roman" w:cs="Times New Roman"/>
          <w:color w:val="FF0000"/>
          <w:kern w:val="0"/>
          <w:sz w:val="24"/>
          <w:szCs w:val="24"/>
          <w:lang w:val="mk-MK" w:eastAsia="zh-CN"/>
        </w:rPr>
        <w:t xml:space="preserve"> (Луис и Памела – Lewis &amp; Pamela, 1987)</w:t>
      </w:r>
      <w:r w:rsidRPr="004B484B">
        <w:rPr>
          <w:rFonts w:ascii="Times New Roman" w:eastAsia="Times New Roman" w:hAnsi="Times New Roman" w:cs="Times New Roman"/>
          <w:color w:val="FF0000"/>
          <w:kern w:val="0"/>
          <w:sz w:val="24"/>
          <w:szCs w:val="24"/>
          <w:lang w:val="mk-MK" w:eastAsia="zh-CN"/>
        </w:rPr>
        <w:t xml:space="preserve">. </w:t>
      </w:r>
    </w:p>
    <w:p w:rsidR="00257510" w:rsidRPr="004B484B" w:rsidRDefault="00257510"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Истражувачко прашање</w:t>
      </w:r>
      <w:r w:rsidR="00BE43D9">
        <w:rPr>
          <w:rFonts w:ascii="Times New Roman" w:eastAsia="Times New Roman" w:hAnsi="Times New Roman" w:cs="Times New Roman"/>
          <w:color w:val="FF0000"/>
          <w:kern w:val="0"/>
          <w:sz w:val="24"/>
          <w:szCs w:val="24"/>
          <w:lang w:val="mk-MK" w:eastAsia="zh-CN"/>
        </w:rPr>
        <w:t xml:space="preserve"> е</w:t>
      </w:r>
      <w:r w:rsidRPr="004B484B">
        <w:rPr>
          <w:rFonts w:ascii="Times New Roman" w:eastAsia="Times New Roman" w:hAnsi="Times New Roman" w:cs="Times New Roman"/>
          <w:color w:val="FF0000"/>
          <w:kern w:val="0"/>
          <w:sz w:val="24"/>
          <w:szCs w:val="24"/>
          <w:lang w:val="mk-MK" w:eastAsia="zh-CN"/>
        </w:rPr>
        <w:t>: Кои се најефективните стратегии за оценување на вештините за пишување на студентите во наставата по англис</w:t>
      </w:r>
      <w:r w:rsidR="00030943">
        <w:rPr>
          <w:rFonts w:ascii="Times New Roman" w:eastAsia="Times New Roman" w:hAnsi="Times New Roman" w:cs="Times New Roman"/>
          <w:color w:val="FF0000"/>
          <w:kern w:val="0"/>
          <w:sz w:val="24"/>
          <w:szCs w:val="24"/>
          <w:lang w:val="mk-MK" w:eastAsia="zh-CN"/>
        </w:rPr>
        <w:t>ки јазик во високообразовните и</w:t>
      </w:r>
      <w:r w:rsidRPr="004B484B">
        <w:rPr>
          <w:rFonts w:ascii="Times New Roman" w:eastAsia="Times New Roman" w:hAnsi="Times New Roman" w:cs="Times New Roman"/>
          <w:color w:val="FF0000"/>
          <w:kern w:val="0"/>
          <w:sz w:val="24"/>
          <w:szCs w:val="24"/>
          <w:lang w:val="mk-MK" w:eastAsia="zh-CN"/>
        </w:rPr>
        <w:t>н</w:t>
      </w:r>
      <w:r w:rsidR="00030943">
        <w:rPr>
          <w:rFonts w:ascii="Times New Roman" w:eastAsia="Times New Roman" w:hAnsi="Times New Roman" w:cs="Times New Roman"/>
          <w:color w:val="FF0000"/>
          <w:kern w:val="0"/>
          <w:sz w:val="24"/>
          <w:szCs w:val="24"/>
          <w:lang w:val="en-US" w:eastAsia="zh-CN"/>
        </w:rPr>
        <w:t>с</w:t>
      </w:r>
      <w:r w:rsidRPr="004B484B">
        <w:rPr>
          <w:rFonts w:ascii="Times New Roman" w:eastAsia="Times New Roman" w:hAnsi="Times New Roman" w:cs="Times New Roman"/>
          <w:color w:val="FF0000"/>
          <w:kern w:val="0"/>
          <w:sz w:val="24"/>
          <w:szCs w:val="24"/>
          <w:lang w:val="mk-MK" w:eastAsia="zh-CN"/>
        </w:rPr>
        <w:t>титуции во Косово?</w:t>
      </w:r>
    </w:p>
    <w:p w:rsidR="008F48CD" w:rsidRPr="004B484B" w:rsidRDefault="008F48CD" w:rsidP="008F48CD">
      <w:pPr>
        <w:pStyle w:val="Heading1"/>
        <w:spacing w:before="0" w:line="240" w:lineRule="auto"/>
        <w:ind w:firstLine="720"/>
        <w:rPr>
          <w:rFonts w:cs="Times New Roman"/>
          <w:szCs w:val="24"/>
        </w:rPr>
      </w:pPr>
      <w:bookmarkStart w:id="7" w:name="_Toc188304970"/>
    </w:p>
    <w:p w:rsidR="00257510" w:rsidRPr="004B484B" w:rsidRDefault="00257510" w:rsidP="008F48CD">
      <w:pPr>
        <w:pStyle w:val="Heading1"/>
        <w:spacing w:before="0" w:line="240" w:lineRule="auto"/>
        <w:ind w:firstLine="720"/>
        <w:rPr>
          <w:rFonts w:cs="Times New Roman"/>
          <w:szCs w:val="24"/>
        </w:rPr>
      </w:pPr>
      <w:r w:rsidRPr="004B484B">
        <w:rPr>
          <w:rFonts w:cs="Times New Roman"/>
          <w:szCs w:val="24"/>
        </w:rPr>
        <w:t xml:space="preserve">3.2 </w:t>
      </w:r>
      <w:r w:rsidR="00F74040" w:rsidRPr="004B484B">
        <w:rPr>
          <w:rFonts w:cs="Times New Roman"/>
          <w:color w:val="FF0000"/>
          <w:szCs w:val="24"/>
        </w:rPr>
        <w:t>Ц</w:t>
      </w:r>
      <w:r w:rsidRPr="004B484B">
        <w:rPr>
          <w:rFonts w:cs="Times New Roman"/>
          <w:szCs w:val="24"/>
        </w:rPr>
        <w:t>ел</w:t>
      </w:r>
      <w:bookmarkEnd w:id="7"/>
      <w:r w:rsidR="00F74040" w:rsidRPr="004B484B">
        <w:rPr>
          <w:rFonts w:cs="Times New Roman"/>
          <w:szCs w:val="24"/>
        </w:rPr>
        <w:t xml:space="preserve"> </w:t>
      </w:r>
      <w:r w:rsidR="00F74040" w:rsidRPr="004B484B">
        <w:rPr>
          <w:rFonts w:cs="Times New Roman"/>
          <w:color w:val="FF0000"/>
          <w:szCs w:val="24"/>
        </w:rPr>
        <w:t>на истражувањето</w:t>
      </w:r>
      <w:r w:rsidRPr="004B484B">
        <w:rPr>
          <w:rFonts w:cs="Times New Roman"/>
          <w:szCs w:val="24"/>
        </w:rPr>
        <w:t xml:space="preserve">   </w:t>
      </w:r>
    </w:p>
    <w:p w:rsidR="00257510" w:rsidRPr="004B484B" w:rsidRDefault="00F74040" w:rsidP="00BE43D9">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kern w:val="0"/>
          <w:sz w:val="24"/>
          <w:szCs w:val="24"/>
          <w:lang w:val="mk-MK" w:eastAsia="zh-CN"/>
        </w:rPr>
        <w:tab/>
      </w:r>
      <w:r w:rsidR="00257510" w:rsidRPr="004B484B">
        <w:rPr>
          <w:rFonts w:ascii="Times New Roman" w:eastAsia="Times New Roman" w:hAnsi="Times New Roman" w:cs="Times New Roman"/>
          <w:kern w:val="0"/>
          <w:sz w:val="24"/>
          <w:szCs w:val="24"/>
          <w:lang w:val="mk-MK" w:eastAsia="zh-CN"/>
        </w:rPr>
        <w:t xml:space="preserve">Целта на </w:t>
      </w:r>
      <w:r w:rsidRPr="004B484B">
        <w:rPr>
          <w:rFonts w:ascii="Times New Roman" w:eastAsia="Times New Roman" w:hAnsi="Times New Roman" w:cs="Times New Roman"/>
          <w:color w:val="FF0000"/>
          <w:kern w:val="0"/>
          <w:sz w:val="24"/>
          <w:szCs w:val="24"/>
          <w:lang w:val="mk-MK" w:eastAsia="zh-CN"/>
        </w:rPr>
        <w:t>ова истражување</w:t>
      </w:r>
      <w:r w:rsidR="00257510" w:rsidRPr="004B484B">
        <w:rPr>
          <w:rFonts w:ascii="Times New Roman" w:eastAsia="Times New Roman" w:hAnsi="Times New Roman" w:cs="Times New Roman"/>
          <w:kern w:val="0"/>
          <w:sz w:val="24"/>
          <w:szCs w:val="24"/>
          <w:lang w:val="mk-MK" w:eastAsia="zh-CN"/>
        </w:rPr>
        <w:t xml:space="preserve"> е да се </w:t>
      </w:r>
      <w:r w:rsidRPr="004B484B">
        <w:rPr>
          <w:rFonts w:ascii="Times New Roman" w:eastAsia="Times New Roman" w:hAnsi="Times New Roman" w:cs="Times New Roman"/>
          <w:color w:val="FF0000"/>
          <w:kern w:val="0"/>
          <w:sz w:val="24"/>
          <w:szCs w:val="24"/>
          <w:lang w:val="mk-MK" w:eastAsia="zh-CN"/>
        </w:rPr>
        <w:t>препознаат</w:t>
      </w:r>
      <w:r w:rsidR="00257510" w:rsidRPr="004B484B">
        <w:rPr>
          <w:rFonts w:ascii="Times New Roman" w:eastAsia="Times New Roman" w:hAnsi="Times New Roman" w:cs="Times New Roman"/>
          <w:kern w:val="0"/>
          <w:sz w:val="24"/>
          <w:szCs w:val="24"/>
          <w:lang w:val="mk-MK" w:eastAsia="zh-CN"/>
        </w:rPr>
        <w:t xml:space="preserve"> најефективните стратегии за оценување </w:t>
      </w:r>
      <w:r w:rsidRPr="004B484B">
        <w:rPr>
          <w:rFonts w:ascii="Times New Roman" w:eastAsia="Times New Roman" w:hAnsi="Times New Roman" w:cs="Times New Roman"/>
          <w:color w:val="FF0000"/>
          <w:kern w:val="0"/>
          <w:sz w:val="24"/>
          <w:szCs w:val="24"/>
          <w:lang w:val="mk-MK" w:eastAsia="zh-CN"/>
        </w:rPr>
        <w:t>вештините за</w:t>
      </w:r>
      <w:r w:rsidR="00257510" w:rsidRPr="004B484B">
        <w:rPr>
          <w:rFonts w:ascii="Times New Roman" w:eastAsia="Times New Roman" w:hAnsi="Times New Roman" w:cs="Times New Roman"/>
          <w:kern w:val="0"/>
          <w:sz w:val="24"/>
          <w:szCs w:val="24"/>
          <w:lang w:val="mk-MK" w:eastAsia="zh-CN"/>
        </w:rPr>
        <w:t xml:space="preserve"> пишувањ</w:t>
      </w:r>
      <w:r w:rsidRPr="004B484B">
        <w:rPr>
          <w:rFonts w:ascii="Times New Roman" w:eastAsia="Times New Roman" w:hAnsi="Times New Roman" w:cs="Times New Roman"/>
          <w:color w:val="FF0000"/>
          <w:kern w:val="0"/>
          <w:sz w:val="24"/>
          <w:szCs w:val="24"/>
          <w:lang w:val="mk-MK" w:eastAsia="zh-CN"/>
        </w:rPr>
        <w:t xml:space="preserve">е во наставата по </w:t>
      </w:r>
      <w:r w:rsidR="00257510" w:rsidRPr="004B484B">
        <w:rPr>
          <w:rFonts w:ascii="Times New Roman" w:eastAsia="Times New Roman" w:hAnsi="Times New Roman" w:cs="Times New Roman"/>
          <w:kern w:val="0"/>
          <w:sz w:val="24"/>
          <w:szCs w:val="24"/>
          <w:lang w:val="mk-MK" w:eastAsia="zh-CN"/>
        </w:rPr>
        <w:t xml:space="preserve">англиски јазик во високообразовните </w:t>
      </w:r>
      <w:r w:rsidRPr="004B484B">
        <w:rPr>
          <w:rFonts w:ascii="Times New Roman" w:eastAsia="Times New Roman" w:hAnsi="Times New Roman" w:cs="Times New Roman"/>
          <w:color w:val="FF0000"/>
          <w:kern w:val="0"/>
          <w:sz w:val="24"/>
          <w:szCs w:val="24"/>
          <w:lang w:val="mk-MK" w:eastAsia="zh-CN"/>
        </w:rPr>
        <w:t>институции во Косово</w:t>
      </w:r>
      <w:r w:rsidR="00403652" w:rsidRPr="004B484B">
        <w:rPr>
          <w:rFonts w:ascii="Times New Roman" w:eastAsia="Times New Roman" w:hAnsi="Times New Roman" w:cs="Times New Roman"/>
          <w:color w:val="FF0000"/>
          <w:kern w:val="0"/>
          <w:sz w:val="24"/>
          <w:szCs w:val="24"/>
          <w:lang w:val="mk-MK" w:eastAsia="zh-CN"/>
        </w:rPr>
        <w:t xml:space="preserve">, </w:t>
      </w:r>
      <w:r w:rsidR="00403652" w:rsidRPr="004B484B">
        <w:rPr>
          <w:rFonts w:ascii="Times New Roman" w:eastAsia="Times New Roman" w:hAnsi="Times New Roman" w:cs="Times New Roman"/>
          <w:kern w:val="0"/>
          <w:sz w:val="24"/>
          <w:szCs w:val="24"/>
          <w:lang w:val="mk-MK" w:eastAsia="zh-CN"/>
        </w:rPr>
        <w:t>како критична компонента на владеењето на англискиот јазик</w:t>
      </w:r>
      <w:r w:rsidR="00403652" w:rsidRPr="004B484B">
        <w:rPr>
          <w:rFonts w:ascii="Times New Roman" w:eastAsia="Times New Roman" w:hAnsi="Times New Roman" w:cs="Times New Roman"/>
          <w:color w:val="FF0000"/>
          <w:kern w:val="0"/>
          <w:sz w:val="24"/>
          <w:szCs w:val="24"/>
          <w:lang w:val="mk-MK" w:eastAsia="zh-CN"/>
        </w:rPr>
        <w:t xml:space="preserve"> и придобивките од нив за студентите</w:t>
      </w:r>
      <w:r w:rsidRPr="004B484B">
        <w:rPr>
          <w:rFonts w:ascii="Times New Roman" w:eastAsia="Times New Roman" w:hAnsi="Times New Roman" w:cs="Times New Roman"/>
          <w:color w:val="FF0000"/>
          <w:kern w:val="0"/>
          <w:sz w:val="24"/>
          <w:szCs w:val="24"/>
          <w:lang w:val="mk-MK" w:eastAsia="zh-CN"/>
        </w:rPr>
        <w:t xml:space="preserve"> за </w:t>
      </w:r>
      <w:r w:rsidR="00257510" w:rsidRPr="004B484B">
        <w:rPr>
          <w:rFonts w:ascii="Times New Roman" w:eastAsia="Times New Roman" w:hAnsi="Times New Roman" w:cs="Times New Roman"/>
          <w:kern w:val="0"/>
          <w:sz w:val="24"/>
          <w:szCs w:val="24"/>
          <w:lang w:val="mk-MK" w:eastAsia="zh-CN"/>
        </w:rPr>
        <w:t xml:space="preserve">да се подобрат точноста, правичноста и резултатите од учењето на студентите. </w:t>
      </w:r>
    </w:p>
    <w:p w:rsidR="00617170" w:rsidRPr="004B484B" w:rsidRDefault="00541DC9" w:rsidP="00BE43D9">
      <w:pPr>
        <w:pBdr>
          <w:top w:val="nil"/>
          <w:left w:val="nil"/>
          <w:bottom w:val="nil"/>
          <w:right w:val="nil"/>
          <w:between w:val="nil"/>
        </w:pBdr>
        <w:tabs>
          <w:tab w:val="left" w:pos="8730"/>
        </w:tabs>
        <w:spacing w:after="0" w:line="240" w:lineRule="auto"/>
        <w:ind w:firstLine="720"/>
        <w:jc w:val="both"/>
        <w:rPr>
          <w:rFonts w:ascii="Times New Roman" w:hAnsi="Times New Roman" w:cs="Times New Roman"/>
          <w:color w:val="FF0000"/>
          <w:sz w:val="24"/>
          <w:szCs w:val="24"/>
          <w:lang w:val="mk-MK"/>
        </w:rPr>
      </w:pPr>
      <w:r w:rsidRPr="004B484B">
        <w:rPr>
          <w:rFonts w:ascii="Times New Roman" w:eastAsia="Times New Roman" w:hAnsi="Times New Roman" w:cs="Times New Roman"/>
          <w:color w:val="FF0000"/>
          <w:kern w:val="0"/>
          <w:sz w:val="24"/>
          <w:szCs w:val="24"/>
          <w:lang w:val="mk-MK" w:eastAsia="zh-CN"/>
        </w:rPr>
        <w:t>За да се постиг</w:t>
      </w:r>
      <w:r w:rsidR="00403652" w:rsidRPr="004B484B">
        <w:rPr>
          <w:rFonts w:ascii="Times New Roman" w:eastAsia="Times New Roman" w:hAnsi="Times New Roman" w:cs="Times New Roman"/>
          <w:color w:val="FF0000"/>
          <w:kern w:val="0"/>
          <w:sz w:val="24"/>
          <w:szCs w:val="24"/>
          <w:lang w:val="mk-MK" w:eastAsia="zh-CN"/>
        </w:rPr>
        <w:t>не</w:t>
      </w:r>
      <w:r w:rsidRPr="004B484B">
        <w:rPr>
          <w:rFonts w:ascii="Times New Roman" w:eastAsia="Times New Roman" w:hAnsi="Times New Roman" w:cs="Times New Roman"/>
          <w:color w:val="FF0000"/>
          <w:kern w:val="0"/>
          <w:sz w:val="24"/>
          <w:szCs w:val="24"/>
          <w:lang w:val="mk-MK" w:eastAsia="zh-CN"/>
        </w:rPr>
        <w:t xml:space="preserve"> цел</w:t>
      </w:r>
      <w:r w:rsidR="00403652" w:rsidRPr="004B484B">
        <w:rPr>
          <w:rFonts w:ascii="Times New Roman" w:eastAsia="Times New Roman" w:hAnsi="Times New Roman" w:cs="Times New Roman"/>
          <w:color w:val="FF0000"/>
          <w:kern w:val="0"/>
          <w:sz w:val="24"/>
          <w:szCs w:val="24"/>
          <w:lang w:val="mk-MK" w:eastAsia="zh-CN"/>
        </w:rPr>
        <w:t>та</w:t>
      </w:r>
      <w:r w:rsidRPr="004B484B">
        <w:rPr>
          <w:rFonts w:ascii="Times New Roman" w:eastAsia="Times New Roman" w:hAnsi="Times New Roman" w:cs="Times New Roman"/>
          <w:color w:val="FF0000"/>
          <w:kern w:val="0"/>
          <w:sz w:val="24"/>
          <w:szCs w:val="24"/>
          <w:lang w:val="mk-MK" w:eastAsia="zh-CN"/>
        </w:rPr>
        <w:t xml:space="preserve"> и, исто така, да се одговори на истражувачкото прашање од суштинско значење е собирање</w:t>
      </w:r>
      <w:r w:rsidR="00403652" w:rsidRPr="004B484B">
        <w:rPr>
          <w:rFonts w:ascii="Times New Roman" w:eastAsia="Times New Roman" w:hAnsi="Times New Roman" w:cs="Times New Roman"/>
          <w:color w:val="FF0000"/>
          <w:kern w:val="0"/>
          <w:sz w:val="24"/>
          <w:szCs w:val="24"/>
          <w:lang w:val="mk-MK" w:eastAsia="zh-CN"/>
        </w:rPr>
        <w:t>то</w:t>
      </w:r>
      <w:r w:rsidRPr="004B484B">
        <w:rPr>
          <w:rFonts w:ascii="Times New Roman" w:eastAsia="Times New Roman" w:hAnsi="Times New Roman" w:cs="Times New Roman"/>
          <w:color w:val="FF0000"/>
          <w:kern w:val="0"/>
          <w:sz w:val="24"/>
          <w:szCs w:val="24"/>
          <w:lang w:val="mk-MK" w:eastAsia="zh-CN"/>
        </w:rPr>
        <w:t xml:space="preserve"> квалитативни податоци</w:t>
      </w:r>
      <w:r w:rsidR="00403652" w:rsidRPr="004B484B">
        <w:rPr>
          <w:rFonts w:ascii="Times New Roman" w:eastAsia="Times New Roman" w:hAnsi="Times New Roman" w:cs="Times New Roman"/>
          <w:color w:val="FF0000"/>
          <w:kern w:val="0"/>
          <w:sz w:val="24"/>
          <w:szCs w:val="24"/>
          <w:lang w:val="mk-MK" w:eastAsia="zh-CN"/>
        </w:rPr>
        <w:t>, што ја олеснува анализа</w:t>
      </w:r>
      <w:r w:rsidR="00BE43D9">
        <w:rPr>
          <w:rFonts w:ascii="Times New Roman" w:eastAsia="Times New Roman" w:hAnsi="Times New Roman" w:cs="Times New Roman"/>
          <w:color w:val="FF0000"/>
          <w:kern w:val="0"/>
          <w:sz w:val="24"/>
          <w:szCs w:val="24"/>
          <w:lang w:val="mk-MK" w:eastAsia="zh-CN"/>
        </w:rPr>
        <w:t>та</w:t>
      </w:r>
      <w:r w:rsidR="00403652" w:rsidRPr="004B484B">
        <w:rPr>
          <w:rFonts w:ascii="Times New Roman" w:eastAsia="Times New Roman" w:hAnsi="Times New Roman" w:cs="Times New Roman"/>
          <w:color w:val="FF0000"/>
          <w:kern w:val="0"/>
          <w:sz w:val="24"/>
          <w:szCs w:val="24"/>
          <w:lang w:val="mk-MK" w:eastAsia="zh-CN"/>
        </w:rPr>
        <w:t xml:space="preserve">. Податоците за ова истражување се собираат преку </w:t>
      </w:r>
      <w:r w:rsidR="00617170" w:rsidRPr="004B484B">
        <w:rPr>
          <w:rFonts w:ascii="Times New Roman" w:eastAsia="Times New Roman" w:hAnsi="Times New Roman" w:cs="Times New Roman"/>
          <w:color w:val="FF0000"/>
          <w:kern w:val="0"/>
          <w:sz w:val="24"/>
          <w:szCs w:val="24"/>
          <w:lang w:val="mk-MK" w:eastAsia="zh-CN"/>
        </w:rPr>
        <w:t xml:space="preserve">полуструктирирани </w:t>
      </w:r>
      <w:r w:rsidR="00403652" w:rsidRPr="004B484B">
        <w:rPr>
          <w:rFonts w:ascii="Times New Roman" w:eastAsia="Times New Roman" w:hAnsi="Times New Roman" w:cs="Times New Roman"/>
          <w:color w:val="FF0000"/>
          <w:kern w:val="0"/>
          <w:sz w:val="24"/>
          <w:szCs w:val="24"/>
          <w:lang w:val="mk-MK" w:eastAsia="zh-CN"/>
        </w:rPr>
        <w:t>квалитативни интервјуа</w:t>
      </w:r>
      <w:r w:rsidR="00617170" w:rsidRPr="004B484B">
        <w:rPr>
          <w:rFonts w:ascii="Times New Roman" w:eastAsia="Times New Roman" w:hAnsi="Times New Roman" w:cs="Times New Roman"/>
          <w:color w:val="FF0000"/>
          <w:kern w:val="0"/>
          <w:sz w:val="24"/>
          <w:szCs w:val="24"/>
          <w:lang w:val="mk-MK" w:eastAsia="zh-CN"/>
        </w:rPr>
        <w:t xml:space="preserve"> (Берг – </w:t>
      </w:r>
      <w:r w:rsidR="00617170" w:rsidRPr="004B484B">
        <w:rPr>
          <w:rFonts w:ascii="Times New Roman" w:hAnsi="Times New Roman" w:cs="Times New Roman"/>
          <w:color w:val="FF0000"/>
          <w:sz w:val="24"/>
          <w:szCs w:val="24"/>
          <w:lang w:val="mk-MK"/>
        </w:rPr>
        <w:t>Berg, 2001)</w:t>
      </w:r>
      <w:r w:rsidR="00403652" w:rsidRPr="004B484B">
        <w:rPr>
          <w:rFonts w:ascii="Times New Roman" w:eastAsia="Times New Roman" w:hAnsi="Times New Roman" w:cs="Times New Roman"/>
          <w:color w:val="FF0000"/>
          <w:kern w:val="0"/>
          <w:sz w:val="24"/>
          <w:szCs w:val="24"/>
          <w:lang w:val="mk-MK" w:eastAsia="zh-CN"/>
        </w:rPr>
        <w:t>, што често се практикува во квалитативните истражувања</w:t>
      </w:r>
      <w:r w:rsidR="00617170" w:rsidRPr="004B484B">
        <w:rPr>
          <w:rFonts w:ascii="Times New Roman" w:hAnsi="Times New Roman" w:cs="Times New Roman"/>
          <w:color w:val="FF0000"/>
          <w:sz w:val="24"/>
          <w:szCs w:val="24"/>
          <w:lang w:val="mk-MK"/>
        </w:rPr>
        <w:t xml:space="preserve"> (</w:t>
      </w:r>
      <w:r w:rsidR="00544A4F" w:rsidRPr="004B484B">
        <w:rPr>
          <w:rFonts w:ascii="Times New Roman" w:hAnsi="Times New Roman" w:cs="Times New Roman"/>
          <w:color w:val="FF0000"/>
          <w:sz w:val="24"/>
          <w:szCs w:val="24"/>
          <w:lang w:val="mk-MK"/>
        </w:rPr>
        <w:t xml:space="preserve">Фонтана и Фреј – </w:t>
      </w:r>
      <w:r w:rsidR="00617170" w:rsidRPr="004B484B">
        <w:rPr>
          <w:rFonts w:ascii="Times New Roman" w:hAnsi="Times New Roman" w:cs="Times New Roman"/>
          <w:color w:val="FF0000"/>
          <w:sz w:val="24"/>
          <w:szCs w:val="24"/>
          <w:lang w:val="mk-MK"/>
        </w:rPr>
        <w:t xml:space="preserve">Fontana &amp; Frey 1994; </w:t>
      </w:r>
      <w:r w:rsidR="00544A4F" w:rsidRPr="004B484B">
        <w:rPr>
          <w:rFonts w:ascii="Times New Roman" w:hAnsi="Times New Roman" w:cs="Times New Roman"/>
          <w:color w:val="FF0000"/>
          <w:sz w:val="24"/>
          <w:szCs w:val="24"/>
          <w:lang w:val="mk-MK"/>
        </w:rPr>
        <w:t xml:space="preserve">Холштајн и Губриум – </w:t>
      </w:r>
      <w:r w:rsidR="00617170" w:rsidRPr="004B484B">
        <w:rPr>
          <w:rFonts w:ascii="Times New Roman" w:hAnsi="Times New Roman" w:cs="Times New Roman"/>
          <w:color w:val="FF0000"/>
          <w:sz w:val="24"/>
          <w:szCs w:val="24"/>
          <w:lang w:val="mk-MK"/>
        </w:rPr>
        <w:t xml:space="preserve">Holstein &amp; Gubrium 1995; </w:t>
      </w:r>
      <w:r w:rsidR="00544A4F" w:rsidRPr="004B484B">
        <w:rPr>
          <w:rFonts w:ascii="Times New Roman" w:hAnsi="Times New Roman" w:cs="Times New Roman"/>
          <w:color w:val="FF0000"/>
          <w:sz w:val="24"/>
          <w:szCs w:val="24"/>
          <w:lang w:val="mk-MK"/>
        </w:rPr>
        <w:t xml:space="preserve">Хјуз – </w:t>
      </w:r>
      <w:r w:rsidR="00617170" w:rsidRPr="004B484B">
        <w:rPr>
          <w:rFonts w:ascii="Times New Roman" w:hAnsi="Times New Roman" w:cs="Times New Roman"/>
          <w:color w:val="FF0000"/>
          <w:sz w:val="24"/>
          <w:szCs w:val="24"/>
          <w:lang w:val="mk-MK"/>
        </w:rPr>
        <w:t xml:space="preserve">Hughes 1996; </w:t>
      </w:r>
      <w:r w:rsidR="00544A4F" w:rsidRPr="004B484B">
        <w:rPr>
          <w:rFonts w:ascii="Times New Roman" w:hAnsi="Times New Roman" w:cs="Times New Roman"/>
          <w:color w:val="FF0000"/>
          <w:sz w:val="24"/>
          <w:szCs w:val="24"/>
          <w:lang w:val="mk-MK"/>
        </w:rPr>
        <w:t xml:space="preserve">Ричардс – </w:t>
      </w:r>
      <w:r w:rsidR="00617170" w:rsidRPr="004B484B">
        <w:rPr>
          <w:rFonts w:ascii="Times New Roman" w:hAnsi="Times New Roman" w:cs="Times New Roman"/>
          <w:color w:val="FF0000"/>
          <w:sz w:val="24"/>
          <w:szCs w:val="24"/>
          <w:lang w:val="mk-MK"/>
        </w:rPr>
        <w:t xml:space="preserve">Richards 2009; </w:t>
      </w:r>
      <w:r w:rsidR="00544A4F" w:rsidRPr="004B484B">
        <w:rPr>
          <w:rFonts w:ascii="Times New Roman" w:hAnsi="Times New Roman" w:cs="Times New Roman"/>
          <w:color w:val="FF0000"/>
          <w:sz w:val="24"/>
          <w:szCs w:val="24"/>
          <w:lang w:val="mk-MK"/>
        </w:rPr>
        <w:t xml:space="preserve">Сеидмен – </w:t>
      </w:r>
      <w:r w:rsidR="00617170" w:rsidRPr="004B484B">
        <w:rPr>
          <w:rFonts w:ascii="Times New Roman" w:hAnsi="Times New Roman" w:cs="Times New Roman"/>
          <w:color w:val="FF0000"/>
          <w:sz w:val="24"/>
          <w:szCs w:val="24"/>
          <w:lang w:val="mk-MK"/>
        </w:rPr>
        <w:t>Seidman 2013)</w:t>
      </w:r>
      <w:r w:rsidR="00403652" w:rsidRPr="004B484B">
        <w:rPr>
          <w:rFonts w:ascii="Times New Roman" w:eastAsia="Times New Roman" w:hAnsi="Times New Roman" w:cs="Times New Roman"/>
          <w:color w:val="FF0000"/>
          <w:kern w:val="0"/>
          <w:sz w:val="24"/>
          <w:szCs w:val="24"/>
          <w:lang w:val="mk-MK" w:eastAsia="zh-CN"/>
        </w:rPr>
        <w:t>. Во интервјуто, се вклучени 5 професори по англиски јазик од Универзитетот „Хасан Припштина“ во Приштина и од Универзитетот „Кадри Зека“</w:t>
      </w:r>
      <w:r w:rsidR="00617170" w:rsidRPr="004B484B">
        <w:rPr>
          <w:rFonts w:ascii="Times New Roman" w:eastAsia="Times New Roman" w:hAnsi="Times New Roman" w:cs="Times New Roman"/>
          <w:color w:val="FF0000"/>
          <w:kern w:val="0"/>
          <w:sz w:val="24"/>
          <w:szCs w:val="24"/>
          <w:lang w:val="mk-MK" w:eastAsia="zh-CN"/>
        </w:rPr>
        <w:t xml:space="preserve"> во Гнилање</w:t>
      </w:r>
      <w:r w:rsidR="00403652" w:rsidRPr="004B484B">
        <w:rPr>
          <w:rFonts w:ascii="Times New Roman" w:eastAsia="Times New Roman" w:hAnsi="Times New Roman" w:cs="Times New Roman"/>
          <w:color w:val="FF0000"/>
          <w:kern w:val="0"/>
          <w:sz w:val="24"/>
          <w:szCs w:val="24"/>
          <w:lang w:val="mk-MK" w:eastAsia="zh-CN"/>
        </w:rPr>
        <w:t xml:space="preserve">, Република Косово, со кои е спроведено интервју за подобро да се разберат стратегиите за оценување на вештината пишување во академски контекст. Тоа значи дека примерокот го сочинуваат пет </w:t>
      </w:r>
      <w:r w:rsidR="00403652" w:rsidRPr="004B484B">
        <w:rPr>
          <w:rFonts w:ascii="Times New Roman" w:eastAsia="Times New Roman" w:hAnsi="Times New Roman" w:cs="Times New Roman"/>
          <w:color w:val="FF0000"/>
          <w:kern w:val="0"/>
          <w:sz w:val="24"/>
          <w:szCs w:val="24"/>
          <w:lang w:val="mk-MK" w:eastAsia="zh-CN"/>
        </w:rPr>
        <w:lastRenderedPageBreak/>
        <w:t xml:space="preserve">квалитативни интервјуа што се внимателно прочитани и транскрибирани. </w:t>
      </w:r>
      <w:r w:rsidR="00617170" w:rsidRPr="004B484B">
        <w:rPr>
          <w:rFonts w:ascii="Times New Roman" w:eastAsia="Times New Roman" w:hAnsi="Times New Roman" w:cs="Times New Roman"/>
          <w:color w:val="FF0000"/>
          <w:kern w:val="0"/>
          <w:sz w:val="24"/>
          <w:szCs w:val="24"/>
          <w:lang w:val="mk-MK" w:eastAsia="zh-CN"/>
        </w:rPr>
        <w:t xml:space="preserve">Оттука определувањето на примерокот </w:t>
      </w:r>
      <w:r w:rsidR="00617170" w:rsidRPr="004B484B">
        <w:rPr>
          <w:rFonts w:ascii="Times New Roman" w:hAnsi="Times New Roman" w:cs="Times New Roman"/>
          <w:color w:val="FF0000"/>
          <w:sz w:val="24"/>
          <w:szCs w:val="24"/>
          <w:lang w:val="mk-MK"/>
        </w:rPr>
        <w:t>е во согласност со ставовите на Чик (Cheek 2008), Јин (Yin 2011) и Џентлс и другите (Gentles et al. 2015) за тоа што може да биде примерок во едно квалитативно истражување. Примерокот во ова истражување е целен зашто, како што наведуваат Линколн и Губа (Lin</w:t>
      </w:r>
      <w:r w:rsidR="00617170" w:rsidRPr="004B484B">
        <w:rPr>
          <w:rFonts w:ascii="Times New Roman" w:hAnsi="Times New Roman" w:cs="Times New Roman"/>
          <w:color w:val="FF0000"/>
          <w:sz w:val="24"/>
          <w:szCs w:val="24"/>
          <w:lang w:val="mk-MK"/>
        </w:rPr>
        <w:softHyphen/>
        <w:t>coln &amp; Gu</w:t>
      </w:r>
      <w:r w:rsidR="00617170" w:rsidRPr="004B484B">
        <w:rPr>
          <w:rFonts w:ascii="Times New Roman" w:hAnsi="Times New Roman" w:cs="Times New Roman"/>
          <w:color w:val="FF0000"/>
          <w:sz w:val="24"/>
          <w:szCs w:val="24"/>
          <w:lang w:val="mk-MK"/>
        </w:rPr>
        <w:softHyphen/>
        <w:t>ba, 1985), секој примерок се определува врз основа на одредена цел. На наставниците им се поставени прашања</w:t>
      </w:r>
      <w:r w:rsidR="00BE43D9">
        <w:rPr>
          <w:rFonts w:ascii="Times New Roman" w:hAnsi="Times New Roman" w:cs="Times New Roman"/>
          <w:color w:val="FF0000"/>
          <w:sz w:val="24"/>
          <w:szCs w:val="24"/>
          <w:lang w:val="mk-MK"/>
        </w:rPr>
        <w:t xml:space="preserve"> и се настојува интервјуто да има природен тек (</w:t>
      </w:r>
      <w:r w:rsidR="00617170" w:rsidRPr="004B484B">
        <w:rPr>
          <w:rFonts w:ascii="Times New Roman" w:hAnsi="Times New Roman" w:cs="Times New Roman"/>
          <w:color w:val="FF0000"/>
          <w:sz w:val="24"/>
          <w:szCs w:val="24"/>
          <w:lang w:val="mk-MK"/>
        </w:rPr>
        <w:t xml:space="preserve">Ричардс </w:t>
      </w:r>
      <w:r w:rsidR="00BE43D9">
        <w:rPr>
          <w:rFonts w:ascii="Times New Roman" w:hAnsi="Times New Roman" w:cs="Times New Roman"/>
          <w:color w:val="FF0000"/>
          <w:sz w:val="24"/>
          <w:szCs w:val="24"/>
          <w:lang w:val="mk-MK"/>
        </w:rPr>
        <w:t xml:space="preserve">– </w:t>
      </w:r>
      <w:r w:rsidR="00617170" w:rsidRPr="004B484B">
        <w:rPr>
          <w:rFonts w:ascii="Times New Roman" w:hAnsi="Times New Roman" w:cs="Times New Roman"/>
          <w:color w:val="FF0000"/>
          <w:sz w:val="24"/>
          <w:szCs w:val="24"/>
          <w:lang w:val="mk-MK"/>
        </w:rPr>
        <w:t>Richards 2009). Прашањата спаѓаат во групата прашања што, според Патон (Patton 2002), се однесуваат на мислењата и ставовите на наставниците, во однос на ефективнит</w:t>
      </w:r>
      <w:r w:rsidR="008F48CD" w:rsidRPr="004B484B">
        <w:rPr>
          <w:rFonts w:ascii="Times New Roman" w:hAnsi="Times New Roman" w:cs="Times New Roman"/>
          <w:color w:val="FF0000"/>
          <w:sz w:val="24"/>
          <w:szCs w:val="24"/>
          <w:lang w:val="mk-MK"/>
        </w:rPr>
        <w:t>е стратегии за оценување на вешт</w:t>
      </w:r>
      <w:r w:rsidR="00617170" w:rsidRPr="004B484B">
        <w:rPr>
          <w:rFonts w:ascii="Times New Roman" w:hAnsi="Times New Roman" w:cs="Times New Roman"/>
          <w:color w:val="FF0000"/>
          <w:sz w:val="24"/>
          <w:szCs w:val="24"/>
          <w:lang w:val="mk-MK"/>
        </w:rPr>
        <w:t xml:space="preserve">ината пишување во наставата по англиски јазик. Одговорите </w:t>
      </w:r>
      <w:r w:rsidR="00617170" w:rsidRPr="004B484B">
        <w:rPr>
          <w:rFonts w:ascii="Times New Roman" w:eastAsia="Times New Roman" w:hAnsi="Times New Roman" w:cs="Times New Roman"/>
          <w:color w:val="FF0000"/>
          <w:kern w:val="0"/>
          <w:sz w:val="24"/>
          <w:szCs w:val="24"/>
          <w:lang w:val="mk-MK" w:eastAsia="zh-CN"/>
        </w:rPr>
        <w:t xml:space="preserve">внимателно се читаат, се транскрибираат и кодираат </w:t>
      </w:r>
      <w:r w:rsidR="00617170" w:rsidRPr="004B484B">
        <w:rPr>
          <w:rFonts w:ascii="Times New Roman" w:hAnsi="Times New Roman" w:cs="Times New Roman"/>
          <w:color w:val="FF0000"/>
          <w:sz w:val="24"/>
          <w:szCs w:val="24"/>
          <w:lang w:val="mk-MK"/>
        </w:rPr>
        <w:t>имајќи ја предвид квалитативната анализа на содржината на Шрејер (Schreier, 2014), што овозможува да се препознаат кодови или теми</w:t>
      </w:r>
      <w:r w:rsidR="008F48CD" w:rsidRPr="004B484B">
        <w:rPr>
          <w:rFonts w:ascii="Times New Roman" w:hAnsi="Times New Roman" w:cs="Times New Roman"/>
          <w:color w:val="FF0000"/>
          <w:sz w:val="24"/>
          <w:szCs w:val="24"/>
          <w:lang w:val="mk-MK"/>
        </w:rPr>
        <w:t>.</w:t>
      </w:r>
      <w:r w:rsidR="00617170" w:rsidRPr="004B484B">
        <w:rPr>
          <w:rFonts w:ascii="Times New Roman" w:hAnsi="Times New Roman" w:cs="Times New Roman"/>
          <w:color w:val="FF0000"/>
          <w:sz w:val="24"/>
          <w:szCs w:val="24"/>
          <w:lang w:val="mk-MK"/>
        </w:rPr>
        <w:t xml:space="preserve"> </w:t>
      </w:r>
      <w:r w:rsidR="008F48CD" w:rsidRPr="004B484B">
        <w:rPr>
          <w:rFonts w:ascii="Times New Roman" w:eastAsia="Times New Roman" w:hAnsi="Times New Roman" w:cs="Times New Roman"/>
          <w:kern w:val="0"/>
          <w:sz w:val="24"/>
          <w:szCs w:val="24"/>
          <w:lang w:val="mk-MK" w:eastAsia="zh-CN"/>
        </w:rPr>
        <w:t>Кодирањето, всушност, вклучува категоризирање или означување на податоците.</w:t>
      </w:r>
      <w:r w:rsidR="008F48CD" w:rsidRPr="004B484B">
        <w:rPr>
          <w:rFonts w:ascii="Times New Roman" w:hAnsi="Times New Roman" w:cs="Times New Roman"/>
          <w:color w:val="FF0000"/>
          <w:sz w:val="24"/>
          <w:szCs w:val="24"/>
          <w:lang w:val="mk-MK"/>
        </w:rPr>
        <w:t xml:space="preserve"> </w:t>
      </w:r>
      <w:r w:rsidR="00617170" w:rsidRPr="004B484B">
        <w:rPr>
          <w:rFonts w:ascii="Times New Roman" w:hAnsi="Times New Roman" w:cs="Times New Roman"/>
          <w:color w:val="FF0000"/>
          <w:sz w:val="24"/>
          <w:szCs w:val="24"/>
          <w:lang w:val="mk-MK"/>
        </w:rPr>
        <w:t>Во анализата, уште се користи општиот индуктивен пристап забележан кај многу и</w:t>
      </w:r>
      <w:r w:rsidR="00CA00C7" w:rsidRPr="004B484B">
        <w:rPr>
          <w:rFonts w:ascii="Times New Roman" w:hAnsi="Times New Roman" w:cs="Times New Roman"/>
          <w:color w:val="FF0000"/>
          <w:sz w:val="24"/>
          <w:szCs w:val="24"/>
          <w:lang w:val="mk-MK"/>
        </w:rPr>
        <w:t>стражувачи (</w:t>
      </w:r>
      <w:r w:rsidR="00544A4F" w:rsidRPr="004B484B">
        <w:rPr>
          <w:rFonts w:ascii="Times New Roman" w:hAnsi="Times New Roman" w:cs="Times New Roman"/>
          <w:color w:val="FF0000"/>
          <w:sz w:val="24"/>
          <w:szCs w:val="24"/>
          <w:lang w:val="mk-MK"/>
        </w:rPr>
        <w:t xml:space="preserve">Маршал – </w:t>
      </w:r>
      <w:r w:rsidR="00CA00C7" w:rsidRPr="004B484B">
        <w:rPr>
          <w:rFonts w:ascii="Times New Roman" w:hAnsi="Times New Roman" w:cs="Times New Roman"/>
          <w:color w:val="FF0000"/>
          <w:sz w:val="24"/>
          <w:szCs w:val="24"/>
          <w:lang w:val="mk-MK"/>
        </w:rPr>
        <w:t xml:space="preserve">Marshall 1999; </w:t>
      </w:r>
      <w:r w:rsidR="00544A4F" w:rsidRPr="004B484B">
        <w:rPr>
          <w:rFonts w:ascii="Times New Roman" w:hAnsi="Times New Roman" w:cs="Times New Roman"/>
          <w:color w:val="FF0000"/>
          <w:sz w:val="24"/>
          <w:szCs w:val="24"/>
          <w:lang w:val="mk-MK"/>
        </w:rPr>
        <w:t xml:space="preserve">Меријам – </w:t>
      </w:r>
      <w:r w:rsidR="00CA00C7" w:rsidRPr="004B484B">
        <w:rPr>
          <w:rFonts w:ascii="Times New Roman" w:hAnsi="Times New Roman" w:cs="Times New Roman"/>
          <w:color w:val="FF0000"/>
          <w:sz w:val="24"/>
          <w:szCs w:val="24"/>
          <w:lang w:val="mk-MK"/>
        </w:rPr>
        <w:t>Meri</w:t>
      </w:r>
      <w:r w:rsidR="00617170" w:rsidRPr="004B484B">
        <w:rPr>
          <w:rFonts w:ascii="Times New Roman" w:hAnsi="Times New Roman" w:cs="Times New Roman"/>
          <w:color w:val="FF0000"/>
          <w:sz w:val="24"/>
          <w:szCs w:val="24"/>
          <w:lang w:val="mk-MK"/>
        </w:rPr>
        <w:t xml:space="preserve">am 2002; </w:t>
      </w:r>
      <w:r w:rsidR="00544A4F" w:rsidRPr="004B484B">
        <w:rPr>
          <w:rFonts w:ascii="Times New Roman" w:hAnsi="Times New Roman" w:cs="Times New Roman"/>
          <w:color w:val="FF0000"/>
          <w:sz w:val="24"/>
          <w:szCs w:val="24"/>
          <w:lang w:val="mk-MK"/>
        </w:rPr>
        <w:t>Томас –</w:t>
      </w:r>
      <w:r w:rsidR="00617170" w:rsidRPr="004B484B">
        <w:rPr>
          <w:rFonts w:ascii="Times New Roman" w:hAnsi="Times New Roman" w:cs="Times New Roman"/>
          <w:color w:val="FF0000"/>
          <w:sz w:val="24"/>
          <w:szCs w:val="24"/>
          <w:lang w:val="mk-MK"/>
        </w:rPr>
        <w:t>Tho</w:t>
      </w:r>
      <w:r w:rsidR="00617170" w:rsidRPr="004B484B">
        <w:rPr>
          <w:rFonts w:ascii="Times New Roman" w:hAnsi="Times New Roman" w:cs="Times New Roman"/>
          <w:color w:val="FF0000"/>
          <w:sz w:val="24"/>
          <w:szCs w:val="24"/>
          <w:lang w:val="mk-MK"/>
        </w:rPr>
        <w:softHyphen/>
        <w:t xml:space="preserve">mas 2006; </w:t>
      </w:r>
      <w:r w:rsidR="00544A4F" w:rsidRPr="004B484B">
        <w:rPr>
          <w:rFonts w:ascii="Times New Roman" w:hAnsi="Times New Roman" w:cs="Times New Roman"/>
          <w:color w:val="FF0000"/>
          <w:sz w:val="24"/>
          <w:szCs w:val="24"/>
          <w:lang w:val="mk-MK"/>
        </w:rPr>
        <w:t xml:space="preserve">Кресвел – </w:t>
      </w:r>
      <w:r w:rsidR="00617170" w:rsidRPr="004B484B">
        <w:rPr>
          <w:rFonts w:ascii="Times New Roman" w:hAnsi="Times New Roman" w:cs="Times New Roman"/>
          <w:color w:val="FF0000"/>
          <w:sz w:val="24"/>
          <w:szCs w:val="24"/>
          <w:lang w:val="mk-MK"/>
        </w:rPr>
        <w:t xml:space="preserve">Creswell 2009; </w:t>
      </w:r>
      <w:r w:rsidR="00544A4F" w:rsidRPr="004B484B">
        <w:rPr>
          <w:rFonts w:ascii="Times New Roman" w:hAnsi="Times New Roman" w:cs="Times New Roman"/>
          <w:color w:val="FF0000"/>
          <w:sz w:val="24"/>
          <w:szCs w:val="24"/>
          <w:lang w:val="mk-MK"/>
        </w:rPr>
        <w:t xml:space="preserve">Калке – </w:t>
      </w:r>
      <w:r w:rsidR="00617170" w:rsidRPr="004B484B">
        <w:rPr>
          <w:rFonts w:ascii="Times New Roman" w:hAnsi="Times New Roman" w:cs="Times New Roman"/>
          <w:color w:val="FF0000"/>
          <w:sz w:val="24"/>
          <w:szCs w:val="24"/>
          <w:shd w:val="clear" w:color="auto" w:fill="FFFFFF"/>
          <w:lang w:val="mk-MK"/>
        </w:rPr>
        <w:t>Kahlke 2014;</w:t>
      </w:r>
      <w:r w:rsidR="00617170" w:rsidRPr="004B484B">
        <w:rPr>
          <w:rFonts w:ascii="Times New Roman" w:eastAsia="Times New Roman" w:hAnsi="Times New Roman" w:cs="Times New Roman"/>
          <w:color w:val="FF0000"/>
          <w:sz w:val="24"/>
          <w:szCs w:val="24"/>
          <w:lang w:val="mk-MK"/>
        </w:rPr>
        <w:t xml:space="preserve"> </w:t>
      </w:r>
      <w:r w:rsidR="00544A4F" w:rsidRPr="004B484B">
        <w:rPr>
          <w:rFonts w:ascii="Times New Roman" w:eastAsia="Times New Roman" w:hAnsi="Times New Roman" w:cs="Times New Roman"/>
          <w:color w:val="FF0000"/>
          <w:sz w:val="24"/>
          <w:szCs w:val="24"/>
          <w:lang w:val="mk-MK"/>
        </w:rPr>
        <w:t>Хардинг и Витхед –</w:t>
      </w:r>
      <w:r w:rsidR="001D1508">
        <w:rPr>
          <w:rFonts w:ascii="Times New Roman" w:eastAsia="Times New Roman" w:hAnsi="Times New Roman" w:cs="Times New Roman"/>
          <w:color w:val="FF0000"/>
          <w:sz w:val="24"/>
          <w:szCs w:val="24"/>
          <w:lang w:val="mk-MK"/>
        </w:rPr>
        <w:t xml:space="preserve"> </w:t>
      </w:r>
      <w:r w:rsidR="00617170" w:rsidRPr="004B484B">
        <w:rPr>
          <w:rFonts w:ascii="Times New Roman" w:hAnsi="Times New Roman" w:cs="Times New Roman"/>
          <w:color w:val="FF0000"/>
          <w:sz w:val="24"/>
          <w:szCs w:val="24"/>
          <w:lang w:val="mk-MK"/>
        </w:rPr>
        <w:t>Har</w:t>
      </w:r>
      <w:r w:rsidR="00617170" w:rsidRPr="004B484B">
        <w:rPr>
          <w:rFonts w:ascii="Times New Roman" w:hAnsi="Times New Roman" w:cs="Times New Roman"/>
          <w:color w:val="FF0000"/>
          <w:sz w:val="24"/>
          <w:szCs w:val="24"/>
          <w:lang w:val="mk-MK"/>
        </w:rPr>
        <w:softHyphen/>
        <w:t>ding &amp; Whitehead 2016), што нема формална методолошка рамка, а го потенцира индуктивното мислење, што доведува до создавање идеи од собраните податоци.</w:t>
      </w:r>
    </w:p>
    <w:p w:rsidR="003418FB" w:rsidRPr="004B484B" w:rsidRDefault="003418FB" w:rsidP="008F48CD">
      <w:pPr>
        <w:pStyle w:val="Heading1"/>
        <w:ind w:firstLine="720"/>
        <w:rPr>
          <w:rFonts w:cs="Times New Roman"/>
          <w:color w:val="FF0000"/>
          <w:szCs w:val="24"/>
        </w:rPr>
      </w:pPr>
      <w:bookmarkStart w:id="8" w:name="_Toc188304971"/>
      <w:r w:rsidRPr="004B484B">
        <w:rPr>
          <w:rFonts w:cs="Times New Roman"/>
          <w:szCs w:val="24"/>
        </w:rPr>
        <w:t>4.</w:t>
      </w:r>
      <w:bookmarkEnd w:id="8"/>
      <w:r w:rsidR="008F48CD" w:rsidRPr="004B484B">
        <w:rPr>
          <w:rFonts w:cs="Times New Roman"/>
          <w:szCs w:val="24"/>
        </w:rPr>
        <w:t xml:space="preserve"> </w:t>
      </w:r>
      <w:r w:rsidR="008F48CD" w:rsidRPr="004B484B">
        <w:rPr>
          <w:rFonts w:cs="Times New Roman"/>
          <w:color w:val="FF0000"/>
          <w:szCs w:val="24"/>
        </w:rPr>
        <w:t>Резултати, анализа и дискусија</w:t>
      </w:r>
    </w:p>
    <w:p w:rsidR="008F48CD" w:rsidRPr="004B484B" w:rsidRDefault="008F48CD" w:rsidP="00BE43D9">
      <w:pPr>
        <w:pBdr>
          <w:top w:val="nil"/>
          <w:left w:val="nil"/>
          <w:bottom w:val="nil"/>
          <w:right w:val="nil"/>
          <w:between w:val="nil"/>
        </w:pBdr>
        <w:tabs>
          <w:tab w:val="left" w:pos="8820"/>
          <w:tab w:val="left" w:pos="9000"/>
        </w:tabs>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Кодирањето на интервјуата </w:t>
      </w:r>
      <w:r w:rsidR="008228E9" w:rsidRPr="004B484B">
        <w:rPr>
          <w:rFonts w:ascii="Times New Roman" w:eastAsia="Times New Roman" w:hAnsi="Times New Roman" w:cs="Times New Roman"/>
          <w:color w:val="FF0000"/>
          <w:kern w:val="0"/>
          <w:sz w:val="24"/>
          <w:szCs w:val="24"/>
          <w:lang w:val="mk-MK" w:eastAsia="zh-CN"/>
        </w:rPr>
        <w:t>покажува неколку обрасци и теми, што даваат посеопфатна слика за ефективните стратегии што ги користат наставниците за оценување на вештините за пишување во наставата по англиски јазик во Република Косово.</w:t>
      </w:r>
      <w:r w:rsidRPr="004B484B">
        <w:rPr>
          <w:rFonts w:ascii="Times New Roman" w:eastAsia="Times New Roman" w:hAnsi="Times New Roman" w:cs="Times New Roman"/>
          <w:color w:val="FF0000"/>
          <w:kern w:val="0"/>
          <w:sz w:val="24"/>
          <w:szCs w:val="24"/>
          <w:lang w:val="mk-MK" w:eastAsia="zh-CN"/>
        </w:rPr>
        <w:t xml:space="preserve"> </w:t>
      </w:r>
    </w:p>
    <w:p w:rsidR="00237DF4" w:rsidRPr="004B484B" w:rsidRDefault="00237DF4" w:rsidP="008228E9">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p>
    <w:p w:rsidR="00C4500E" w:rsidRPr="004B484B" w:rsidRDefault="008228E9"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Првиот образец во интервјуата го претставуваат методите што наставникот ги користи за да ја оцени вештината пишување во наставата по англиски јазик. Од </w:t>
      </w:r>
      <w:r w:rsidR="00C4500E" w:rsidRPr="004B484B">
        <w:rPr>
          <w:rFonts w:ascii="Times New Roman" w:eastAsia="Times New Roman" w:hAnsi="Times New Roman" w:cs="Times New Roman"/>
          <w:color w:val="FF0000"/>
          <w:kern w:val="0"/>
          <w:sz w:val="24"/>
          <w:szCs w:val="24"/>
          <w:lang w:val="mk-MK" w:eastAsia="zh-CN"/>
        </w:rPr>
        <w:t>резултатите од интервјуата се гледа дека наставниците употребуваат различни стратегии за да ги оценат вештините за пишување на своит</w:t>
      </w:r>
      <w:r w:rsidR="007F4A08" w:rsidRPr="004B484B">
        <w:rPr>
          <w:rFonts w:ascii="Times New Roman" w:eastAsia="Times New Roman" w:hAnsi="Times New Roman" w:cs="Times New Roman"/>
          <w:color w:val="FF0000"/>
          <w:kern w:val="0"/>
          <w:sz w:val="24"/>
          <w:szCs w:val="24"/>
          <w:lang w:val="mk-MK" w:eastAsia="zh-CN"/>
        </w:rPr>
        <w:t>е студенти во наставата по англ</w:t>
      </w:r>
      <w:r w:rsidR="00C4500E" w:rsidRPr="004B484B">
        <w:rPr>
          <w:rFonts w:ascii="Times New Roman" w:eastAsia="Times New Roman" w:hAnsi="Times New Roman" w:cs="Times New Roman"/>
          <w:color w:val="FF0000"/>
          <w:kern w:val="0"/>
          <w:sz w:val="24"/>
          <w:szCs w:val="24"/>
          <w:lang w:val="mk-MK" w:eastAsia="zh-CN"/>
        </w:rPr>
        <w:t>и</w:t>
      </w:r>
      <w:r w:rsidR="007F4A08" w:rsidRPr="004B484B">
        <w:rPr>
          <w:rFonts w:ascii="Times New Roman" w:eastAsia="Times New Roman" w:hAnsi="Times New Roman" w:cs="Times New Roman"/>
          <w:color w:val="FF0000"/>
          <w:kern w:val="0"/>
          <w:sz w:val="24"/>
          <w:szCs w:val="24"/>
          <w:lang w:val="mk-MK" w:eastAsia="zh-CN"/>
        </w:rPr>
        <w:t>с</w:t>
      </w:r>
      <w:r w:rsidR="00C4500E" w:rsidRPr="004B484B">
        <w:rPr>
          <w:rFonts w:ascii="Times New Roman" w:eastAsia="Times New Roman" w:hAnsi="Times New Roman" w:cs="Times New Roman"/>
          <w:color w:val="FF0000"/>
          <w:kern w:val="0"/>
          <w:sz w:val="24"/>
          <w:szCs w:val="24"/>
          <w:lang w:val="mk-MK" w:eastAsia="zh-CN"/>
        </w:rPr>
        <w:t>ки јазик:</w:t>
      </w:r>
    </w:p>
    <w:p w:rsidR="00C4500E" w:rsidRPr="004B484B" w:rsidRDefault="00C4500E" w:rsidP="008228E9">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p>
    <w:p w:rsidR="008228E9" w:rsidRPr="004B484B" w:rsidRDefault="00C4500E" w:rsidP="00C4500E">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color w:val="FF0000"/>
          <w:kern w:val="0"/>
          <w:sz w:val="24"/>
          <w:szCs w:val="24"/>
          <w:lang w:val="mk-MK" w:eastAsia="zh-CN"/>
        </w:rPr>
        <w:t xml:space="preserve">„На </w:t>
      </w:r>
      <w:r w:rsidR="008228E9" w:rsidRPr="004B484B">
        <w:rPr>
          <w:rFonts w:ascii="Times New Roman" w:eastAsia="Times New Roman" w:hAnsi="Times New Roman" w:cs="Times New Roman"/>
          <w:i/>
          <w:iCs/>
          <w:color w:val="FF0000"/>
          <w:kern w:val="0"/>
          <w:sz w:val="24"/>
          <w:szCs w:val="24"/>
          <w:lang w:val="mk-MK" w:eastAsia="zh-CN"/>
        </w:rPr>
        <w:t xml:space="preserve"> </w:t>
      </w:r>
      <w:r w:rsidRPr="004B484B">
        <w:rPr>
          <w:rFonts w:ascii="Times New Roman" w:eastAsia="Times New Roman" w:hAnsi="Times New Roman" w:cs="Times New Roman"/>
          <w:i/>
          <w:iCs/>
          <w:kern w:val="0"/>
          <w:sz w:val="24"/>
          <w:szCs w:val="24"/>
          <w:lang w:val="mk-MK" w:eastAsia="zh-CN"/>
        </w:rPr>
        <w:t>моите</w:t>
      </w:r>
      <w:r w:rsidRPr="004B484B">
        <w:rPr>
          <w:rFonts w:ascii="Times New Roman" w:eastAsia="Times New Roman" w:hAnsi="Times New Roman" w:cs="Times New Roman"/>
          <w:i/>
          <w:iCs/>
          <w:color w:val="FF0000"/>
          <w:kern w:val="0"/>
          <w:sz w:val="24"/>
          <w:szCs w:val="24"/>
          <w:lang w:val="mk-MK" w:eastAsia="zh-CN"/>
        </w:rPr>
        <w:t xml:space="preserve"> часови, </w:t>
      </w:r>
      <w:r w:rsidRPr="004B484B">
        <w:rPr>
          <w:rFonts w:ascii="Times New Roman" w:eastAsia="Times New Roman" w:hAnsi="Times New Roman" w:cs="Times New Roman"/>
          <w:i/>
          <w:iCs/>
          <w:kern w:val="0"/>
          <w:sz w:val="24"/>
          <w:szCs w:val="24"/>
          <w:lang w:val="mk-MK" w:eastAsia="zh-CN"/>
        </w:rPr>
        <w:t xml:space="preserve">користам комбинација од </w:t>
      </w:r>
      <w:r w:rsidRPr="004B484B">
        <w:rPr>
          <w:rFonts w:ascii="Times New Roman" w:eastAsia="Times New Roman" w:hAnsi="Times New Roman" w:cs="Times New Roman"/>
          <w:i/>
          <w:iCs/>
          <w:color w:val="FF0000"/>
          <w:kern w:val="0"/>
          <w:sz w:val="24"/>
          <w:szCs w:val="24"/>
          <w:lang w:val="mk-MK" w:eastAsia="zh-CN"/>
        </w:rPr>
        <w:t>стратегии</w:t>
      </w:r>
      <w:r w:rsidRPr="004B484B">
        <w:rPr>
          <w:rFonts w:ascii="Times New Roman" w:eastAsia="Times New Roman" w:hAnsi="Times New Roman" w:cs="Times New Roman"/>
          <w:i/>
          <w:iCs/>
          <w:kern w:val="0"/>
          <w:sz w:val="24"/>
          <w:szCs w:val="24"/>
          <w:lang w:val="mk-MK" w:eastAsia="zh-CN"/>
        </w:rPr>
        <w:t xml:space="preserve"> засновани на рубрики, оцен</w:t>
      </w:r>
      <w:r w:rsidRPr="004B484B">
        <w:rPr>
          <w:rFonts w:ascii="Times New Roman" w:eastAsia="Times New Roman" w:hAnsi="Times New Roman" w:cs="Times New Roman"/>
          <w:i/>
          <w:iCs/>
          <w:color w:val="FF0000"/>
          <w:kern w:val="0"/>
          <w:sz w:val="24"/>
          <w:szCs w:val="24"/>
          <w:lang w:val="mk-MK" w:eastAsia="zh-CN"/>
        </w:rPr>
        <w:t>ување</w:t>
      </w:r>
      <w:r w:rsidRPr="004B484B">
        <w:rPr>
          <w:rFonts w:ascii="Times New Roman" w:eastAsia="Times New Roman" w:hAnsi="Times New Roman" w:cs="Times New Roman"/>
          <w:i/>
          <w:iCs/>
          <w:kern w:val="0"/>
          <w:sz w:val="24"/>
          <w:szCs w:val="24"/>
          <w:lang w:val="mk-MK" w:eastAsia="zh-CN"/>
        </w:rPr>
        <w:t xml:space="preserve"> од колеги и писмени задачи. Сметам дека рубриките обезбедуваат јасни критериуми и за студентите и за мене </w:t>
      </w:r>
      <w:r w:rsidRPr="004B484B">
        <w:rPr>
          <w:rFonts w:ascii="Times New Roman" w:eastAsia="Times New Roman" w:hAnsi="Times New Roman" w:cs="Times New Roman"/>
          <w:i/>
          <w:iCs/>
          <w:color w:val="FF0000"/>
          <w:kern w:val="0"/>
          <w:sz w:val="24"/>
          <w:szCs w:val="24"/>
          <w:lang w:val="mk-MK" w:eastAsia="zh-CN"/>
        </w:rPr>
        <w:t>и</w:t>
      </w:r>
      <w:r w:rsidRPr="004B484B">
        <w:rPr>
          <w:rFonts w:ascii="Times New Roman" w:eastAsia="Times New Roman" w:hAnsi="Times New Roman" w:cs="Times New Roman"/>
          <w:i/>
          <w:iCs/>
          <w:kern w:val="0"/>
          <w:sz w:val="24"/>
          <w:szCs w:val="24"/>
          <w:lang w:val="mk-MK" w:eastAsia="zh-CN"/>
        </w:rPr>
        <w:t xml:space="preserve"> помага</w:t>
      </w:r>
      <w:r w:rsidRPr="004B484B">
        <w:rPr>
          <w:rFonts w:ascii="Times New Roman" w:eastAsia="Times New Roman" w:hAnsi="Times New Roman" w:cs="Times New Roman"/>
          <w:i/>
          <w:iCs/>
          <w:color w:val="FF0000"/>
          <w:kern w:val="0"/>
          <w:sz w:val="24"/>
          <w:szCs w:val="24"/>
          <w:lang w:val="mk-MK" w:eastAsia="zh-CN"/>
        </w:rPr>
        <w:t>ат</w:t>
      </w:r>
      <w:r w:rsidRPr="004B484B">
        <w:rPr>
          <w:rFonts w:ascii="Times New Roman" w:eastAsia="Times New Roman" w:hAnsi="Times New Roman" w:cs="Times New Roman"/>
          <w:i/>
          <w:iCs/>
          <w:kern w:val="0"/>
          <w:sz w:val="24"/>
          <w:szCs w:val="24"/>
          <w:lang w:val="mk-MK" w:eastAsia="zh-CN"/>
        </w:rPr>
        <w:t xml:space="preserve"> да се обезбеди транспарентност и конзистентност во оценувањето</w:t>
      </w:r>
      <w:r w:rsidRPr="004B484B">
        <w:rPr>
          <w:rFonts w:ascii="Times New Roman" w:eastAsia="Times New Roman" w:hAnsi="Times New Roman" w:cs="Times New Roman"/>
          <w:i/>
          <w:iCs/>
          <w:color w:val="FF0000"/>
          <w:kern w:val="0"/>
          <w:sz w:val="24"/>
          <w:szCs w:val="24"/>
          <w:lang w:val="mk-MK" w:eastAsia="zh-CN"/>
        </w:rPr>
        <w:t>.“</w:t>
      </w:r>
    </w:p>
    <w:p w:rsidR="003418FB" w:rsidRPr="004B484B" w:rsidRDefault="008F48CD" w:rsidP="008228E9">
      <w:pPr>
        <w:pBdr>
          <w:top w:val="nil"/>
          <w:left w:val="nil"/>
          <w:bottom w:val="nil"/>
          <w:right w:val="nil"/>
          <w:between w:val="nil"/>
        </w:pBdr>
        <w:spacing w:after="0" w:line="240" w:lineRule="auto"/>
        <w:ind w:right="720" w:firstLine="720"/>
        <w:jc w:val="both"/>
        <w:rPr>
          <w:rFonts w:ascii="Times New Roman" w:eastAsia="Times New Roman" w:hAnsi="Times New Roman" w:cs="Times New Roman"/>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 </w:t>
      </w:r>
    </w:p>
    <w:p w:rsidR="00C4500E" w:rsidRPr="004B484B" w:rsidRDefault="003418FB" w:rsidP="00C4500E">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„Користам различни </w:t>
      </w:r>
      <w:r w:rsidR="00FD695E">
        <w:rPr>
          <w:rFonts w:ascii="Times New Roman" w:eastAsia="Times New Roman" w:hAnsi="Times New Roman" w:cs="Times New Roman"/>
          <w:i/>
          <w:iCs/>
          <w:kern w:val="0"/>
          <w:sz w:val="24"/>
          <w:szCs w:val="24"/>
          <w:lang w:val="mk-MK" w:eastAsia="zh-CN"/>
        </w:rPr>
        <w:t>методи, вклучително и формативн</w:t>
      </w:r>
      <w:r w:rsidR="00FD695E" w:rsidRPr="00FD695E">
        <w:rPr>
          <w:rFonts w:ascii="Times New Roman" w:eastAsia="Times New Roman" w:hAnsi="Times New Roman" w:cs="Times New Roman"/>
          <w:i/>
          <w:iCs/>
          <w:color w:val="FF0000"/>
          <w:kern w:val="0"/>
          <w:sz w:val="24"/>
          <w:szCs w:val="24"/>
          <w:lang w:val="mk-MK" w:eastAsia="zh-CN"/>
        </w:rPr>
        <w:t>о</w:t>
      </w:r>
      <w:r w:rsidRPr="004B484B">
        <w:rPr>
          <w:rFonts w:ascii="Times New Roman" w:eastAsia="Times New Roman" w:hAnsi="Times New Roman" w:cs="Times New Roman"/>
          <w:i/>
          <w:iCs/>
          <w:kern w:val="0"/>
          <w:sz w:val="24"/>
          <w:szCs w:val="24"/>
          <w:lang w:val="mk-MK" w:eastAsia="zh-CN"/>
        </w:rPr>
        <w:t xml:space="preserve"> </w:t>
      </w:r>
      <w:r w:rsidR="00C4500E" w:rsidRPr="004B484B">
        <w:rPr>
          <w:rFonts w:ascii="Times New Roman" w:eastAsia="Times New Roman" w:hAnsi="Times New Roman" w:cs="Times New Roman"/>
          <w:i/>
          <w:iCs/>
          <w:color w:val="FF0000"/>
          <w:kern w:val="0"/>
          <w:sz w:val="24"/>
          <w:szCs w:val="24"/>
          <w:lang w:val="mk-MK" w:eastAsia="zh-CN"/>
        </w:rPr>
        <w:t>оценување</w:t>
      </w:r>
      <w:r w:rsidRPr="004B484B">
        <w:rPr>
          <w:rFonts w:ascii="Times New Roman" w:eastAsia="Times New Roman" w:hAnsi="Times New Roman" w:cs="Times New Roman"/>
          <w:i/>
          <w:iCs/>
          <w:kern w:val="0"/>
          <w:sz w:val="24"/>
          <w:szCs w:val="24"/>
          <w:lang w:val="mk-MK" w:eastAsia="zh-CN"/>
        </w:rPr>
        <w:t xml:space="preserve"> како нацрт</w:t>
      </w:r>
      <w:r w:rsidR="00C4500E" w:rsidRPr="004B484B">
        <w:rPr>
          <w:rFonts w:ascii="Times New Roman" w:eastAsia="Times New Roman" w:hAnsi="Times New Roman" w:cs="Times New Roman"/>
          <w:i/>
          <w:iCs/>
          <w:color w:val="FF0000"/>
          <w:kern w:val="0"/>
          <w:sz w:val="24"/>
          <w:szCs w:val="24"/>
          <w:lang w:val="mk-MK" w:eastAsia="zh-CN"/>
        </w:rPr>
        <w:t>-верзии</w:t>
      </w:r>
      <w:r w:rsidRPr="004B484B">
        <w:rPr>
          <w:rFonts w:ascii="Times New Roman" w:eastAsia="Times New Roman" w:hAnsi="Times New Roman" w:cs="Times New Roman"/>
          <w:i/>
          <w:iCs/>
          <w:kern w:val="0"/>
          <w:sz w:val="24"/>
          <w:szCs w:val="24"/>
          <w:lang w:val="mk-MK" w:eastAsia="zh-CN"/>
        </w:rPr>
        <w:t xml:space="preserve"> и ревизии</w:t>
      </w:r>
      <w:r w:rsidR="00BE43D9">
        <w:rPr>
          <w:rFonts w:ascii="Times New Roman" w:eastAsia="Times New Roman" w:hAnsi="Times New Roman" w:cs="Times New Roman"/>
          <w:i/>
          <w:iCs/>
          <w:color w:val="FF0000"/>
          <w:kern w:val="0"/>
          <w:sz w:val="24"/>
          <w:szCs w:val="24"/>
          <w:lang w:val="mk-MK" w:eastAsia="zh-CN"/>
        </w:rPr>
        <w:t xml:space="preserve"> на напишаното</w:t>
      </w:r>
      <w:r w:rsidRPr="004B484B">
        <w:rPr>
          <w:rFonts w:ascii="Times New Roman" w:eastAsia="Times New Roman" w:hAnsi="Times New Roman" w:cs="Times New Roman"/>
          <w:i/>
          <w:iCs/>
          <w:kern w:val="0"/>
          <w:sz w:val="24"/>
          <w:szCs w:val="24"/>
          <w:lang w:val="mk-MK" w:eastAsia="zh-CN"/>
        </w:rPr>
        <w:t xml:space="preserve"> за да го следам напредокот на </w:t>
      </w:r>
      <w:r w:rsidR="00C4500E" w:rsidRPr="004B484B">
        <w:rPr>
          <w:rFonts w:ascii="Times New Roman" w:eastAsia="Times New Roman" w:hAnsi="Times New Roman" w:cs="Times New Roman"/>
          <w:i/>
          <w:iCs/>
          <w:color w:val="FF0000"/>
          <w:kern w:val="0"/>
          <w:sz w:val="24"/>
          <w:szCs w:val="24"/>
          <w:lang w:val="mk-MK" w:eastAsia="zh-CN"/>
        </w:rPr>
        <w:t>студентите</w:t>
      </w:r>
      <w:r w:rsidRPr="004B484B">
        <w:rPr>
          <w:rFonts w:ascii="Times New Roman" w:eastAsia="Times New Roman" w:hAnsi="Times New Roman" w:cs="Times New Roman"/>
          <w:i/>
          <w:iCs/>
          <w:kern w:val="0"/>
          <w:sz w:val="24"/>
          <w:szCs w:val="24"/>
          <w:lang w:val="mk-MK" w:eastAsia="zh-CN"/>
        </w:rPr>
        <w:t xml:space="preserve"> со текот на времето. За </w:t>
      </w:r>
      <w:r w:rsidR="00C4500E" w:rsidRPr="004B484B">
        <w:rPr>
          <w:rFonts w:ascii="Times New Roman" w:eastAsia="Times New Roman" w:hAnsi="Times New Roman" w:cs="Times New Roman"/>
          <w:i/>
          <w:iCs/>
          <w:color w:val="FF0000"/>
          <w:kern w:val="0"/>
          <w:sz w:val="24"/>
          <w:szCs w:val="24"/>
          <w:lang w:val="mk-MK" w:eastAsia="zh-CN"/>
        </w:rPr>
        <w:t>крајното оценување</w:t>
      </w:r>
      <w:r w:rsidRPr="004B484B">
        <w:rPr>
          <w:rFonts w:ascii="Times New Roman" w:eastAsia="Times New Roman" w:hAnsi="Times New Roman" w:cs="Times New Roman"/>
          <w:i/>
          <w:iCs/>
          <w:kern w:val="0"/>
          <w:sz w:val="24"/>
          <w:szCs w:val="24"/>
          <w:lang w:val="mk-MK" w:eastAsia="zh-CN"/>
        </w:rPr>
        <w:t xml:space="preserve">, користам и традиционални есеи и дигитални платформи </w:t>
      </w:r>
      <w:r w:rsidR="00C4500E" w:rsidRPr="004B484B">
        <w:rPr>
          <w:rFonts w:ascii="Times New Roman" w:eastAsia="Times New Roman" w:hAnsi="Times New Roman" w:cs="Times New Roman"/>
          <w:i/>
          <w:iCs/>
          <w:color w:val="FF0000"/>
          <w:kern w:val="0"/>
          <w:sz w:val="24"/>
          <w:szCs w:val="24"/>
          <w:lang w:val="mk-MK" w:eastAsia="zh-CN"/>
        </w:rPr>
        <w:t>на кои</w:t>
      </w:r>
      <w:r w:rsidRPr="004B484B">
        <w:rPr>
          <w:rFonts w:ascii="Times New Roman" w:eastAsia="Times New Roman" w:hAnsi="Times New Roman" w:cs="Times New Roman"/>
          <w:i/>
          <w:iCs/>
          <w:kern w:val="0"/>
          <w:sz w:val="24"/>
          <w:szCs w:val="24"/>
          <w:lang w:val="mk-MK" w:eastAsia="zh-CN"/>
        </w:rPr>
        <w:t xml:space="preserve"> студентите можат да ја </w:t>
      </w:r>
      <w:r w:rsidR="00C4500E" w:rsidRPr="004B484B">
        <w:rPr>
          <w:rFonts w:ascii="Times New Roman" w:eastAsia="Times New Roman" w:hAnsi="Times New Roman" w:cs="Times New Roman"/>
          <w:i/>
          <w:iCs/>
          <w:color w:val="FF0000"/>
          <w:kern w:val="0"/>
          <w:sz w:val="24"/>
          <w:szCs w:val="24"/>
          <w:lang w:val="mk-MK" w:eastAsia="zh-CN"/>
        </w:rPr>
        <w:t>постават</w:t>
      </w:r>
      <w:r w:rsidRPr="004B484B">
        <w:rPr>
          <w:rFonts w:ascii="Times New Roman" w:eastAsia="Times New Roman" w:hAnsi="Times New Roman" w:cs="Times New Roman"/>
          <w:i/>
          <w:iCs/>
          <w:kern w:val="0"/>
          <w:sz w:val="24"/>
          <w:szCs w:val="24"/>
          <w:lang w:val="mk-MK" w:eastAsia="zh-CN"/>
        </w:rPr>
        <w:t xml:space="preserve"> својата работа и да добиваат повратни информа</w:t>
      </w:r>
      <w:r w:rsidR="00C4500E" w:rsidRPr="004B484B">
        <w:rPr>
          <w:rFonts w:ascii="Times New Roman" w:eastAsia="Times New Roman" w:hAnsi="Times New Roman" w:cs="Times New Roman"/>
          <w:i/>
          <w:iCs/>
          <w:kern w:val="0"/>
          <w:sz w:val="24"/>
          <w:szCs w:val="24"/>
          <w:lang w:val="mk-MK" w:eastAsia="zh-CN"/>
        </w:rPr>
        <w:t>ции преку автоматизирани алатки</w:t>
      </w:r>
      <w:r w:rsidRPr="004B484B">
        <w:rPr>
          <w:rFonts w:ascii="Times New Roman" w:eastAsia="Times New Roman" w:hAnsi="Times New Roman" w:cs="Times New Roman"/>
          <w:i/>
          <w:iCs/>
          <w:kern w:val="0"/>
          <w:sz w:val="24"/>
          <w:szCs w:val="24"/>
          <w:lang w:val="mk-MK" w:eastAsia="zh-CN"/>
        </w:rPr>
        <w:t>.</w:t>
      </w:r>
      <w:r w:rsidR="00C4500E"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w:t>
      </w:r>
    </w:p>
    <w:p w:rsidR="00C4500E" w:rsidRPr="004B484B" w:rsidRDefault="00C4500E" w:rsidP="00C4500E">
      <w:pPr>
        <w:pBdr>
          <w:top w:val="nil"/>
          <w:left w:val="nil"/>
          <w:bottom w:val="nil"/>
          <w:right w:val="nil"/>
          <w:between w:val="nil"/>
        </w:pBdr>
        <w:spacing w:after="0" w:line="240" w:lineRule="auto"/>
        <w:ind w:right="720" w:firstLine="720"/>
        <w:jc w:val="both"/>
        <w:rPr>
          <w:rFonts w:ascii="Times New Roman" w:eastAsia="Times New Roman" w:hAnsi="Times New Roman" w:cs="Times New Roman"/>
          <w:kern w:val="0"/>
          <w:sz w:val="24"/>
          <w:szCs w:val="24"/>
          <w:lang w:val="mk-MK" w:eastAsia="zh-CN"/>
        </w:rPr>
      </w:pPr>
    </w:p>
    <w:p w:rsidR="003418FB" w:rsidRPr="004B484B" w:rsidRDefault="003418FB" w:rsidP="00C4500E">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„Се потпирам на </w:t>
      </w:r>
      <w:r w:rsidR="00C4500E" w:rsidRPr="004B484B">
        <w:rPr>
          <w:rFonts w:ascii="Times New Roman" w:eastAsia="Times New Roman" w:hAnsi="Times New Roman" w:cs="Times New Roman"/>
          <w:i/>
          <w:iCs/>
          <w:color w:val="FF0000"/>
          <w:kern w:val="0"/>
          <w:sz w:val="24"/>
          <w:szCs w:val="24"/>
          <w:lang w:val="mk-MK" w:eastAsia="zh-CN"/>
        </w:rPr>
        <w:t>комбинација од стратегии</w:t>
      </w:r>
      <w:r w:rsidRPr="004B484B">
        <w:rPr>
          <w:rFonts w:ascii="Times New Roman" w:eastAsia="Times New Roman" w:hAnsi="Times New Roman" w:cs="Times New Roman"/>
          <w:i/>
          <w:iCs/>
          <w:kern w:val="0"/>
          <w:sz w:val="24"/>
          <w:szCs w:val="24"/>
          <w:lang w:val="mk-MK" w:eastAsia="zh-CN"/>
        </w:rPr>
        <w:t xml:space="preserve"> вклучувајќи есеи, истражувачки трудови и презентации, како и самооценување</w:t>
      </w:r>
      <w:r w:rsidR="00C4500E" w:rsidRPr="004B484B">
        <w:rPr>
          <w:rFonts w:ascii="Times New Roman" w:eastAsia="Times New Roman" w:hAnsi="Times New Roman" w:cs="Times New Roman"/>
          <w:i/>
          <w:iCs/>
          <w:color w:val="FF0000"/>
          <w:kern w:val="0"/>
          <w:sz w:val="24"/>
          <w:szCs w:val="24"/>
          <w:lang w:val="mk-MK" w:eastAsia="zh-CN"/>
        </w:rPr>
        <w:t>, што придонесуваат</w:t>
      </w:r>
      <w:r w:rsidRPr="004B484B">
        <w:rPr>
          <w:rFonts w:ascii="Times New Roman" w:eastAsia="Times New Roman" w:hAnsi="Times New Roman" w:cs="Times New Roman"/>
          <w:i/>
          <w:iCs/>
          <w:kern w:val="0"/>
          <w:sz w:val="24"/>
          <w:szCs w:val="24"/>
          <w:lang w:val="mk-MK" w:eastAsia="zh-CN"/>
        </w:rPr>
        <w:t xml:space="preserve"> студентите</w:t>
      </w:r>
      <w:r w:rsidR="00C4500E" w:rsidRPr="004B484B">
        <w:rPr>
          <w:rFonts w:ascii="Times New Roman" w:eastAsia="Times New Roman" w:hAnsi="Times New Roman" w:cs="Times New Roman"/>
          <w:i/>
          <w:iCs/>
          <w:color w:val="FF0000"/>
          <w:kern w:val="0"/>
          <w:sz w:val="24"/>
          <w:szCs w:val="24"/>
          <w:lang w:val="mk-MK" w:eastAsia="zh-CN"/>
        </w:rPr>
        <w:t xml:space="preserve"> да</w:t>
      </w:r>
      <w:r w:rsidRPr="004B484B">
        <w:rPr>
          <w:rFonts w:ascii="Times New Roman" w:eastAsia="Times New Roman" w:hAnsi="Times New Roman" w:cs="Times New Roman"/>
          <w:i/>
          <w:iCs/>
          <w:kern w:val="0"/>
          <w:sz w:val="24"/>
          <w:szCs w:val="24"/>
          <w:lang w:val="mk-MK" w:eastAsia="zh-CN"/>
        </w:rPr>
        <w:t xml:space="preserve"> размислуваат за </w:t>
      </w:r>
      <w:r w:rsidR="00C4500E" w:rsidRPr="004B484B">
        <w:rPr>
          <w:rFonts w:ascii="Times New Roman" w:eastAsia="Times New Roman" w:hAnsi="Times New Roman" w:cs="Times New Roman"/>
          <w:i/>
          <w:iCs/>
          <w:color w:val="FF0000"/>
          <w:kern w:val="0"/>
          <w:sz w:val="24"/>
          <w:szCs w:val="24"/>
          <w:lang w:val="mk-MK" w:eastAsia="zh-CN"/>
        </w:rPr>
        <w:t>својот</w:t>
      </w:r>
      <w:r w:rsidRPr="004B484B">
        <w:rPr>
          <w:rFonts w:ascii="Times New Roman" w:eastAsia="Times New Roman" w:hAnsi="Times New Roman" w:cs="Times New Roman"/>
          <w:i/>
          <w:iCs/>
          <w:kern w:val="0"/>
          <w:sz w:val="24"/>
          <w:szCs w:val="24"/>
          <w:lang w:val="mk-MK" w:eastAsia="zh-CN"/>
        </w:rPr>
        <w:t xml:space="preserve"> процес на </w:t>
      </w:r>
      <w:r w:rsidRPr="004B484B">
        <w:rPr>
          <w:rFonts w:ascii="Times New Roman" w:eastAsia="Times New Roman" w:hAnsi="Times New Roman" w:cs="Times New Roman"/>
          <w:i/>
          <w:iCs/>
          <w:kern w:val="0"/>
          <w:sz w:val="24"/>
          <w:szCs w:val="24"/>
          <w:lang w:val="mk-MK" w:eastAsia="zh-CN"/>
        </w:rPr>
        <w:lastRenderedPageBreak/>
        <w:t>пишување. Оваа комбинација ми помага да ги оценам и прои</w:t>
      </w:r>
      <w:r w:rsidR="00C4500E" w:rsidRPr="004B484B">
        <w:rPr>
          <w:rFonts w:ascii="Times New Roman" w:eastAsia="Times New Roman" w:hAnsi="Times New Roman" w:cs="Times New Roman"/>
          <w:i/>
          <w:iCs/>
          <w:kern w:val="0"/>
          <w:sz w:val="24"/>
          <w:szCs w:val="24"/>
          <w:lang w:val="mk-MK" w:eastAsia="zh-CN"/>
        </w:rPr>
        <w:t>зводот и процесот на пишувањето</w:t>
      </w:r>
      <w:r w:rsidRPr="004B484B">
        <w:rPr>
          <w:rFonts w:ascii="Times New Roman" w:eastAsia="Times New Roman" w:hAnsi="Times New Roman" w:cs="Times New Roman"/>
          <w:i/>
          <w:iCs/>
          <w:kern w:val="0"/>
          <w:sz w:val="24"/>
          <w:szCs w:val="24"/>
          <w:lang w:val="mk-MK" w:eastAsia="zh-CN"/>
        </w:rPr>
        <w:t>.</w:t>
      </w:r>
      <w:r w:rsidR="00C4500E" w:rsidRPr="004B484B">
        <w:rPr>
          <w:rFonts w:ascii="Times New Roman" w:eastAsia="Times New Roman" w:hAnsi="Times New Roman" w:cs="Times New Roman"/>
          <w:i/>
          <w:iCs/>
          <w:color w:val="FF0000"/>
          <w:kern w:val="0"/>
          <w:sz w:val="24"/>
          <w:szCs w:val="24"/>
          <w:lang w:val="mk-MK" w:eastAsia="zh-CN"/>
        </w:rPr>
        <w:t>“</w:t>
      </w:r>
    </w:p>
    <w:p w:rsidR="008F00E6" w:rsidRPr="004B484B" w:rsidRDefault="008F00E6" w:rsidP="00C4500E">
      <w:pPr>
        <w:pBdr>
          <w:top w:val="nil"/>
          <w:left w:val="nil"/>
          <w:bottom w:val="nil"/>
          <w:right w:val="nil"/>
          <w:between w:val="nil"/>
        </w:pBdr>
        <w:spacing w:after="0" w:line="240" w:lineRule="auto"/>
        <w:ind w:left="720" w:right="1440"/>
        <w:jc w:val="both"/>
        <w:rPr>
          <w:rFonts w:ascii="Times New Roman" w:eastAsia="Times New Roman" w:hAnsi="Times New Roman" w:cs="Times New Roman"/>
          <w:color w:val="FF0000"/>
          <w:kern w:val="0"/>
          <w:sz w:val="24"/>
          <w:szCs w:val="24"/>
          <w:lang w:val="mk-MK" w:eastAsia="zh-CN"/>
        </w:rPr>
      </w:pPr>
    </w:p>
    <w:p w:rsidR="008F00E6" w:rsidRPr="004B484B" w:rsidRDefault="008F00E6" w:rsidP="008F00E6">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„Од суштинско значење е да се разберат стилот на учење и силните страни на секој </w:t>
      </w:r>
      <w:r w:rsidRPr="004B484B">
        <w:rPr>
          <w:rFonts w:ascii="Times New Roman" w:eastAsia="Times New Roman" w:hAnsi="Times New Roman" w:cs="Times New Roman"/>
          <w:i/>
          <w:iCs/>
          <w:color w:val="FF0000"/>
          <w:kern w:val="0"/>
          <w:sz w:val="24"/>
          <w:szCs w:val="24"/>
          <w:lang w:val="mk-MK" w:eastAsia="zh-CN"/>
        </w:rPr>
        <w:t>студент</w:t>
      </w:r>
      <w:r w:rsidRPr="004B484B">
        <w:rPr>
          <w:rFonts w:ascii="Times New Roman" w:eastAsia="Times New Roman" w:hAnsi="Times New Roman" w:cs="Times New Roman"/>
          <w:i/>
          <w:iCs/>
          <w:kern w:val="0"/>
          <w:sz w:val="24"/>
          <w:szCs w:val="24"/>
          <w:lang w:val="mk-MK" w:eastAsia="zh-CN"/>
        </w:rPr>
        <w:t>.</w:t>
      </w:r>
      <w:r w:rsidRPr="004B484B">
        <w:rPr>
          <w:rFonts w:ascii="Times New Roman" w:eastAsia="Times New Roman" w:hAnsi="Times New Roman" w:cs="Times New Roman"/>
          <w:i/>
          <w:iCs/>
          <w:color w:val="FF0000"/>
          <w:kern w:val="0"/>
          <w:sz w:val="24"/>
          <w:szCs w:val="24"/>
          <w:lang w:val="mk-MK" w:eastAsia="zh-CN"/>
        </w:rPr>
        <w:t>“</w:t>
      </w:r>
    </w:p>
    <w:p w:rsidR="007F4A08" w:rsidRPr="004B484B" w:rsidRDefault="007F4A08" w:rsidP="008F00E6">
      <w:pPr>
        <w:pBdr>
          <w:top w:val="nil"/>
          <w:left w:val="nil"/>
          <w:bottom w:val="nil"/>
          <w:right w:val="nil"/>
          <w:between w:val="nil"/>
        </w:pBdr>
        <w:spacing w:after="0" w:line="240" w:lineRule="auto"/>
        <w:ind w:left="720" w:right="1440"/>
        <w:jc w:val="both"/>
        <w:rPr>
          <w:rFonts w:ascii="Times New Roman" w:eastAsia="Times New Roman" w:hAnsi="Times New Roman" w:cs="Times New Roman"/>
          <w:color w:val="FF0000"/>
          <w:kern w:val="0"/>
          <w:sz w:val="24"/>
          <w:szCs w:val="24"/>
          <w:lang w:val="mk-MK" w:eastAsia="zh-CN"/>
        </w:rPr>
      </w:pPr>
    </w:p>
    <w:p w:rsidR="007F4A08" w:rsidRPr="004B484B" w:rsidRDefault="007F4A08" w:rsidP="00BE43D9">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kern w:val="0"/>
          <w:sz w:val="24"/>
          <w:szCs w:val="24"/>
          <w:lang w:val="mk-MK" w:eastAsia="zh-CN"/>
        </w:rPr>
        <w:t>„</w:t>
      </w:r>
      <w:r w:rsidRPr="004B484B">
        <w:rPr>
          <w:rFonts w:ascii="Times New Roman" w:eastAsia="Times New Roman" w:hAnsi="Times New Roman" w:cs="Times New Roman"/>
          <w:i/>
          <w:iCs/>
          <w:color w:val="FF0000"/>
          <w:kern w:val="0"/>
          <w:sz w:val="24"/>
          <w:szCs w:val="24"/>
          <w:lang w:val="mk-MK" w:eastAsia="zh-CN"/>
        </w:rPr>
        <w:t>Користам</w:t>
      </w:r>
      <w:r w:rsidRPr="004B484B">
        <w:rPr>
          <w:rFonts w:ascii="Times New Roman" w:eastAsia="Times New Roman" w:hAnsi="Times New Roman" w:cs="Times New Roman"/>
          <w:i/>
          <w:iCs/>
          <w:kern w:val="0"/>
          <w:sz w:val="24"/>
          <w:szCs w:val="24"/>
          <w:lang w:val="mk-MK" w:eastAsia="zh-CN"/>
        </w:rPr>
        <w:t xml:space="preserve"> соодветни </w:t>
      </w:r>
      <w:r w:rsidRPr="004B484B">
        <w:rPr>
          <w:rFonts w:ascii="Times New Roman" w:eastAsia="Times New Roman" w:hAnsi="Times New Roman" w:cs="Times New Roman"/>
          <w:i/>
          <w:iCs/>
          <w:color w:val="FF0000"/>
          <w:kern w:val="0"/>
          <w:sz w:val="24"/>
          <w:szCs w:val="24"/>
          <w:lang w:val="mk-MK" w:eastAsia="zh-CN"/>
        </w:rPr>
        <w:t>стратегии</w:t>
      </w:r>
      <w:r w:rsidRPr="004B484B">
        <w:rPr>
          <w:rFonts w:ascii="Times New Roman" w:eastAsia="Times New Roman" w:hAnsi="Times New Roman" w:cs="Times New Roman"/>
          <w:i/>
          <w:iCs/>
          <w:kern w:val="0"/>
          <w:sz w:val="24"/>
          <w:szCs w:val="24"/>
          <w:lang w:val="mk-MK" w:eastAsia="zh-CN"/>
        </w:rPr>
        <w:t xml:space="preserve"> за </w:t>
      </w:r>
      <w:r w:rsidRPr="004B484B">
        <w:rPr>
          <w:rFonts w:ascii="Times New Roman" w:eastAsia="Times New Roman" w:hAnsi="Times New Roman" w:cs="Times New Roman"/>
          <w:i/>
          <w:iCs/>
          <w:color w:val="FF0000"/>
          <w:kern w:val="0"/>
          <w:sz w:val="24"/>
          <w:szCs w:val="24"/>
          <w:lang w:val="mk-MK" w:eastAsia="zh-CN"/>
        </w:rPr>
        <w:t xml:space="preserve">да го приспособам оценувањето кон </w:t>
      </w:r>
      <w:r w:rsidRPr="004B484B">
        <w:rPr>
          <w:rFonts w:ascii="Times New Roman" w:eastAsia="Times New Roman" w:hAnsi="Times New Roman" w:cs="Times New Roman"/>
          <w:i/>
          <w:iCs/>
          <w:kern w:val="0"/>
          <w:sz w:val="24"/>
          <w:szCs w:val="24"/>
          <w:lang w:val="mk-MK" w:eastAsia="zh-CN"/>
        </w:rPr>
        <w:t>потребите на студентите. Секогаш се трудам мо</w:t>
      </w:r>
      <w:r w:rsidRPr="004B484B">
        <w:rPr>
          <w:rFonts w:ascii="Times New Roman" w:eastAsia="Times New Roman" w:hAnsi="Times New Roman" w:cs="Times New Roman"/>
          <w:i/>
          <w:iCs/>
          <w:color w:val="FF0000"/>
          <w:kern w:val="0"/>
          <w:sz w:val="24"/>
          <w:szCs w:val="24"/>
          <w:lang w:val="mk-MK" w:eastAsia="zh-CN"/>
        </w:rPr>
        <w:t xml:space="preserve">ето оценување </w:t>
      </w:r>
      <w:r w:rsidR="00BE43D9">
        <w:rPr>
          <w:rFonts w:ascii="Times New Roman" w:eastAsia="Times New Roman" w:hAnsi="Times New Roman" w:cs="Times New Roman"/>
          <w:i/>
          <w:iCs/>
          <w:color w:val="FF0000"/>
          <w:kern w:val="0"/>
          <w:sz w:val="24"/>
          <w:szCs w:val="24"/>
          <w:lang w:val="mk-MK" w:eastAsia="zh-CN"/>
        </w:rPr>
        <w:t xml:space="preserve">да </w:t>
      </w:r>
      <w:r w:rsidRPr="004B484B">
        <w:rPr>
          <w:rFonts w:ascii="Times New Roman" w:eastAsia="Times New Roman" w:hAnsi="Times New Roman" w:cs="Times New Roman"/>
          <w:i/>
          <w:iCs/>
          <w:color w:val="FF0000"/>
          <w:kern w:val="0"/>
          <w:sz w:val="24"/>
          <w:szCs w:val="24"/>
          <w:lang w:val="mk-MK" w:eastAsia="zh-CN"/>
        </w:rPr>
        <w:t>е</w:t>
      </w:r>
      <w:r w:rsidRPr="004B484B">
        <w:rPr>
          <w:rFonts w:ascii="Times New Roman" w:eastAsia="Times New Roman" w:hAnsi="Times New Roman" w:cs="Times New Roman"/>
          <w:i/>
          <w:iCs/>
          <w:kern w:val="0"/>
          <w:sz w:val="24"/>
          <w:szCs w:val="24"/>
          <w:lang w:val="mk-MK" w:eastAsia="zh-CN"/>
        </w:rPr>
        <w:t xml:space="preserve"> правичн</w:t>
      </w:r>
      <w:r w:rsidRPr="004B484B">
        <w:rPr>
          <w:rFonts w:ascii="Times New Roman" w:eastAsia="Times New Roman" w:hAnsi="Times New Roman" w:cs="Times New Roman"/>
          <w:i/>
          <w:iCs/>
          <w:color w:val="FF0000"/>
          <w:kern w:val="0"/>
          <w:sz w:val="24"/>
          <w:szCs w:val="24"/>
          <w:lang w:val="mk-MK" w:eastAsia="zh-CN"/>
        </w:rPr>
        <w:t>о</w:t>
      </w:r>
      <w:r w:rsidRPr="004B484B">
        <w:rPr>
          <w:rFonts w:ascii="Times New Roman" w:eastAsia="Times New Roman" w:hAnsi="Times New Roman" w:cs="Times New Roman"/>
          <w:i/>
          <w:iCs/>
          <w:kern w:val="0"/>
          <w:sz w:val="24"/>
          <w:szCs w:val="24"/>
          <w:lang w:val="mk-MK" w:eastAsia="zh-CN"/>
        </w:rPr>
        <w:t xml:space="preserve"> и усогласени со она </w:t>
      </w:r>
      <w:r w:rsidRPr="004B484B">
        <w:rPr>
          <w:rFonts w:ascii="Times New Roman" w:eastAsia="Times New Roman" w:hAnsi="Times New Roman" w:cs="Times New Roman"/>
          <w:i/>
          <w:iCs/>
          <w:color w:val="FF0000"/>
          <w:kern w:val="0"/>
          <w:sz w:val="24"/>
          <w:szCs w:val="24"/>
          <w:lang w:val="mk-MK" w:eastAsia="zh-CN"/>
        </w:rPr>
        <w:t>за што се поучувало</w:t>
      </w:r>
      <w:r w:rsidRPr="004B484B">
        <w:rPr>
          <w:rFonts w:ascii="Times New Roman" w:eastAsia="Times New Roman" w:hAnsi="Times New Roman" w:cs="Times New Roman"/>
          <w:i/>
          <w:iCs/>
          <w:kern w:val="0"/>
          <w:sz w:val="24"/>
          <w:szCs w:val="24"/>
          <w:lang w:val="mk-MK" w:eastAsia="zh-CN"/>
        </w:rPr>
        <w:t xml:space="preserve">. Ги земам предвид </w:t>
      </w:r>
      <w:r w:rsidRPr="004B484B">
        <w:rPr>
          <w:rFonts w:ascii="Times New Roman" w:eastAsia="Times New Roman" w:hAnsi="Times New Roman" w:cs="Times New Roman"/>
          <w:i/>
          <w:iCs/>
          <w:color w:val="FF0000"/>
          <w:kern w:val="0"/>
          <w:sz w:val="24"/>
          <w:szCs w:val="24"/>
          <w:lang w:val="mk-MK" w:eastAsia="zh-CN"/>
        </w:rPr>
        <w:t xml:space="preserve"> јазичните вештини на студентите</w:t>
      </w:r>
      <w:r w:rsidRPr="004B484B">
        <w:rPr>
          <w:rFonts w:ascii="Times New Roman" w:eastAsia="Times New Roman" w:hAnsi="Times New Roman" w:cs="Times New Roman"/>
          <w:i/>
          <w:iCs/>
          <w:kern w:val="0"/>
          <w:sz w:val="24"/>
          <w:szCs w:val="24"/>
          <w:lang w:val="mk-MK" w:eastAsia="zh-CN"/>
        </w:rPr>
        <w:t xml:space="preserve"> за да се осигурам дека </w:t>
      </w:r>
      <w:r w:rsidRPr="004B484B">
        <w:rPr>
          <w:rFonts w:ascii="Times New Roman" w:eastAsia="Times New Roman" w:hAnsi="Times New Roman" w:cs="Times New Roman"/>
          <w:i/>
          <w:iCs/>
          <w:color w:val="FF0000"/>
          <w:kern w:val="0"/>
          <w:sz w:val="24"/>
          <w:szCs w:val="24"/>
          <w:lang w:val="mk-MK" w:eastAsia="zh-CN"/>
        </w:rPr>
        <w:t>оценувањето</w:t>
      </w:r>
      <w:r w:rsidRPr="004B484B">
        <w:rPr>
          <w:rFonts w:ascii="Times New Roman" w:eastAsia="Times New Roman" w:hAnsi="Times New Roman" w:cs="Times New Roman"/>
          <w:i/>
          <w:iCs/>
          <w:kern w:val="0"/>
          <w:sz w:val="24"/>
          <w:szCs w:val="24"/>
          <w:lang w:val="mk-MK" w:eastAsia="zh-CN"/>
        </w:rPr>
        <w:t xml:space="preserve"> ги одразув</w:t>
      </w:r>
      <w:r w:rsidRPr="004B484B">
        <w:rPr>
          <w:rFonts w:ascii="Times New Roman" w:eastAsia="Times New Roman" w:hAnsi="Times New Roman" w:cs="Times New Roman"/>
          <w:i/>
          <w:iCs/>
          <w:color w:val="FF0000"/>
          <w:kern w:val="0"/>
          <w:sz w:val="24"/>
          <w:szCs w:val="24"/>
          <w:lang w:val="mk-MK" w:eastAsia="zh-CN"/>
        </w:rPr>
        <w:t>а</w:t>
      </w:r>
      <w:r w:rsidRPr="004B484B">
        <w:rPr>
          <w:rFonts w:ascii="Times New Roman" w:eastAsia="Times New Roman" w:hAnsi="Times New Roman" w:cs="Times New Roman"/>
          <w:i/>
          <w:iCs/>
          <w:kern w:val="0"/>
          <w:sz w:val="24"/>
          <w:szCs w:val="24"/>
          <w:lang w:val="mk-MK" w:eastAsia="zh-CN"/>
        </w:rPr>
        <w:t xml:space="preserve"> нивните вистински способности, а не само </w:t>
      </w:r>
      <w:r w:rsidRPr="004B484B">
        <w:rPr>
          <w:rFonts w:ascii="Times New Roman" w:eastAsia="Times New Roman" w:hAnsi="Times New Roman" w:cs="Times New Roman"/>
          <w:i/>
          <w:iCs/>
          <w:color w:val="FF0000"/>
          <w:kern w:val="0"/>
          <w:sz w:val="24"/>
          <w:szCs w:val="24"/>
          <w:lang w:val="mk-MK" w:eastAsia="zh-CN"/>
        </w:rPr>
        <w:t>резултатите од тестот</w:t>
      </w:r>
      <w:r w:rsidRPr="004B484B">
        <w:rPr>
          <w:rFonts w:ascii="Times New Roman" w:eastAsia="Times New Roman" w:hAnsi="Times New Roman" w:cs="Times New Roman"/>
          <w:i/>
          <w:iCs/>
          <w:kern w:val="0"/>
          <w:sz w:val="24"/>
          <w:szCs w:val="24"/>
          <w:lang w:val="mk-MK" w:eastAsia="zh-CN"/>
        </w:rPr>
        <w:t>.</w:t>
      </w:r>
      <w:r w:rsidRPr="004B484B">
        <w:rPr>
          <w:rFonts w:ascii="Times New Roman" w:eastAsia="Times New Roman" w:hAnsi="Times New Roman" w:cs="Times New Roman"/>
          <w:i/>
          <w:iCs/>
          <w:color w:val="FF0000"/>
          <w:kern w:val="0"/>
          <w:sz w:val="24"/>
          <w:szCs w:val="24"/>
          <w:lang w:val="mk-MK" w:eastAsia="zh-CN"/>
        </w:rPr>
        <w:t>“</w:t>
      </w:r>
    </w:p>
    <w:p w:rsidR="00C4500E" w:rsidRPr="004B484B" w:rsidRDefault="00C4500E" w:rsidP="00C4500E">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p>
    <w:p w:rsidR="003418FB" w:rsidRPr="004B484B" w:rsidRDefault="008F00E6"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Упоребата на различни стратегии, како писмени задачи, оценување од колегите, самооценување помага </w:t>
      </w:r>
      <w:r w:rsidRPr="004B484B">
        <w:rPr>
          <w:rFonts w:ascii="Times New Roman" w:eastAsia="Times New Roman" w:hAnsi="Times New Roman" w:cs="Times New Roman"/>
          <w:kern w:val="0"/>
          <w:sz w:val="24"/>
          <w:szCs w:val="24"/>
          <w:lang w:val="mk-MK" w:eastAsia="zh-CN"/>
        </w:rPr>
        <w:t>да се постигнат целите на учењето и ги мотивир</w:t>
      </w:r>
      <w:r w:rsidRPr="004B484B">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студентите</w:t>
      </w:r>
      <w:r w:rsidRPr="004B484B">
        <w:rPr>
          <w:rFonts w:ascii="Times New Roman" w:eastAsia="Times New Roman" w:hAnsi="Times New Roman" w:cs="Times New Roman"/>
          <w:kern w:val="0"/>
          <w:sz w:val="24"/>
          <w:szCs w:val="24"/>
          <w:lang w:val="mk-MK" w:eastAsia="zh-CN"/>
        </w:rPr>
        <w:t xml:space="preserve"> да се подобрат кога не ги исполнуваат очекувањата</w:t>
      </w:r>
      <w:r w:rsidRPr="004B484B">
        <w:rPr>
          <w:rFonts w:ascii="Times New Roman" w:eastAsia="Times New Roman" w:hAnsi="Times New Roman" w:cs="Times New Roman"/>
          <w:color w:val="FF0000"/>
          <w:kern w:val="0"/>
          <w:sz w:val="24"/>
          <w:szCs w:val="24"/>
          <w:lang w:val="mk-MK" w:eastAsia="zh-CN"/>
        </w:rPr>
        <w:t xml:space="preserve">. Оценувањето на вештината пишување се поврзува и со квалитетните и добро формулирани повратни информации што помагаат, исто така, да се зајакне мотивацијата на студентите. </w:t>
      </w:r>
      <w:r w:rsidR="003418FB" w:rsidRPr="004B484B">
        <w:rPr>
          <w:rFonts w:ascii="Times New Roman" w:eastAsia="Times New Roman" w:hAnsi="Times New Roman" w:cs="Times New Roman"/>
          <w:kern w:val="0"/>
          <w:sz w:val="24"/>
          <w:szCs w:val="24"/>
          <w:lang w:val="mk-MK" w:eastAsia="zh-CN"/>
        </w:rPr>
        <w:t>Како ефективни мотиватори</w:t>
      </w:r>
      <w:r w:rsidRPr="004B484B">
        <w:rPr>
          <w:rFonts w:ascii="Times New Roman" w:eastAsia="Times New Roman" w:hAnsi="Times New Roman" w:cs="Times New Roman"/>
          <w:color w:val="FF0000"/>
          <w:kern w:val="0"/>
          <w:sz w:val="24"/>
          <w:szCs w:val="24"/>
          <w:lang w:val="mk-MK" w:eastAsia="zh-CN"/>
        </w:rPr>
        <w:t>, се</w:t>
      </w:r>
      <w:r w:rsidR="003418FB" w:rsidRPr="004B484B">
        <w:rPr>
          <w:rFonts w:ascii="Times New Roman" w:eastAsia="Times New Roman" w:hAnsi="Times New Roman" w:cs="Times New Roman"/>
          <w:kern w:val="0"/>
          <w:sz w:val="24"/>
          <w:szCs w:val="24"/>
          <w:lang w:val="mk-MK" w:eastAsia="zh-CN"/>
        </w:rPr>
        <w:t xml:space="preserve"> споменати и креативните активности</w:t>
      </w:r>
      <w:r w:rsidRPr="004B484B">
        <w:rPr>
          <w:rFonts w:ascii="Times New Roman" w:eastAsia="Times New Roman" w:hAnsi="Times New Roman" w:cs="Times New Roman"/>
          <w:color w:val="FF0000"/>
          <w:kern w:val="0"/>
          <w:sz w:val="24"/>
          <w:szCs w:val="24"/>
          <w:lang w:val="mk-MK" w:eastAsia="zh-CN"/>
        </w:rPr>
        <w:t>,</w:t>
      </w:r>
      <w:r w:rsidR="003418FB" w:rsidRPr="004B484B">
        <w:rPr>
          <w:rFonts w:ascii="Times New Roman" w:eastAsia="Times New Roman" w:hAnsi="Times New Roman" w:cs="Times New Roman"/>
          <w:kern w:val="0"/>
          <w:sz w:val="24"/>
          <w:szCs w:val="24"/>
          <w:lang w:val="mk-MK" w:eastAsia="zh-CN"/>
        </w:rPr>
        <w:t xml:space="preserve"> како есеи</w:t>
      </w:r>
      <w:r w:rsidRPr="004B484B">
        <w:rPr>
          <w:rFonts w:ascii="Times New Roman" w:eastAsia="Times New Roman" w:hAnsi="Times New Roman" w:cs="Times New Roman"/>
          <w:color w:val="FF0000"/>
          <w:kern w:val="0"/>
          <w:sz w:val="24"/>
          <w:szCs w:val="24"/>
          <w:lang w:val="mk-MK" w:eastAsia="zh-CN"/>
        </w:rPr>
        <w:t>те</w:t>
      </w:r>
      <w:r w:rsidR="003418FB" w:rsidRPr="004B484B">
        <w:rPr>
          <w:rFonts w:ascii="Times New Roman" w:eastAsia="Times New Roman" w:hAnsi="Times New Roman" w:cs="Times New Roman"/>
          <w:kern w:val="0"/>
          <w:sz w:val="24"/>
          <w:szCs w:val="24"/>
          <w:lang w:val="mk-MK" w:eastAsia="zh-CN"/>
        </w:rPr>
        <w:t xml:space="preserve"> и граматички</w:t>
      </w:r>
      <w:r w:rsidRPr="004B484B">
        <w:rPr>
          <w:rFonts w:ascii="Times New Roman" w:eastAsia="Times New Roman" w:hAnsi="Times New Roman" w:cs="Times New Roman"/>
          <w:color w:val="FF0000"/>
          <w:kern w:val="0"/>
          <w:sz w:val="24"/>
          <w:szCs w:val="24"/>
          <w:lang w:val="mk-MK" w:eastAsia="zh-CN"/>
        </w:rPr>
        <w:t>те</w:t>
      </w:r>
      <w:r w:rsidR="003418FB" w:rsidRPr="004B484B">
        <w:rPr>
          <w:rFonts w:ascii="Times New Roman" w:eastAsia="Times New Roman" w:hAnsi="Times New Roman" w:cs="Times New Roman"/>
          <w:kern w:val="0"/>
          <w:sz w:val="24"/>
          <w:szCs w:val="24"/>
          <w:lang w:val="mk-MK" w:eastAsia="zh-CN"/>
        </w:rPr>
        <w:t xml:space="preserve"> вежби</w:t>
      </w:r>
      <w:r w:rsidRPr="004B484B">
        <w:rPr>
          <w:rFonts w:ascii="Times New Roman" w:eastAsia="Times New Roman" w:hAnsi="Times New Roman" w:cs="Times New Roman"/>
          <w:kern w:val="0"/>
          <w:sz w:val="24"/>
          <w:szCs w:val="24"/>
          <w:lang w:val="mk-MK" w:eastAsia="zh-CN"/>
        </w:rPr>
        <w:t xml:space="preserve">, а се истакнува и </w:t>
      </w:r>
      <w:r w:rsidR="003418FB" w:rsidRPr="004B484B">
        <w:rPr>
          <w:rFonts w:ascii="Times New Roman" w:eastAsia="Times New Roman" w:hAnsi="Times New Roman" w:cs="Times New Roman"/>
          <w:kern w:val="0"/>
          <w:sz w:val="24"/>
          <w:szCs w:val="24"/>
          <w:lang w:val="mk-MK" w:eastAsia="zh-CN"/>
        </w:rPr>
        <w:t>важноста да се познаваат</w:t>
      </w:r>
      <w:r w:rsidR="00BE43D9">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студентите</w:t>
      </w:r>
      <w:r w:rsidR="003418FB" w:rsidRPr="004B484B">
        <w:rPr>
          <w:rFonts w:ascii="Times New Roman" w:eastAsia="Times New Roman" w:hAnsi="Times New Roman" w:cs="Times New Roman"/>
          <w:kern w:val="0"/>
          <w:sz w:val="24"/>
          <w:szCs w:val="24"/>
          <w:lang w:val="mk-MK" w:eastAsia="zh-CN"/>
        </w:rPr>
        <w:t xml:space="preserve"> за да </w:t>
      </w:r>
      <w:r w:rsidRPr="004B484B">
        <w:rPr>
          <w:rFonts w:ascii="Times New Roman" w:eastAsia="Times New Roman" w:hAnsi="Times New Roman" w:cs="Times New Roman"/>
          <w:color w:val="FF0000"/>
          <w:kern w:val="0"/>
          <w:sz w:val="24"/>
          <w:szCs w:val="24"/>
          <w:lang w:val="mk-MK" w:eastAsia="zh-CN"/>
        </w:rPr>
        <w:t>се</w:t>
      </w:r>
      <w:r w:rsidR="003418FB" w:rsidRPr="004B484B">
        <w:rPr>
          <w:rFonts w:ascii="Times New Roman" w:eastAsia="Times New Roman" w:hAnsi="Times New Roman" w:cs="Times New Roman"/>
          <w:kern w:val="0"/>
          <w:sz w:val="24"/>
          <w:szCs w:val="24"/>
          <w:lang w:val="mk-MK" w:eastAsia="zh-CN"/>
        </w:rPr>
        <w:t xml:space="preserve"> приспособат </w:t>
      </w:r>
      <w:r w:rsidRPr="004B484B">
        <w:rPr>
          <w:rFonts w:ascii="Times New Roman" w:eastAsia="Times New Roman" w:hAnsi="Times New Roman" w:cs="Times New Roman"/>
          <w:color w:val="FF0000"/>
          <w:kern w:val="0"/>
          <w:sz w:val="24"/>
          <w:szCs w:val="24"/>
          <w:lang w:val="mk-MK" w:eastAsia="zh-CN"/>
        </w:rPr>
        <w:t>стратегиите кон</w:t>
      </w:r>
      <w:r w:rsidR="003418FB" w:rsidRPr="004B484B">
        <w:rPr>
          <w:rFonts w:ascii="Times New Roman" w:eastAsia="Times New Roman" w:hAnsi="Times New Roman" w:cs="Times New Roman"/>
          <w:kern w:val="0"/>
          <w:sz w:val="24"/>
          <w:szCs w:val="24"/>
          <w:lang w:val="mk-MK" w:eastAsia="zh-CN"/>
        </w:rPr>
        <w:t xml:space="preserve"> нивните потреби.</w:t>
      </w:r>
      <w:r w:rsidRPr="004B484B">
        <w:rPr>
          <w:rFonts w:ascii="Times New Roman" w:eastAsia="Times New Roman" w:hAnsi="Times New Roman" w:cs="Times New Roman"/>
          <w:kern w:val="0"/>
          <w:sz w:val="24"/>
          <w:szCs w:val="24"/>
          <w:lang w:val="mk-MK" w:eastAsia="zh-CN"/>
        </w:rPr>
        <w:t xml:space="preserve"> </w:t>
      </w:r>
      <w:r w:rsidRPr="004B484B">
        <w:rPr>
          <w:rFonts w:ascii="Times New Roman" w:eastAsia="Times New Roman" w:hAnsi="Times New Roman" w:cs="Times New Roman"/>
          <w:color w:val="FF0000"/>
          <w:kern w:val="0"/>
          <w:sz w:val="24"/>
          <w:szCs w:val="24"/>
          <w:lang w:val="mk-MK" w:eastAsia="zh-CN"/>
        </w:rPr>
        <w:t>Добиените сознанија се во корелација со истражувањето на Браун (</w:t>
      </w:r>
      <w:r w:rsidR="007F4A08" w:rsidRPr="004B484B">
        <w:rPr>
          <w:rFonts w:ascii="Times New Roman" w:eastAsia="Times New Roman" w:hAnsi="Times New Roman" w:cs="Times New Roman"/>
          <w:color w:val="FF0000"/>
          <w:kern w:val="0"/>
          <w:sz w:val="24"/>
          <w:szCs w:val="24"/>
          <w:lang w:val="mk-MK" w:eastAsia="zh-CN"/>
        </w:rPr>
        <w:t>2004) и потврдуваат д</w:t>
      </w:r>
      <w:r w:rsidR="00280E11" w:rsidRPr="004B484B">
        <w:rPr>
          <w:rFonts w:ascii="Times New Roman" w:eastAsia="Times New Roman" w:hAnsi="Times New Roman" w:cs="Times New Roman"/>
          <w:color w:val="FF0000"/>
          <w:kern w:val="0"/>
          <w:sz w:val="24"/>
          <w:szCs w:val="24"/>
          <w:lang w:val="mk-MK" w:eastAsia="zh-CN"/>
        </w:rPr>
        <w:t>ека нема една единствена ефективн</w:t>
      </w:r>
      <w:r w:rsidR="007F4A08" w:rsidRPr="004B484B">
        <w:rPr>
          <w:rFonts w:ascii="Times New Roman" w:eastAsia="Times New Roman" w:hAnsi="Times New Roman" w:cs="Times New Roman"/>
          <w:color w:val="FF0000"/>
          <w:kern w:val="0"/>
          <w:sz w:val="24"/>
          <w:szCs w:val="24"/>
          <w:lang w:val="mk-MK" w:eastAsia="zh-CN"/>
        </w:rPr>
        <w:t xml:space="preserve">а стратегија за оценување на вештината пишување, туку дека комбинацијата од различни стратегии дава најдорби резултати. </w:t>
      </w:r>
    </w:p>
    <w:p w:rsidR="007F4A08" w:rsidRPr="004B484B" w:rsidRDefault="007F4A08" w:rsidP="008F00E6">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p>
    <w:p w:rsidR="007F4A08" w:rsidRPr="004B484B" w:rsidRDefault="007F4A08"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Вториот образец се однесува на препознавање на факторите што </w:t>
      </w:r>
      <w:r w:rsidR="003418FB" w:rsidRPr="004B484B">
        <w:rPr>
          <w:rFonts w:ascii="Times New Roman" w:eastAsia="Times New Roman" w:hAnsi="Times New Roman" w:cs="Times New Roman"/>
          <w:kern w:val="0"/>
          <w:sz w:val="24"/>
          <w:szCs w:val="24"/>
          <w:lang w:val="mk-MK" w:eastAsia="zh-CN"/>
        </w:rPr>
        <w:t xml:space="preserve">го отежнуваат </w:t>
      </w:r>
      <w:r w:rsidRPr="004B484B">
        <w:rPr>
          <w:rFonts w:ascii="Times New Roman" w:eastAsia="Times New Roman" w:hAnsi="Times New Roman" w:cs="Times New Roman"/>
          <w:color w:val="FF0000"/>
          <w:kern w:val="0"/>
          <w:sz w:val="24"/>
          <w:szCs w:val="24"/>
          <w:lang w:val="mk-MK" w:eastAsia="zh-CN"/>
        </w:rPr>
        <w:t>оценувањето на вештините за пишување на студентите во наставата по англиски јазик.</w:t>
      </w:r>
    </w:p>
    <w:p w:rsidR="007F4A08" w:rsidRPr="004B484B" w:rsidRDefault="007F4A08" w:rsidP="00237DF4">
      <w:pPr>
        <w:pBdr>
          <w:top w:val="nil"/>
          <w:left w:val="nil"/>
          <w:bottom w:val="nil"/>
          <w:right w:val="nil"/>
          <w:between w:val="nil"/>
        </w:pBdr>
        <w:spacing w:after="0" w:line="240" w:lineRule="auto"/>
        <w:ind w:left="720" w:right="1440"/>
        <w:jc w:val="both"/>
        <w:rPr>
          <w:rFonts w:ascii="Times New Roman" w:eastAsia="Times New Roman" w:hAnsi="Times New Roman" w:cs="Times New Roman"/>
          <w:kern w:val="0"/>
          <w:sz w:val="24"/>
          <w:szCs w:val="24"/>
          <w:lang w:val="mk-MK" w:eastAsia="zh-CN"/>
        </w:rPr>
      </w:pPr>
    </w:p>
    <w:p w:rsidR="007F4A08" w:rsidRPr="004B484B" w:rsidRDefault="007F4A08" w:rsidP="00237DF4">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kern w:val="0"/>
          <w:sz w:val="24"/>
          <w:szCs w:val="24"/>
          <w:lang w:val="mk-MK" w:eastAsia="zh-CN"/>
        </w:rPr>
      </w:pPr>
      <w:r w:rsidRPr="004B484B">
        <w:rPr>
          <w:rFonts w:ascii="Times New Roman" w:eastAsia="Times New Roman" w:hAnsi="Times New Roman" w:cs="Times New Roman"/>
          <w:i/>
          <w:iCs/>
          <w:color w:val="FF0000"/>
          <w:kern w:val="0"/>
          <w:sz w:val="24"/>
          <w:szCs w:val="24"/>
          <w:lang w:val="mk-MK" w:eastAsia="zh-CN"/>
        </w:rPr>
        <w:t xml:space="preserve">„Оптовареноста со голем број часови, мамењето на студентите, различните нивоа на знаење и недостигот на технологија за оценување, се меѓу факторите што го </w:t>
      </w:r>
      <w:r w:rsidR="00237DF4" w:rsidRPr="004B484B">
        <w:rPr>
          <w:rFonts w:ascii="Times New Roman" w:eastAsia="Times New Roman" w:hAnsi="Times New Roman" w:cs="Times New Roman"/>
          <w:i/>
          <w:iCs/>
          <w:color w:val="FF0000"/>
          <w:kern w:val="0"/>
          <w:sz w:val="24"/>
          <w:szCs w:val="24"/>
          <w:lang w:val="mk-MK" w:eastAsia="zh-CN"/>
        </w:rPr>
        <w:t>отежнуваат оценувањето на вешт</w:t>
      </w:r>
      <w:r w:rsidRPr="004B484B">
        <w:rPr>
          <w:rFonts w:ascii="Times New Roman" w:eastAsia="Times New Roman" w:hAnsi="Times New Roman" w:cs="Times New Roman"/>
          <w:i/>
          <w:iCs/>
          <w:color w:val="FF0000"/>
          <w:kern w:val="0"/>
          <w:sz w:val="24"/>
          <w:szCs w:val="24"/>
          <w:lang w:val="mk-MK" w:eastAsia="zh-CN"/>
        </w:rPr>
        <w:t>ините за пишување на студентите во наставата по англиски јазик.</w:t>
      </w:r>
      <w:r w:rsidR="00237DF4" w:rsidRPr="004B484B">
        <w:rPr>
          <w:rFonts w:ascii="Times New Roman" w:eastAsia="Times New Roman" w:hAnsi="Times New Roman" w:cs="Times New Roman"/>
          <w:i/>
          <w:iCs/>
          <w:color w:val="FF0000"/>
          <w:kern w:val="0"/>
          <w:sz w:val="24"/>
          <w:szCs w:val="24"/>
          <w:lang w:val="mk-MK" w:eastAsia="zh-CN"/>
        </w:rPr>
        <w:t>“</w:t>
      </w:r>
    </w:p>
    <w:p w:rsidR="007F4A08" w:rsidRPr="004B484B" w:rsidRDefault="007F4A08" w:rsidP="00237DF4">
      <w:pPr>
        <w:pBdr>
          <w:top w:val="nil"/>
          <w:left w:val="nil"/>
          <w:bottom w:val="nil"/>
          <w:right w:val="nil"/>
          <w:between w:val="nil"/>
        </w:pBdr>
        <w:spacing w:after="0" w:line="240" w:lineRule="auto"/>
        <w:ind w:left="720" w:right="1440"/>
        <w:jc w:val="both"/>
        <w:rPr>
          <w:rFonts w:ascii="Times New Roman" w:eastAsia="Times New Roman" w:hAnsi="Times New Roman" w:cs="Times New Roman"/>
          <w:kern w:val="0"/>
          <w:sz w:val="24"/>
          <w:szCs w:val="24"/>
          <w:lang w:val="mk-MK" w:eastAsia="zh-CN"/>
        </w:rPr>
      </w:pPr>
    </w:p>
    <w:p w:rsidR="007F4A08" w:rsidRPr="001D1508" w:rsidRDefault="001D1508" w:rsidP="004B4FBD">
      <w:pPr>
        <w:pBdr>
          <w:top w:val="nil"/>
          <w:left w:val="nil"/>
          <w:bottom w:val="nil"/>
          <w:right w:val="nil"/>
          <w:between w:val="nil"/>
        </w:pBdr>
        <w:tabs>
          <w:tab w:val="left" w:pos="9360"/>
        </w:tabs>
        <w:spacing w:after="0" w:line="240" w:lineRule="auto"/>
        <w:ind w:firstLine="720"/>
        <w:jc w:val="both"/>
        <w:rPr>
          <w:rFonts w:ascii="Times New Roman" w:eastAsia="Times New Roman" w:hAnsi="Times New Roman" w:cs="Times New Roman"/>
          <w:color w:val="FF0000"/>
          <w:kern w:val="0"/>
          <w:sz w:val="24"/>
          <w:szCs w:val="24"/>
          <w:lang w:val="mk-MK" w:eastAsia="zh-CN"/>
        </w:rPr>
      </w:pPr>
      <w:r>
        <w:rPr>
          <w:rFonts w:ascii="Times New Roman" w:eastAsia="Times New Roman" w:hAnsi="Times New Roman" w:cs="Times New Roman"/>
          <w:color w:val="FF0000"/>
          <w:kern w:val="0"/>
          <w:sz w:val="24"/>
          <w:szCs w:val="24"/>
          <w:lang w:val="mk-MK" w:eastAsia="zh-CN"/>
        </w:rPr>
        <w:t xml:space="preserve">Од наведеното се гледа дека косовскиот образовен систем се соочува со  предизвици со кои се соочуваат скоро сите образовни системи. Давањето повратна информација на поголеми групи </w:t>
      </w:r>
      <w:r w:rsidR="004B4FBD">
        <w:rPr>
          <w:rFonts w:ascii="Times New Roman" w:eastAsia="Times New Roman" w:hAnsi="Times New Roman" w:cs="Times New Roman"/>
          <w:color w:val="FF0000"/>
          <w:kern w:val="0"/>
          <w:sz w:val="24"/>
          <w:szCs w:val="24"/>
          <w:lang w:val="mk-MK" w:eastAsia="zh-CN"/>
        </w:rPr>
        <w:t>се препознава</w:t>
      </w:r>
      <w:r>
        <w:rPr>
          <w:rFonts w:ascii="Times New Roman" w:eastAsia="Times New Roman" w:hAnsi="Times New Roman" w:cs="Times New Roman"/>
          <w:color w:val="FF0000"/>
          <w:kern w:val="0"/>
          <w:sz w:val="24"/>
          <w:szCs w:val="24"/>
          <w:lang w:val="mk-MK" w:eastAsia="zh-CN"/>
        </w:rPr>
        <w:t xml:space="preserve"> </w:t>
      </w:r>
      <w:r w:rsidR="004B4FBD">
        <w:rPr>
          <w:rFonts w:ascii="Times New Roman" w:eastAsia="Times New Roman" w:hAnsi="Times New Roman" w:cs="Times New Roman"/>
          <w:color w:val="FF0000"/>
          <w:kern w:val="0"/>
          <w:sz w:val="24"/>
          <w:szCs w:val="24"/>
          <w:lang w:val="mk-MK" w:eastAsia="zh-CN"/>
        </w:rPr>
        <w:t xml:space="preserve">како </w:t>
      </w:r>
      <w:r>
        <w:rPr>
          <w:rFonts w:ascii="Times New Roman" w:eastAsia="Times New Roman" w:hAnsi="Times New Roman" w:cs="Times New Roman"/>
          <w:color w:val="FF0000"/>
          <w:kern w:val="0"/>
          <w:sz w:val="24"/>
          <w:szCs w:val="24"/>
          <w:lang w:val="mk-MK" w:eastAsia="zh-CN"/>
        </w:rPr>
        <w:t>отежнува</w:t>
      </w:r>
      <w:r w:rsidR="004B4FBD">
        <w:rPr>
          <w:rFonts w:ascii="Times New Roman" w:eastAsia="Times New Roman" w:hAnsi="Times New Roman" w:cs="Times New Roman"/>
          <w:color w:val="FF0000"/>
          <w:kern w:val="0"/>
          <w:sz w:val="24"/>
          <w:szCs w:val="24"/>
          <w:lang w:val="mk-MK" w:eastAsia="zh-CN"/>
        </w:rPr>
        <w:t>ч</w:t>
      </w:r>
      <w:r>
        <w:rPr>
          <w:rFonts w:ascii="Times New Roman" w:eastAsia="Times New Roman" w:hAnsi="Times New Roman" w:cs="Times New Roman"/>
          <w:color w:val="FF0000"/>
          <w:kern w:val="0"/>
          <w:sz w:val="24"/>
          <w:szCs w:val="24"/>
          <w:lang w:val="mk-MK" w:eastAsia="zh-CN"/>
        </w:rPr>
        <w:t>ки фактор</w:t>
      </w:r>
      <w:r w:rsidR="004B4FBD">
        <w:rPr>
          <w:rFonts w:ascii="Times New Roman" w:eastAsia="Times New Roman" w:hAnsi="Times New Roman" w:cs="Times New Roman"/>
          <w:color w:val="FF0000"/>
          <w:kern w:val="0"/>
          <w:sz w:val="24"/>
          <w:szCs w:val="24"/>
          <w:lang w:val="mk-MK" w:eastAsia="zh-CN"/>
        </w:rPr>
        <w:t>, а овие сознанија ги потврдуваат резултатите од истражувањето на Јанушева и Талевски (2015).</w:t>
      </w:r>
    </w:p>
    <w:p w:rsidR="00416264" w:rsidRDefault="00416264" w:rsidP="00BE43D9">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p>
    <w:p w:rsidR="007F4A08" w:rsidRPr="004B484B" w:rsidRDefault="007F4A08" w:rsidP="00237DF4">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p>
    <w:p w:rsidR="007F4A08" w:rsidRPr="004B484B" w:rsidRDefault="00237DF4" w:rsidP="00BE43D9">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Третиот образец се однесува на предизвиците со кои се соочуваат наставниците при оценување на вештините за пишување на студентите во наставата по англиски јазик.</w:t>
      </w:r>
    </w:p>
    <w:p w:rsidR="007F4A08" w:rsidRPr="004B484B" w:rsidRDefault="007F4A08" w:rsidP="007F4A08">
      <w:pPr>
        <w:pBdr>
          <w:top w:val="nil"/>
          <w:left w:val="nil"/>
          <w:bottom w:val="nil"/>
          <w:right w:val="nil"/>
          <w:between w:val="nil"/>
        </w:pBdr>
        <w:spacing w:after="0" w:line="240" w:lineRule="auto"/>
        <w:ind w:right="720" w:firstLine="720"/>
        <w:jc w:val="both"/>
        <w:rPr>
          <w:rFonts w:ascii="Times New Roman" w:eastAsia="Times New Roman" w:hAnsi="Times New Roman" w:cs="Times New Roman"/>
          <w:kern w:val="0"/>
          <w:sz w:val="24"/>
          <w:szCs w:val="24"/>
          <w:lang w:val="mk-MK" w:eastAsia="zh-CN"/>
        </w:rPr>
      </w:pPr>
    </w:p>
    <w:p w:rsidR="00237DF4" w:rsidRPr="004B484B" w:rsidRDefault="003418FB" w:rsidP="000B5333">
      <w:pPr>
        <w:pBdr>
          <w:top w:val="nil"/>
          <w:left w:val="nil"/>
          <w:bottom w:val="nil"/>
          <w:right w:val="nil"/>
          <w:between w:val="nil"/>
        </w:pBdr>
        <w:tabs>
          <w:tab w:val="left" w:pos="7920"/>
        </w:tabs>
        <w:spacing w:after="0" w:line="240" w:lineRule="auto"/>
        <w:ind w:left="720" w:right="1440"/>
        <w:jc w:val="both"/>
        <w:rPr>
          <w:rFonts w:ascii="Times New Roman" w:eastAsia="Times New Roman" w:hAnsi="Times New Roman" w:cs="Times New Roman"/>
          <w:i/>
          <w:iCs/>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„Предизвик со кој се среќавам е индивидуализирана повратна информација за големите </w:t>
      </w:r>
      <w:r w:rsidR="000B5333" w:rsidRPr="004B484B">
        <w:rPr>
          <w:rFonts w:ascii="Times New Roman" w:eastAsia="Times New Roman" w:hAnsi="Times New Roman" w:cs="Times New Roman"/>
          <w:i/>
          <w:iCs/>
          <w:color w:val="FF0000"/>
          <w:kern w:val="0"/>
          <w:sz w:val="24"/>
          <w:szCs w:val="24"/>
          <w:lang w:val="mk-MK" w:eastAsia="zh-CN"/>
        </w:rPr>
        <w:t>групи</w:t>
      </w:r>
      <w:r w:rsidRPr="004B484B">
        <w:rPr>
          <w:rFonts w:ascii="Times New Roman" w:eastAsia="Times New Roman" w:hAnsi="Times New Roman" w:cs="Times New Roman"/>
          <w:i/>
          <w:iCs/>
          <w:kern w:val="0"/>
          <w:sz w:val="24"/>
          <w:szCs w:val="24"/>
          <w:lang w:val="mk-MK" w:eastAsia="zh-CN"/>
        </w:rPr>
        <w:t xml:space="preserve">. Со толку многу студенти, тешко е да </w:t>
      </w:r>
      <w:r w:rsidR="00BB3EEC" w:rsidRPr="004B484B">
        <w:rPr>
          <w:rFonts w:ascii="Times New Roman" w:eastAsia="Times New Roman" w:hAnsi="Times New Roman" w:cs="Times New Roman"/>
          <w:i/>
          <w:iCs/>
          <w:color w:val="FF0000"/>
          <w:kern w:val="0"/>
          <w:sz w:val="24"/>
          <w:szCs w:val="24"/>
          <w:lang w:val="mk-MK" w:eastAsia="zh-CN"/>
        </w:rPr>
        <w:t xml:space="preserve">му </w:t>
      </w:r>
      <w:r w:rsidRPr="004B484B">
        <w:rPr>
          <w:rFonts w:ascii="Times New Roman" w:eastAsia="Times New Roman" w:hAnsi="Times New Roman" w:cs="Times New Roman"/>
          <w:i/>
          <w:iCs/>
          <w:kern w:val="0"/>
          <w:sz w:val="24"/>
          <w:szCs w:val="24"/>
          <w:lang w:val="mk-MK" w:eastAsia="zh-CN"/>
        </w:rPr>
        <w:t>се дадат детални</w:t>
      </w:r>
      <w:r w:rsidR="00BB3EEC" w:rsidRPr="004B484B">
        <w:rPr>
          <w:rFonts w:ascii="Times New Roman" w:eastAsia="Times New Roman" w:hAnsi="Times New Roman" w:cs="Times New Roman"/>
          <w:i/>
          <w:iCs/>
          <w:color w:val="FF0000"/>
          <w:kern w:val="0"/>
          <w:sz w:val="24"/>
          <w:szCs w:val="24"/>
          <w:lang w:val="mk-MK" w:eastAsia="zh-CN"/>
        </w:rPr>
        <w:t xml:space="preserve"> и индивидуализирани</w:t>
      </w:r>
      <w:r w:rsidRPr="004B484B">
        <w:rPr>
          <w:rFonts w:ascii="Times New Roman" w:eastAsia="Times New Roman" w:hAnsi="Times New Roman" w:cs="Times New Roman"/>
          <w:i/>
          <w:iCs/>
          <w:kern w:val="0"/>
          <w:sz w:val="24"/>
          <w:szCs w:val="24"/>
          <w:lang w:val="mk-MK" w:eastAsia="zh-CN"/>
        </w:rPr>
        <w:t xml:space="preserve"> коментари на секого. Јас го решавам ова со користење на комбинација од </w:t>
      </w:r>
      <w:r w:rsidR="00BB3EEC" w:rsidRPr="004B484B">
        <w:rPr>
          <w:rFonts w:ascii="Times New Roman" w:eastAsia="Times New Roman" w:hAnsi="Times New Roman" w:cs="Times New Roman"/>
          <w:i/>
          <w:iCs/>
          <w:color w:val="FF0000"/>
          <w:kern w:val="0"/>
          <w:sz w:val="24"/>
          <w:szCs w:val="24"/>
          <w:lang w:val="mk-MK" w:eastAsia="zh-CN"/>
        </w:rPr>
        <w:lastRenderedPageBreak/>
        <w:t>самооценувањето на студентите</w:t>
      </w:r>
      <w:r w:rsidRPr="004B484B">
        <w:rPr>
          <w:rFonts w:ascii="Times New Roman" w:eastAsia="Times New Roman" w:hAnsi="Times New Roman" w:cs="Times New Roman"/>
          <w:i/>
          <w:iCs/>
          <w:kern w:val="0"/>
          <w:sz w:val="24"/>
          <w:szCs w:val="24"/>
          <w:lang w:val="mk-MK" w:eastAsia="zh-CN"/>
        </w:rPr>
        <w:t xml:space="preserve"> и сесии за </w:t>
      </w:r>
      <w:r w:rsidR="00BB3EEC" w:rsidRPr="004B484B">
        <w:rPr>
          <w:rFonts w:ascii="Times New Roman" w:eastAsia="Times New Roman" w:hAnsi="Times New Roman" w:cs="Times New Roman"/>
          <w:i/>
          <w:iCs/>
          <w:color w:val="FF0000"/>
          <w:kern w:val="0"/>
          <w:sz w:val="24"/>
          <w:szCs w:val="24"/>
          <w:lang w:val="mk-MK" w:eastAsia="zh-CN"/>
        </w:rPr>
        <w:t xml:space="preserve">групни </w:t>
      </w:r>
      <w:r w:rsidRPr="004B484B">
        <w:rPr>
          <w:rFonts w:ascii="Times New Roman" w:eastAsia="Times New Roman" w:hAnsi="Times New Roman" w:cs="Times New Roman"/>
          <w:i/>
          <w:iCs/>
          <w:kern w:val="0"/>
          <w:sz w:val="24"/>
          <w:szCs w:val="24"/>
          <w:lang w:val="mk-MK" w:eastAsia="zh-CN"/>
        </w:rPr>
        <w:t>повратни информации, кои им овозможува на студентите да добијат поразновидни информации и активно да се в</w:t>
      </w:r>
      <w:r w:rsidR="00BB3EEC" w:rsidRPr="004B484B">
        <w:rPr>
          <w:rFonts w:ascii="Times New Roman" w:eastAsia="Times New Roman" w:hAnsi="Times New Roman" w:cs="Times New Roman"/>
          <w:i/>
          <w:iCs/>
          <w:kern w:val="0"/>
          <w:sz w:val="24"/>
          <w:szCs w:val="24"/>
          <w:lang w:val="mk-MK" w:eastAsia="zh-CN"/>
        </w:rPr>
        <w:t>клучат во процесот на оценување</w:t>
      </w:r>
      <w:r w:rsidRPr="004B484B">
        <w:rPr>
          <w:rFonts w:ascii="Times New Roman" w:eastAsia="Times New Roman" w:hAnsi="Times New Roman" w:cs="Times New Roman"/>
          <w:i/>
          <w:iCs/>
          <w:kern w:val="0"/>
          <w:sz w:val="24"/>
          <w:szCs w:val="24"/>
          <w:lang w:val="mk-MK" w:eastAsia="zh-CN"/>
        </w:rPr>
        <w:t>.</w:t>
      </w:r>
      <w:r w:rsidR="00BB3EEC"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w:t>
      </w:r>
    </w:p>
    <w:p w:rsidR="00237DF4" w:rsidRPr="004B484B" w:rsidRDefault="00237DF4" w:rsidP="003418FB">
      <w:pPr>
        <w:pBdr>
          <w:top w:val="nil"/>
          <w:left w:val="nil"/>
          <w:bottom w:val="nil"/>
          <w:right w:val="nil"/>
          <w:between w:val="nil"/>
        </w:pBdr>
        <w:spacing w:after="0" w:line="240" w:lineRule="auto"/>
        <w:ind w:right="720" w:firstLine="720"/>
        <w:jc w:val="both"/>
        <w:rPr>
          <w:rFonts w:ascii="Times New Roman" w:eastAsia="Times New Roman" w:hAnsi="Times New Roman" w:cs="Times New Roman"/>
          <w:i/>
          <w:iCs/>
          <w:kern w:val="0"/>
          <w:sz w:val="24"/>
          <w:szCs w:val="24"/>
          <w:lang w:val="mk-MK" w:eastAsia="zh-CN"/>
        </w:rPr>
      </w:pPr>
    </w:p>
    <w:p w:rsidR="000B5333" w:rsidRPr="004B484B" w:rsidRDefault="003418FB" w:rsidP="00BE43D9">
      <w:pPr>
        <w:pBdr>
          <w:top w:val="nil"/>
          <w:left w:val="nil"/>
          <w:bottom w:val="nil"/>
          <w:right w:val="nil"/>
          <w:between w:val="nil"/>
        </w:pBdr>
        <w:tabs>
          <w:tab w:val="left" w:pos="7920"/>
        </w:tabs>
        <w:spacing w:after="0" w:line="240" w:lineRule="auto"/>
        <w:ind w:left="720" w:right="1440"/>
        <w:jc w:val="both"/>
        <w:rPr>
          <w:rFonts w:ascii="Times New Roman" w:eastAsia="Times New Roman" w:hAnsi="Times New Roman" w:cs="Times New Roman"/>
          <w:i/>
          <w:iCs/>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„Предизвик е решавањето на различните нивоа </w:t>
      </w:r>
      <w:r w:rsidR="00BE43D9">
        <w:rPr>
          <w:rFonts w:ascii="Times New Roman" w:eastAsia="Times New Roman" w:hAnsi="Times New Roman" w:cs="Times New Roman"/>
          <w:i/>
          <w:iCs/>
          <w:color w:val="FF0000"/>
          <w:kern w:val="0"/>
          <w:sz w:val="24"/>
          <w:szCs w:val="24"/>
          <w:lang w:val="mk-MK" w:eastAsia="zh-CN"/>
        </w:rPr>
        <w:t>на</w:t>
      </w:r>
      <w:r w:rsidR="00BB3EEC" w:rsidRPr="004B484B">
        <w:rPr>
          <w:rFonts w:ascii="Times New Roman" w:eastAsia="Times New Roman" w:hAnsi="Times New Roman" w:cs="Times New Roman"/>
          <w:i/>
          <w:iCs/>
          <w:color w:val="FF0000"/>
          <w:kern w:val="0"/>
          <w:sz w:val="24"/>
          <w:szCs w:val="24"/>
          <w:lang w:val="mk-MK" w:eastAsia="zh-CN"/>
        </w:rPr>
        <w:t xml:space="preserve"> вештините за</w:t>
      </w:r>
      <w:r w:rsidRPr="004B484B">
        <w:rPr>
          <w:rFonts w:ascii="Times New Roman" w:eastAsia="Times New Roman" w:hAnsi="Times New Roman" w:cs="Times New Roman"/>
          <w:i/>
          <w:iCs/>
          <w:kern w:val="0"/>
          <w:sz w:val="24"/>
          <w:szCs w:val="24"/>
          <w:lang w:val="mk-MK" w:eastAsia="zh-CN"/>
        </w:rPr>
        <w:t xml:space="preserve"> пишување, особено во </w:t>
      </w:r>
      <w:r w:rsidR="00BB3EEC" w:rsidRPr="004B484B">
        <w:rPr>
          <w:rFonts w:ascii="Times New Roman" w:eastAsia="Times New Roman" w:hAnsi="Times New Roman" w:cs="Times New Roman"/>
          <w:i/>
          <w:iCs/>
          <w:color w:val="FF0000"/>
          <w:kern w:val="0"/>
          <w:sz w:val="24"/>
          <w:szCs w:val="24"/>
          <w:lang w:val="mk-MK" w:eastAsia="zh-CN"/>
        </w:rPr>
        <w:t>училница во која има студенти</w:t>
      </w:r>
      <w:r w:rsidRPr="004B484B">
        <w:rPr>
          <w:rFonts w:ascii="Times New Roman" w:eastAsia="Times New Roman" w:hAnsi="Times New Roman" w:cs="Times New Roman"/>
          <w:i/>
          <w:iCs/>
          <w:kern w:val="0"/>
          <w:sz w:val="24"/>
          <w:szCs w:val="24"/>
          <w:lang w:val="mk-MK" w:eastAsia="zh-CN"/>
        </w:rPr>
        <w:t xml:space="preserve"> со </w:t>
      </w:r>
      <w:r w:rsidR="00BB3EEC" w:rsidRPr="004B484B">
        <w:rPr>
          <w:rFonts w:ascii="Times New Roman" w:eastAsia="Times New Roman" w:hAnsi="Times New Roman" w:cs="Times New Roman"/>
          <w:i/>
          <w:iCs/>
          <w:color w:val="FF0000"/>
          <w:kern w:val="0"/>
          <w:sz w:val="24"/>
          <w:szCs w:val="24"/>
          <w:lang w:val="mk-MK" w:eastAsia="zh-CN"/>
        </w:rPr>
        <w:t xml:space="preserve">различни </w:t>
      </w:r>
      <w:r w:rsidRPr="004B484B">
        <w:rPr>
          <w:rFonts w:ascii="Times New Roman" w:eastAsia="Times New Roman" w:hAnsi="Times New Roman" w:cs="Times New Roman"/>
          <w:i/>
          <w:iCs/>
          <w:kern w:val="0"/>
          <w:sz w:val="24"/>
          <w:szCs w:val="24"/>
          <w:lang w:val="mk-MK" w:eastAsia="zh-CN"/>
        </w:rPr>
        <w:t xml:space="preserve">способности. За да </w:t>
      </w:r>
      <w:r w:rsidR="000B5333" w:rsidRPr="004B484B">
        <w:rPr>
          <w:rFonts w:ascii="Times New Roman" w:eastAsia="Times New Roman" w:hAnsi="Times New Roman" w:cs="Times New Roman"/>
          <w:i/>
          <w:iCs/>
          <w:color w:val="FF0000"/>
          <w:kern w:val="0"/>
          <w:sz w:val="24"/>
          <w:szCs w:val="24"/>
          <w:lang w:val="mk-MK" w:eastAsia="zh-CN"/>
        </w:rPr>
        <w:t>го</w:t>
      </w:r>
      <w:r w:rsidRPr="004B484B">
        <w:rPr>
          <w:rFonts w:ascii="Times New Roman" w:eastAsia="Times New Roman" w:hAnsi="Times New Roman" w:cs="Times New Roman"/>
          <w:i/>
          <w:iCs/>
          <w:kern w:val="0"/>
          <w:sz w:val="24"/>
          <w:szCs w:val="24"/>
          <w:lang w:val="mk-MK" w:eastAsia="zh-CN"/>
        </w:rPr>
        <w:t xml:space="preserve"> направам </w:t>
      </w:r>
      <w:r w:rsidR="000B5333" w:rsidRPr="004B484B">
        <w:rPr>
          <w:rFonts w:ascii="Times New Roman" w:eastAsia="Times New Roman" w:hAnsi="Times New Roman" w:cs="Times New Roman"/>
          <w:i/>
          <w:iCs/>
          <w:color w:val="FF0000"/>
          <w:kern w:val="0"/>
          <w:sz w:val="24"/>
          <w:szCs w:val="24"/>
          <w:lang w:val="mk-MK" w:eastAsia="zh-CN"/>
        </w:rPr>
        <w:t>оценувањето</w:t>
      </w:r>
      <w:r w:rsidRPr="004B484B">
        <w:rPr>
          <w:rFonts w:ascii="Times New Roman" w:eastAsia="Times New Roman" w:hAnsi="Times New Roman" w:cs="Times New Roman"/>
          <w:i/>
          <w:iCs/>
          <w:kern w:val="0"/>
          <w:sz w:val="24"/>
          <w:szCs w:val="24"/>
          <w:lang w:val="mk-MK" w:eastAsia="zh-CN"/>
        </w:rPr>
        <w:t xml:space="preserve"> попрецизн</w:t>
      </w:r>
      <w:r w:rsidR="00280E11" w:rsidRPr="004B484B">
        <w:rPr>
          <w:rFonts w:ascii="Times New Roman" w:eastAsia="Times New Roman" w:hAnsi="Times New Roman" w:cs="Times New Roman"/>
          <w:i/>
          <w:iCs/>
          <w:color w:val="FF0000"/>
          <w:kern w:val="0"/>
          <w:sz w:val="24"/>
          <w:szCs w:val="24"/>
          <w:lang w:val="mk-MK" w:eastAsia="zh-CN"/>
        </w:rPr>
        <w:t>о и пообје</w:t>
      </w:r>
      <w:r w:rsidR="000B5333" w:rsidRPr="004B484B">
        <w:rPr>
          <w:rFonts w:ascii="Times New Roman" w:eastAsia="Times New Roman" w:hAnsi="Times New Roman" w:cs="Times New Roman"/>
          <w:i/>
          <w:iCs/>
          <w:color w:val="FF0000"/>
          <w:kern w:val="0"/>
          <w:sz w:val="24"/>
          <w:szCs w:val="24"/>
          <w:lang w:val="mk-MK" w:eastAsia="zh-CN"/>
        </w:rPr>
        <w:t>к</w:t>
      </w:r>
      <w:r w:rsidR="00280E11" w:rsidRPr="004B484B">
        <w:rPr>
          <w:rFonts w:ascii="Times New Roman" w:eastAsia="Times New Roman" w:hAnsi="Times New Roman" w:cs="Times New Roman"/>
          <w:i/>
          <w:iCs/>
          <w:color w:val="FF0000"/>
          <w:kern w:val="0"/>
          <w:sz w:val="24"/>
          <w:szCs w:val="24"/>
          <w:lang w:val="mk-MK" w:eastAsia="zh-CN"/>
        </w:rPr>
        <w:t>т</w:t>
      </w:r>
      <w:r w:rsidR="000B5333" w:rsidRPr="004B484B">
        <w:rPr>
          <w:rFonts w:ascii="Times New Roman" w:eastAsia="Times New Roman" w:hAnsi="Times New Roman" w:cs="Times New Roman"/>
          <w:i/>
          <w:iCs/>
          <w:color w:val="FF0000"/>
          <w:kern w:val="0"/>
          <w:sz w:val="24"/>
          <w:szCs w:val="24"/>
          <w:lang w:val="mk-MK" w:eastAsia="zh-CN"/>
        </w:rPr>
        <w:t>ивно</w:t>
      </w:r>
      <w:r w:rsidRPr="004B484B">
        <w:rPr>
          <w:rFonts w:ascii="Times New Roman" w:eastAsia="Times New Roman" w:hAnsi="Times New Roman" w:cs="Times New Roman"/>
          <w:i/>
          <w:iCs/>
          <w:kern w:val="0"/>
          <w:sz w:val="24"/>
          <w:szCs w:val="24"/>
          <w:lang w:val="mk-MK" w:eastAsia="zh-CN"/>
        </w:rPr>
        <w:t>, јас ги приспособувам задачите на различн</w:t>
      </w:r>
      <w:r w:rsidR="000B5333" w:rsidRPr="004B484B">
        <w:rPr>
          <w:rFonts w:ascii="Times New Roman" w:eastAsia="Times New Roman" w:hAnsi="Times New Roman" w:cs="Times New Roman"/>
          <w:i/>
          <w:iCs/>
          <w:kern w:val="0"/>
          <w:sz w:val="24"/>
          <w:szCs w:val="24"/>
          <w:lang w:val="mk-MK" w:eastAsia="zh-CN"/>
        </w:rPr>
        <w:t>и нивоа на вештини кога е можно</w:t>
      </w:r>
      <w:r w:rsidRPr="004B484B">
        <w:rPr>
          <w:rFonts w:ascii="Times New Roman" w:eastAsia="Times New Roman" w:hAnsi="Times New Roman" w:cs="Times New Roman"/>
          <w:i/>
          <w:iCs/>
          <w:kern w:val="0"/>
          <w:sz w:val="24"/>
          <w:szCs w:val="24"/>
          <w:lang w:val="mk-MK" w:eastAsia="zh-CN"/>
        </w:rPr>
        <w:t xml:space="preserve"> и обезбедувам дополнителна поддршка, како што </w:t>
      </w:r>
      <w:r w:rsidR="000B5333" w:rsidRPr="004B484B">
        <w:rPr>
          <w:rFonts w:ascii="Times New Roman" w:eastAsia="Times New Roman" w:hAnsi="Times New Roman" w:cs="Times New Roman"/>
          <w:i/>
          <w:iCs/>
          <w:color w:val="FF0000"/>
          <w:kern w:val="0"/>
          <w:sz w:val="24"/>
          <w:szCs w:val="24"/>
          <w:lang w:val="mk-MK" w:eastAsia="zh-CN"/>
        </w:rPr>
        <w:t>с</w:t>
      </w:r>
      <w:r w:rsidRPr="004B484B">
        <w:rPr>
          <w:rFonts w:ascii="Times New Roman" w:eastAsia="Times New Roman" w:hAnsi="Times New Roman" w:cs="Times New Roman"/>
          <w:i/>
          <w:iCs/>
          <w:kern w:val="0"/>
          <w:sz w:val="24"/>
          <w:szCs w:val="24"/>
          <w:lang w:val="mk-MK" w:eastAsia="zh-CN"/>
        </w:rPr>
        <w:t>е работилници</w:t>
      </w:r>
      <w:r w:rsidR="000B5333" w:rsidRPr="004B484B">
        <w:rPr>
          <w:rFonts w:ascii="Times New Roman" w:eastAsia="Times New Roman" w:hAnsi="Times New Roman" w:cs="Times New Roman"/>
          <w:i/>
          <w:iCs/>
          <w:color w:val="FF0000"/>
          <w:kern w:val="0"/>
          <w:sz w:val="24"/>
          <w:szCs w:val="24"/>
          <w:lang w:val="mk-MK" w:eastAsia="zh-CN"/>
        </w:rPr>
        <w:t xml:space="preserve"> за пишување</w:t>
      </w:r>
      <w:r w:rsidRPr="004B484B">
        <w:rPr>
          <w:rFonts w:ascii="Times New Roman" w:eastAsia="Times New Roman" w:hAnsi="Times New Roman" w:cs="Times New Roman"/>
          <w:i/>
          <w:iCs/>
          <w:kern w:val="0"/>
          <w:sz w:val="24"/>
          <w:szCs w:val="24"/>
          <w:lang w:val="mk-MK" w:eastAsia="zh-CN"/>
        </w:rPr>
        <w:t xml:space="preserve"> или консултации </w:t>
      </w:r>
      <w:r w:rsidR="000B5333" w:rsidRPr="004B484B">
        <w:rPr>
          <w:rFonts w:ascii="Times New Roman" w:eastAsia="Times New Roman" w:hAnsi="Times New Roman" w:cs="Times New Roman"/>
          <w:i/>
          <w:iCs/>
          <w:color w:val="FF0000"/>
          <w:kern w:val="0"/>
          <w:sz w:val="24"/>
          <w:szCs w:val="24"/>
          <w:lang w:val="mk-MK" w:eastAsia="zh-CN"/>
        </w:rPr>
        <w:t>со</w:t>
      </w:r>
      <w:r w:rsidRPr="004B484B">
        <w:rPr>
          <w:rFonts w:ascii="Times New Roman" w:eastAsia="Times New Roman" w:hAnsi="Times New Roman" w:cs="Times New Roman"/>
          <w:i/>
          <w:iCs/>
          <w:kern w:val="0"/>
          <w:sz w:val="24"/>
          <w:szCs w:val="24"/>
          <w:lang w:val="mk-MK" w:eastAsia="zh-CN"/>
        </w:rPr>
        <w:t xml:space="preserve"> студенти на кои и</w:t>
      </w:r>
      <w:r w:rsidR="000B5333" w:rsidRPr="004B484B">
        <w:rPr>
          <w:rFonts w:ascii="Times New Roman" w:eastAsia="Times New Roman" w:hAnsi="Times New Roman" w:cs="Times New Roman"/>
          <w:i/>
          <w:iCs/>
          <w:kern w:val="0"/>
          <w:sz w:val="24"/>
          <w:szCs w:val="24"/>
          <w:lang w:val="mk-MK" w:eastAsia="zh-CN"/>
        </w:rPr>
        <w:t>м е потребна дополнителна помош</w:t>
      </w:r>
      <w:r w:rsidRPr="004B484B">
        <w:rPr>
          <w:rFonts w:ascii="Times New Roman" w:eastAsia="Times New Roman" w:hAnsi="Times New Roman" w:cs="Times New Roman"/>
          <w:i/>
          <w:iCs/>
          <w:kern w:val="0"/>
          <w:sz w:val="24"/>
          <w:szCs w:val="24"/>
          <w:lang w:val="mk-MK" w:eastAsia="zh-CN"/>
        </w:rPr>
        <w:t>.</w:t>
      </w:r>
      <w:r w:rsidR="000B5333"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w:t>
      </w:r>
    </w:p>
    <w:p w:rsidR="000B5333" w:rsidRPr="004B484B" w:rsidRDefault="000B5333" w:rsidP="00BB3EEC">
      <w:pPr>
        <w:pBdr>
          <w:top w:val="nil"/>
          <w:left w:val="nil"/>
          <w:bottom w:val="nil"/>
          <w:right w:val="nil"/>
          <w:between w:val="nil"/>
        </w:pBdr>
        <w:spacing w:after="0" w:line="240" w:lineRule="auto"/>
        <w:ind w:right="720" w:firstLine="720"/>
        <w:jc w:val="both"/>
        <w:rPr>
          <w:rFonts w:ascii="Times New Roman" w:eastAsia="Times New Roman" w:hAnsi="Times New Roman" w:cs="Times New Roman"/>
          <w:kern w:val="0"/>
          <w:sz w:val="24"/>
          <w:szCs w:val="24"/>
          <w:lang w:val="mk-MK" w:eastAsia="zh-CN"/>
        </w:rPr>
      </w:pPr>
    </w:p>
    <w:p w:rsidR="001727F6" w:rsidRPr="004B484B" w:rsidRDefault="000B5333" w:rsidP="001727F6">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kern w:val="0"/>
          <w:sz w:val="24"/>
          <w:szCs w:val="24"/>
          <w:lang w:val="mk-MK" w:eastAsia="zh-CN"/>
        </w:rPr>
        <w:t xml:space="preserve">„Една од тешкотиите е да се </w:t>
      </w:r>
      <w:r w:rsidR="00544A4F" w:rsidRPr="004B484B">
        <w:rPr>
          <w:rFonts w:ascii="Times New Roman" w:eastAsia="Times New Roman" w:hAnsi="Times New Roman" w:cs="Times New Roman"/>
          <w:i/>
          <w:iCs/>
          <w:color w:val="FF0000"/>
          <w:kern w:val="0"/>
          <w:sz w:val="24"/>
          <w:szCs w:val="24"/>
          <w:lang w:val="mk-MK" w:eastAsia="zh-CN"/>
        </w:rPr>
        <w:t>усогласи</w:t>
      </w:r>
      <w:r w:rsidRPr="004B484B">
        <w:rPr>
          <w:rFonts w:ascii="Times New Roman" w:eastAsia="Times New Roman" w:hAnsi="Times New Roman" w:cs="Times New Roman"/>
          <w:i/>
          <w:iCs/>
          <w:kern w:val="0"/>
          <w:sz w:val="24"/>
          <w:szCs w:val="24"/>
          <w:lang w:val="mk-MK" w:eastAsia="zh-CN"/>
        </w:rPr>
        <w:t xml:space="preserve"> објективно</w:t>
      </w:r>
      <w:r w:rsidR="00544A4F" w:rsidRPr="004B484B">
        <w:rPr>
          <w:rFonts w:ascii="Times New Roman" w:eastAsia="Times New Roman" w:hAnsi="Times New Roman" w:cs="Times New Roman"/>
          <w:i/>
          <w:iCs/>
          <w:color w:val="FF0000"/>
          <w:kern w:val="0"/>
          <w:sz w:val="24"/>
          <w:szCs w:val="24"/>
          <w:lang w:val="mk-MK" w:eastAsia="zh-CN"/>
        </w:rPr>
        <w:t>ста во оценувањето</w:t>
      </w:r>
      <w:r w:rsidRPr="004B484B">
        <w:rPr>
          <w:rFonts w:ascii="Times New Roman" w:eastAsia="Times New Roman" w:hAnsi="Times New Roman" w:cs="Times New Roman"/>
          <w:i/>
          <w:iCs/>
          <w:kern w:val="0"/>
          <w:sz w:val="24"/>
          <w:szCs w:val="24"/>
          <w:lang w:val="mk-MK" w:eastAsia="zh-CN"/>
        </w:rPr>
        <w:t xml:space="preserve"> со субјективноста, особено во креативните или аналитичките задачи за пишување</w:t>
      </w:r>
      <w:r w:rsidR="001727F6" w:rsidRPr="004B484B">
        <w:rPr>
          <w:rFonts w:ascii="Times New Roman" w:eastAsia="Times New Roman" w:hAnsi="Times New Roman" w:cs="Times New Roman"/>
          <w:i/>
          <w:iCs/>
          <w:color w:val="FF0000"/>
          <w:kern w:val="0"/>
          <w:sz w:val="24"/>
          <w:szCs w:val="24"/>
          <w:lang w:val="mk-MK" w:eastAsia="zh-CN"/>
        </w:rPr>
        <w:t>. Во оваа смисла, субјективноста се однесува на личните сфаќања и убедувања на наставникот што ги оценува пишаните задачи</w:t>
      </w:r>
      <w:r w:rsidRPr="004B484B">
        <w:rPr>
          <w:rFonts w:ascii="Times New Roman" w:eastAsia="Times New Roman" w:hAnsi="Times New Roman" w:cs="Times New Roman"/>
          <w:i/>
          <w:iCs/>
          <w:kern w:val="0"/>
          <w:sz w:val="24"/>
          <w:szCs w:val="24"/>
          <w:lang w:val="mk-MK" w:eastAsia="zh-CN"/>
        </w:rPr>
        <w:t>.</w:t>
      </w:r>
      <w:r w:rsidR="001727F6" w:rsidRPr="004B484B">
        <w:rPr>
          <w:rFonts w:ascii="Times New Roman" w:eastAsia="Times New Roman" w:hAnsi="Times New Roman" w:cs="Times New Roman"/>
          <w:i/>
          <w:iCs/>
          <w:color w:val="FF0000"/>
          <w:kern w:val="0"/>
          <w:sz w:val="24"/>
          <w:szCs w:val="24"/>
          <w:lang w:val="mk-MK" w:eastAsia="zh-CN"/>
        </w:rPr>
        <w:t>“</w:t>
      </w:r>
    </w:p>
    <w:p w:rsidR="00136553" w:rsidRPr="004B484B" w:rsidRDefault="00136553" w:rsidP="001727F6">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p>
    <w:p w:rsidR="00136553" w:rsidRPr="004B484B" w:rsidRDefault="00136553" w:rsidP="00136553">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Во иднина</w:t>
      </w:r>
      <w:r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очекувам поголема </w:t>
      </w:r>
      <w:r w:rsidRPr="004B484B">
        <w:rPr>
          <w:rFonts w:ascii="Times New Roman" w:eastAsia="Times New Roman" w:hAnsi="Times New Roman" w:cs="Times New Roman"/>
          <w:i/>
          <w:iCs/>
          <w:color w:val="FF0000"/>
          <w:kern w:val="0"/>
          <w:sz w:val="24"/>
          <w:szCs w:val="24"/>
          <w:lang w:val="mk-MK" w:eastAsia="zh-CN"/>
        </w:rPr>
        <w:t>вклученост</w:t>
      </w:r>
      <w:r w:rsidRPr="004B484B">
        <w:rPr>
          <w:rFonts w:ascii="Times New Roman" w:eastAsia="Times New Roman" w:hAnsi="Times New Roman" w:cs="Times New Roman"/>
          <w:i/>
          <w:iCs/>
          <w:kern w:val="0"/>
          <w:sz w:val="24"/>
          <w:szCs w:val="24"/>
          <w:lang w:val="mk-MK" w:eastAsia="zh-CN"/>
        </w:rPr>
        <w:t xml:space="preserve"> на дигитални алатки и платформи управувани од вештачка интелигенција за оценување на пишувањето. Ов</w:t>
      </w:r>
      <w:r w:rsidRPr="004B484B">
        <w:rPr>
          <w:rFonts w:ascii="Times New Roman" w:eastAsia="Times New Roman" w:hAnsi="Times New Roman" w:cs="Times New Roman"/>
          <w:i/>
          <w:iCs/>
          <w:color w:val="FF0000"/>
          <w:kern w:val="0"/>
          <w:sz w:val="24"/>
          <w:szCs w:val="24"/>
          <w:lang w:val="mk-MK" w:eastAsia="zh-CN"/>
        </w:rPr>
        <w:t>аа</w:t>
      </w:r>
      <w:r w:rsidRPr="004B484B">
        <w:rPr>
          <w:rFonts w:ascii="Times New Roman" w:eastAsia="Times New Roman" w:hAnsi="Times New Roman" w:cs="Times New Roman"/>
          <w:i/>
          <w:iCs/>
          <w:kern w:val="0"/>
          <w:sz w:val="24"/>
          <w:szCs w:val="24"/>
          <w:lang w:val="mk-MK" w:eastAsia="zh-CN"/>
        </w:rPr>
        <w:t xml:space="preserve"> технологи</w:t>
      </w:r>
      <w:r w:rsidRPr="004B484B">
        <w:rPr>
          <w:rFonts w:ascii="Times New Roman" w:eastAsia="Times New Roman" w:hAnsi="Times New Roman" w:cs="Times New Roman"/>
          <w:i/>
          <w:iCs/>
          <w:color w:val="FF0000"/>
          <w:kern w:val="0"/>
          <w:sz w:val="24"/>
          <w:szCs w:val="24"/>
          <w:lang w:val="mk-MK" w:eastAsia="zh-CN"/>
        </w:rPr>
        <w:t>ја</w:t>
      </w:r>
      <w:r w:rsidRPr="004B484B">
        <w:rPr>
          <w:rFonts w:ascii="Times New Roman" w:eastAsia="Times New Roman" w:hAnsi="Times New Roman" w:cs="Times New Roman"/>
          <w:i/>
          <w:iCs/>
          <w:kern w:val="0"/>
          <w:sz w:val="24"/>
          <w:szCs w:val="24"/>
          <w:lang w:val="mk-MK" w:eastAsia="zh-CN"/>
        </w:rPr>
        <w:t xml:space="preserve"> мож</w:t>
      </w:r>
      <w:r w:rsidRPr="004B484B">
        <w:rPr>
          <w:rFonts w:ascii="Times New Roman" w:eastAsia="Times New Roman" w:hAnsi="Times New Roman" w:cs="Times New Roman"/>
          <w:i/>
          <w:iCs/>
          <w:color w:val="FF0000"/>
          <w:kern w:val="0"/>
          <w:sz w:val="24"/>
          <w:szCs w:val="24"/>
          <w:lang w:val="mk-MK" w:eastAsia="zh-CN"/>
        </w:rPr>
        <w:t>е</w:t>
      </w:r>
      <w:r w:rsidRPr="004B484B">
        <w:rPr>
          <w:rFonts w:ascii="Times New Roman" w:eastAsia="Times New Roman" w:hAnsi="Times New Roman" w:cs="Times New Roman"/>
          <w:i/>
          <w:iCs/>
          <w:kern w:val="0"/>
          <w:sz w:val="24"/>
          <w:szCs w:val="24"/>
          <w:lang w:val="mk-MK" w:eastAsia="zh-CN"/>
        </w:rPr>
        <w:t xml:space="preserve"> да обезбедат подетални, повратни информации во реално време за граматиката, структурата, па дури и кохерентноста на содржината. Ова</w:t>
      </w:r>
      <w:r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најверојатно</w:t>
      </w:r>
      <w:r w:rsidRPr="004B484B">
        <w:rPr>
          <w:rFonts w:ascii="Times New Roman" w:eastAsia="Times New Roman" w:hAnsi="Times New Roman" w:cs="Times New Roman"/>
          <w:i/>
          <w:iCs/>
          <w:color w:val="FF0000"/>
          <w:kern w:val="0"/>
          <w:sz w:val="24"/>
          <w:szCs w:val="24"/>
          <w:lang w:val="mk-MK" w:eastAsia="zh-CN"/>
        </w:rPr>
        <w:t>,</w:t>
      </w:r>
      <w:r w:rsidRPr="004B484B">
        <w:rPr>
          <w:rFonts w:ascii="Times New Roman" w:eastAsia="Times New Roman" w:hAnsi="Times New Roman" w:cs="Times New Roman"/>
          <w:i/>
          <w:iCs/>
          <w:kern w:val="0"/>
          <w:sz w:val="24"/>
          <w:szCs w:val="24"/>
          <w:lang w:val="mk-MK" w:eastAsia="zh-CN"/>
        </w:rPr>
        <w:t xml:space="preserve"> ќе ја зголеми </w:t>
      </w:r>
      <w:r w:rsidRPr="004B484B">
        <w:rPr>
          <w:rFonts w:ascii="Times New Roman" w:eastAsia="Times New Roman" w:hAnsi="Times New Roman" w:cs="Times New Roman"/>
          <w:i/>
          <w:iCs/>
          <w:color w:val="FF0000"/>
          <w:kern w:val="0"/>
          <w:sz w:val="24"/>
          <w:szCs w:val="24"/>
          <w:lang w:val="mk-MK" w:eastAsia="zh-CN"/>
        </w:rPr>
        <w:t>објективноста во оценувањето</w:t>
      </w:r>
      <w:r w:rsidRPr="004B484B">
        <w:rPr>
          <w:rFonts w:ascii="Times New Roman" w:eastAsia="Times New Roman" w:hAnsi="Times New Roman" w:cs="Times New Roman"/>
          <w:i/>
          <w:iCs/>
          <w:kern w:val="0"/>
          <w:sz w:val="24"/>
          <w:szCs w:val="24"/>
          <w:lang w:val="mk-MK" w:eastAsia="zh-CN"/>
        </w:rPr>
        <w:t xml:space="preserve"> бидејќи тие мож</w:t>
      </w:r>
      <w:r w:rsidRPr="004B484B">
        <w:rPr>
          <w:rFonts w:ascii="Times New Roman" w:eastAsia="Times New Roman" w:hAnsi="Times New Roman" w:cs="Times New Roman"/>
          <w:i/>
          <w:iCs/>
          <w:color w:val="FF0000"/>
          <w:kern w:val="0"/>
          <w:sz w:val="24"/>
          <w:szCs w:val="24"/>
          <w:lang w:val="mk-MK" w:eastAsia="zh-CN"/>
        </w:rPr>
        <w:t>е</w:t>
      </w:r>
      <w:r w:rsidRPr="004B484B">
        <w:rPr>
          <w:rFonts w:ascii="Times New Roman" w:eastAsia="Times New Roman" w:hAnsi="Times New Roman" w:cs="Times New Roman"/>
          <w:i/>
          <w:iCs/>
          <w:kern w:val="0"/>
          <w:sz w:val="24"/>
          <w:szCs w:val="24"/>
          <w:lang w:val="mk-MK" w:eastAsia="zh-CN"/>
        </w:rPr>
        <w:t xml:space="preserve"> да ги </w:t>
      </w:r>
      <w:r w:rsidRPr="004B484B">
        <w:rPr>
          <w:rFonts w:ascii="Times New Roman" w:eastAsia="Times New Roman" w:hAnsi="Times New Roman" w:cs="Times New Roman"/>
          <w:i/>
          <w:iCs/>
          <w:color w:val="FF0000"/>
          <w:kern w:val="0"/>
          <w:sz w:val="24"/>
          <w:szCs w:val="24"/>
          <w:lang w:val="mk-MK" w:eastAsia="zh-CN"/>
        </w:rPr>
        <w:t>препознаат</w:t>
      </w:r>
      <w:r w:rsidRPr="004B484B">
        <w:rPr>
          <w:rFonts w:ascii="Times New Roman" w:eastAsia="Times New Roman" w:hAnsi="Times New Roman" w:cs="Times New Roman"/>
          <w:i/>
          <w:iCs/>
          <w:kern w:val="0"/>
          <w:sz w:val="24"/>
          <w:szCs w:val="24"/>
          <w:lang w:val="mk-MK" w:eastAsia="zh-CN"/>
        </w:rPr>
        <w:t xml:space="preserve"> грешките што може да ги занемарат човечките оценувачи.</w:t>
      </w:r>
      <w:r w:rsidRPr="004B484B">
        <w:rPr>
          <w:rFonts w:ascii="Times New Roman" w:eastAsia="Times New Roman" w:hAnsi="Times New Roman" w:cs="Times New Roman"/>
          <w:i/>
          <w:iCs/>
          <w:color w:val="FF0000"/>
          <w:kern w:val="0"/>
          <w:sz w:val="24"/>
          <w:szCs w:val="24"/>
          <w:lang w:val="mk-MK" w:eastAsia="zh-CN"/>
        </w:rPr>
        <w:t>“</w:t>
      </w:r>
    </w:p>
    <w:p w:rsidR="00136553" w:rsidRPr="004B484B" w:rsidRDefault="00136553" w:rsidP="00136553">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p>
    <w:p w:rsidR="00136553" w:rsidRPr="00A51240" w:rsidRDefault="00136553" w:rsidP="00136553">
      <w:pPr>
        <w:pBdr>
          <w:top w:val="nil"/>
          <w:left w:val="nil"/>
          <w:bottom w:val="nil"/>
          <w:right w:val="nil"/>
          <w:between w:val="nil"/>
        </w:pBdr>
        <w:tabs>
          <w:tab w:val="left" w:pos="7920"/>
        </w:tabs>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r w:rsidRPr="00A51240">
        <w:rPr>
          <w:rFonts w:ascii="Times New Roman" w:eastAsia="Times New Roman" w:hAnsi="Times New Roman" w:cs="Times New Roman"/>
          <w:i/>
          <w:iCs/>
          <w:color w:val="FF0000"/>
          <w:kern w:val="0"/>
          <w:sz w:val="24"/>
          <w:szCs w:val="24"/>
          <w:lang w:val="mk-MK" w:eastAsia="zh-CN"/>
        </w:rPr>
        <w:t>„Потребни се</w:t>
      </w:r>
      <w:r w:rsidRPr="00A51240">
        <w:rPr>
          <w:rFonts w:ascii="Times New Roman" w:eastAsia="Times New Roman" w:hAnsi="Times New Roman" w:cs="Times New Roman"/>
          <w:i/>
          <w:iCs/>
          <w:kern w:val="0"/>
          <w:sz w:val="24"/>
          <w:szCs w:val="24"/>
          <w:lang w:val="mk-MK" w:eastAsia="zh-CN"/>
        </w:rPr>
        <w:t xml:space="preserve"> поформативни пристапи </w:t>
      </w:r>
      <w:r w:rsidRPr="00A51240">
        <w:rPr>
          <w:rFonts w:ascii="Times New Roman" w:eastAsia="Times New Roman" w:hAnsi="Times New Roman" w:cs="Times New Roman"/>
          <w:i/>
          <w:iCs/>
          <w:color w:val="FF0000"/>
          <w:kern w:val="0"/>
          <w:sz w:val="24"/>
          <w:szCs w:val="24"/>
          <w:lang w:val="mk-MK" w:eastAsia="zh-CN"/>
        </w:rPr>
        <w:t>во</w:t>
      </w:r>
      <w:r w:rsidRPr="00A51240">
        <w:rPr>
          <w:rFonts w:ascii="Times New Roman" w:eastAsia="Times New Roman" w:hAnsi="Times New Roman" w:cs="Times New Roman"/>
          <w:i/>
          <w:iCs/>
          <w:kern w:val="0"/>
          <w:sz w:val="24"/>
          <w:szCs w:val="24"/>
          <w:lang w:val="mk-MK" w:eastAsia="zh-CN"/>
        </w:rPr>
        <w:t xml:space="preserve"> оценување</w:t>
      </w:r>
      <w:r w:rsidRPr="00A51240">
        <w:rPr>
          <w:rFonts w:ascii="Times New Roman" w:eastAsia="Times New Roman" w:hAnsi="Times New Roman" w:cs="Times New Roman"/>
          <w:i/>
          <w:iCs/>
          <w:color w:val="FF0000"/>
          <w:kern w:val="0"/>
          <w:sz w:val="24"/>
          <w:szCs w:val="24"/>
          <w:lang w:val="mk-MK" w:eastAsia="zh-CN"/>
        </w:rPr>
        <w:t>то, при што</w:t>
      </w:r>
      <w:r w:rsidRPr="00A51240">
        <w:rPr>
          <w:rFonts w:ascii="Times New Roman" w:eastAsia="Times New Roman" w:hAnsi="Times New Roman" w:cs="Times New Roman"/>
          <w:i/>
          <w:iCs/>
          <w:kern w:val="0"/>
          <w:sz w:val="24"/>
          <w:szCs w:val="24"/>
          <w:lang w:val="mk-MK" w:eastAsia="zh-CN"/>
        </w:rPr>
        <w:t xml:space="preserve"> се обезбедува </w:t>
      </w:r>
      <w:r w:rsidRPr="00A51240">
        <w:rPr>
          <w:rFonts w:ascii="Times New Roman" w:eastAsia="Times New Roman" w:hAnsi="Times New Roman" w:cs="Times New Roman"/>
          <w:i/>
          <w:iCs/>
          <w:color w:val="FF0000"/>
          <w:kern w:val="0"/>
          <w:sz w:val="24"/>
          <w:szCs w:val="24"/>
          <w:lang w:val="mk-MK" w:eastAsia="zh-CN"/>
        </w:rPr>
        <w:t>постојана</w:t>
      </w:r>
      <w:r w:rsidRPr="00A51240">
        <w:rPr>
          <w:rFonts w:ascii="Times New Roman" w:eastAsia="Times New Roman" w:hAnsi="Times New Roman" w:cs="Times New Roman"/>
          <w:i/>
          <w:iCs/>
          <w:kern w:val="0"/>
          <w:sz w:val="24"/>
          <w:szCs w:val="24"/>
          <w:lang w:val="mk-MK" w:eastAsia="zh-CN"/>
        </w:rPr>
        <w:t xml:space="preserve"> повратна информација во текот на процесот на пишување.</w:t>
      </w:r>
      <w:r w:rsidRPr="00A51240">
        <w:rPr>
          <w:rFonts w:ascii="Times New Roman" w:eastAsia="Times New Roman" w:hAnsi="Times New Roman" w:cs="Times New Roman"/>
          <w:i/>
          <w:iCs/>
          <w:color w:val="FF0000"/>
          <w:kern w:val="0"/>
          <w:sz w:val="24"/>
          <w:szCs w:val="24"/>
          <w:lang w:val="mk-MK" w:eastAsia="zh-CN"/>
        </w:rPr>
        <w:t>“</w:t>
      </w:r>
    </w:p>
    <w:p w:rsidR="00136553" w:rsidRPr="004B484B" w:rsidRDefault="00136553" w:rsidP="00136553">
      <w:pPr>
        <w:pBdr>
          <w:top w:val="nil"/>
          <w:left w:val="nil"/>
          <w:bottom w:val="nil"/>
          <w:right w:val="nil"/>
          <w:between w:val="nil"/>
        </w:pBdr>
        <w:spacing w:after="0" w:line="240" w:lineRule="auto"/>
        <w:ind w:left="720" w:right="1440"/>
        <w:jc w:val="both"/>
        <w:rPr>
          <w:rFonts w:ascii="Times New Roman" w:eastAsia="Times New Roman" w:hAnsi="Times New Roman" w:cs="Times New Roman"/>
          <w:i/>
          <w:iCs/>
          <w:color w:val="FF0000"/>
          <w:kern w:val="0"/>
          <w:sz w:val="24"/>
          <w:szCs w:val="24"/>
          <w:lang w:val="mk-MK" w:eastAsia="zh-CN"/>
        </w:rPr>
      </w:pPr>
    </w:p>
    <w:p w:rsidR="001727F6" w:rsidRPr="004B484B" w:rsidRDefault="001727F6" w:rsidP="00A51240">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 xml:space="preserve">Според наведеното, е јасно дека иако наставниците прават напори, сепак, кога се оценува вештината за пишување многу е тешко да се индивидуализирана, навремена и корективна информација на секој студент. Овие сознанија се согласуваат со резултатите на истражувачите што тврдат дека суштината на повратната информација е </w:t>
      </w:r>
      <w:r w:rsidR="00A51240">
        <w:rPr>
          <w:rFonts w:ascii="Times New Roman" w:eastAsia="Times New Roman" w:hAnsi="Times New Roman" w:cs="Times New Roman"/>
          <w:color w:val="FF0000"/>
          <w:kern w:val="0"/>
          <w:sz w:val="24"/>
          <w:szCs w:val="24"/>
          <w:lang w:val="mk-MK" w:eastAsia="zh-CN"/>
        </w:rPr>
        <w:t>нејзината корективна природа</w:t>
      </w:r>
      <w:r w:rsidRPr="004B484B">
        <w:rPr>
          <w:rFonts w:ascii="Times New Roman" w:eastAsia="Times New Roman" w:hAnsi="Times New Roman" w:cs="Times New Roman"/>
          <w:color w:val="FF0000"/>
          <w:kern w:val="0"/>
          <w:sz w:val="24"/>
          <w:szCs w:val="24"/>
          <w:lang w:val="mk-MK" w:eastAsia="zh-CN"/>
        </w:rPr>
        <w:t xml:space="preserve"> (Јанушева, Талевски и Пејчиновска-Стојковиќ, 2024). Во исто време, од интервјуата се гледа дека наставниците не може да ги усогласат барањата за објективност во оценувањето на пишаните задачи со нивната сложена природа, што се </w:t>
      </w:r>
      <w:r w:rsidR="00136553" w:rsidRPr="004B484B">
        <w:rPr>
          <w:rFonts w:ascii="Times New Roman" w:eastAsia="Times New Roman" w:hAnsi="Times New Roman" w:cs="Times New Roman"/>
          <w:color w:val="FF0000"/>
          <w:kern w:val="0"/>
          <w:sz w:val="24"/>
          <w:szCs w:val="24"/>
          <w:lang w:val="mk-MK" w:eastAsia="zh-CN"/>
        </w:rPr>
        <w:t xml:space="preserve">согледува во субјективниот карактер на оној што ја оценува пишаната задача. Ваквите резултати се, исто така, потврда на истражувањата што истакнуваат дека наставниците имаат сопствени лични каркатеристики, од кои, во голема мера зависи и објективноста во оценувањето (Јанушева, Пејчиновска-Стојковиќ, Талевски). Во оваа смисла, наставниците имаат големи очекувања од вештачката интелигенција, што, според нив, ќе помогне во решавање на многу постојни проблеми. </w:t>
      </w:r>
    </w:p>
    <w:p w:rsidR="00FC3013" w:rsidRPr="004B484B" w:rsidRDefault="00BB3EEC" w:rsidP="004B4FBD">
      <w:pPr>
        <w:pStyle w:val="Heading1"/>
        <w:ind w:firstLine="720"/>
        <w:rPr>
          <w:rFonts w:cs="Times New Roman"/>
          <w:szCs w:val="24"/>
        </w:rPr>
      </w:pPr>
      <w:bookmarkStart w:id="9" w:name="_Toc188304973"/>
      <w:r w:rsidRPr="004B484B">
        <w:rPr>
          <w:rFonts w:cs="Times New Roman"/>
          <w:color w:val="FF0000"/>
          <w:szCs w:val="24"/>
        </w:rPr>
        <w:lastRenderedPageBreak/>
        <w:t xml:space="preserve">5. </w:t>
      </w:r>
      <w:r w:rsidR="00652505" w:rsidRPr="004B484B">
        <w:rPr>
          <w:rFonts w:cs="Times New Roman"/>
          <w:szCs w:val="24"/>
        </w:rPr>
        <w:t xml:space="preserve"> </w:t>
      </w:r>
      <w:r w:rsidR="00FC3013" w:rsidRPr="004B484B">
        <w:rPr>
          <w:rFonts w:cs="Times New Roman"/>
          <w:szCs w:val="24"/>
        </w:rPr>
        <w:t>Заклучо</w:t>
      </w:r>
      <w:bookmarkEnd w:id="9"/>
      <w:r w:rsidR="00136553" w:rsidRPr="004B484B">
        <w:rPr>
          <w:rFonts w:cs="Times New Roman"/>
          <w:color w:val="FF0000"/>
          <w:szCs w:val="24"/>
        </w:rPr>
        <w:t>к</w:t>
      </w:r>
      <w:r w:rsidR="00FC3013" w:rsidRPr="004B484B">
        <w:rPr>
          <w:rFonts w:cs="Times New Roman"/>
          <w:szCs w:val="24"/>
        </w:rPr>
        <w:t xml:space="preserve">   </w:t>
      </w:r>
    </w:p>
    <w:p w:rsidR="00977ABF" w:rsidRPr="004B484B" w:rsidRDefault="00136553" w:rsidP="00A51240">
      <w:pPr>
        <w:pBdr>
          <w:top w:val="nil"/>
          <w:left w:val="nil"/>
          <w:bottom w:val="nil"/>
          <w:right w:val="nil"/>
          <w:between w:val="nil"/>
        </w:pBdr>
        <w:spacing w:after="0" w:line="240" w:lineRule="auto"/>
        <w:ind w:right="720" w:firstLine="72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color w:val="FF0000"/>
          <w:kern w:val="0"/>
          <w:sz w:val="24"/>
          <w:szCs w:val="24"/>
          <w:lang w:val="mk-MK" w:eastAsia="zh-CN"/>
        </w:rPr>
        <w:t>Вештините за пишување се особено значајни во образовниот систем, а особено во наставата по јазик</w:t>
      </w:r>
      <w:r w:rsidR="00625A06" w:rsidRPr="004B484B">
        <w:rPr>
          <w:rFonts w:ascii="Times New Roman" w:eastAsia="Times New Roman" w:hAnsi="Times New Roman" w:cs="Times New Roman"/>
          <w:color w:val="FF0000"/>
          <w:kern w:val="0"/>
          <w:sz w:val="24"/>
          <w:szCs w:val="24"/>
          <w:lang w:val="mk-MK" w:eastAsia="zh-CN"/>
        </w:rPr>
        <w:t xml:space="preserve">, но, </w:t>
      </w:r>
      <w:r w:rsidRPr="004B484B">
        <w:rPr>
          <w:rFonts w:ascii="Times New Roman" w:eastAsia="Times New Roman" w:hAnsi="Times New Roman" w:cs="Times New Roman"/>
          <w:color w:val="FF0000"/>
          <w:kern w:val="0"/>
          <w:sz w:val="24"/>
          <w:szCs w:val="24"/>
          <w:lang w:val="mk-MK" w:eastAsia="zh-CN"/>
        </w:rPr>
        <w:t xml:space="preserve">секако, се едни од најтешките за оценување. </w:t>
      </w:r>
      <w:r w:rsidR="00625A06" w:rsidRPr="004B484B">
        <w:rPr>
          <w:rFonts w:ascii="Times New Roman" w:eastAsia="Times New Roman" w:hAnsi="Times New Roman" w:cs="Times New Roman"/>
          <w:color w:val="FF0000"/>
          <w:kern w:val="0"/>
          <w:sz w:val="24"/>
          <w:szCs w:val="24"/>
          <w:lang w:val="mk-MK" w:eastAsia="zh-CN"/>
        </w:rPr>
        <w:t xml:space="preserve">Анализата на интервјуата </w:t>
      </w:r>
      <w:r w:rsidR="00625A06" w:rsidRPr="004B484B">
        <w:rPr>
          <w:rFonts w:ascii="Times New Roman" w:eastAsia="Times New Roman" w:hAnsi="Times New Roman" w:cs="Times New Roman"/>
          <w:kern w:val="0"/>
          <w:sz w:val="24"/>
          <w:szCs w:val="24"/>
          <w:lang w:val="mk-MK" w:eastAsia="zh-CN"/>
        </w:rPr>
        <w:t>дав</w:t>
      </w:r>
      <w:r w:rsidR="00625A06" w:rsidRPr="004B484B">
        <w:rPr>
          <w:rFonts w:ascii="Times New Roman" w:eastAsia="Times New Roman" w:hAnsi="Times New Roman" w:cs="Times New Roman"/>
          <w:color w:val="FF0000"/>
          <w:kern w:val="0"/>
          <w:sz w:val="24"/>
          <w:szCs w:val="24"/>
          <w:lang w:val="mk-MK" w:eastAsia="zh-CN"/>
        </w:rPr>
        <w:t>а</w:t>
      </w:r>
      <w:r w:rsidR="00625A06" w:rsidRPr="004B484B">
        <w:rPr>
          <w:rFonts w:ascii="Times New Roman" w:eastAsia="Times New Roman" w:hAnsi="Times New Roman" w:cs="Times New Roman"/>
          <w:kern w:val="0"/>
          <w:sz w:val="24"/>
          <w:szCs w:val="24"/>
          <w:lang w:val="mk-MK" w:eastAsia="zh-CN"/>
        </w:rPr>
        <w:t xml:space="preserve"> драгоцени сознанија за стратегиите</w:t>
      </w:r>
      <w:r w:rsidR="00625A06" w:rsidRPr="004B484B">
        <w:rPr>
          <w:rFonts w:ascii="Times New Roman" w:eastAsia="Times New Roman" w:hAnsi="Times New Roman" w:cs="Times New Roman"/>
          <w:color w:val="FF0000"/>
          <w:kern w:val="0"/>
          <w:sz w:val="24"/>
          <w:szCs w:val="24"/>
          <w:lang w:val="mk-MK" w:eastAsia="zh-CN"/>
        </w:rPr>
        <w:t xml:space="preserve"> за оценување на вештината пишување во наставата по англиски ја</w:t>
      </w:r>
      <w:r w:rsidR="004B4FBD">
        <w:rPr>
          <w:rFonts w:ascii="Times New Roman" w:eastAsia="Times New Roman" w:hAnsi="Times New Roman" w:cs="Times New Roman"/>
          <w:color w:val="FF0000"/>
          <w:kern w:val="0"/>
          <w:sz w:val="24"/>
          <w:szCs w:val="24"/>
          <w:lang w:val="mk-MK" w:eastAsia="zh-CN"/>
        </w:rPr>
        <w:t>зик во високото образование во К</w:t>
      </w:r>
      <w:r w:rsidR="00625A06" w:rsidRPr="004B484B">
        <w:rPr>
          <w:rFonts w:ascii="Times New Roman" w:eastAsia="Times New Roman" w:hAnsi="Times New Roman" w:cs="Times New Roman"/>
          <w:color w:val="FF0000"/>
          <w:kern w:val="0"/>
          <w:sz w:val="24"/>
          <w:szCs w:val="24"/>
          <w:lang w:val="mk-MK" w:eastAsia="zh-CN"/>
        </w:rPr>
        <w:t xml:space="preserve">осово. Од анализата, очигледно е дека наставниците препознаваат и употребуваат различни техники, стратегии и методи за оценување на оваа вештина </w:t>
      </w:r>
      <w:r w:rsidR="00A51240">
        <w:rPr>
          <w:rFonts w:ascii="Times New Roman" w:eastAsia="Times New Roman" w:hAnsi="Times New Roman" w:cs="Times New Roman"/>
          <w:color w:val="FF0000"/>
          <w:kern w:val="0"/>
          <w:sz w:val="24"/>
          <w:szCs w:val="24"/>
          <w:lang w:val="mk-MK" w:eastAsia="zh-CN"/>
        </w:rPr>
        <w:t>и</w:t>
      </w:r>
      <w:r w:rsidR="00625A06" w:rsidRPr="004B484B">
        <w:rPr>
          <w:rFonts w:ascii="Times New Roman" w:eastAsia="Times New Roman" w:hAnsi="Times New Roman" w:cs="Times New Roman"/>
          <w:color w:val="FF0000"/>
          <w:kern w:val="0"/>
          <w:sz w:val="24"/>
          <w:szCs w:val="24"/>
          <w:lang w:val="mk-MK" w:eastAsia="zh-CN"/>
        </w:rPr>
        <w:t xml:space="preserve"> сметаат дека само комбинираниот пристап дава најдобри резултати зашто го </w:t>
      </w:r>
      <w:r w:rsidR="00625A06" w:rsidRPr="004B484B">
        <w:rPr>
          <w:rFonts w:ascii="Times New Roman" w:eastAsia="Times New Roman" w:hAnsi="Times New Roman" w:cs="Times New Roman"/>
          <w:kern w:val="0"/>
          <w:sz w:val="24"/>
          <w:szCs w:val="24"/>
          <w:lang w:val="mk-MK" w:eastAsia="zh-CN"/>
        </w:rPr>
        <w:t>поддрж</w:t>
      </w:r>
      <w:r w:rsidR="00625A06" w:rsidRPr="004B484B">
        <w:rPr>
          <w:rFonts w:ascii="Times New Roman" w:eastAsia="Times New Roman" w:hAnsi="Times New Roman" w:cs="Times New Roman"/>
          <w:color w:val="FF0000"/>
          <w:kern w:val="0"/>
          <w:sz w:val="24"/>
          <w:szCs w:val="24"/>
          <w:lang w:val="mk-MK" w:eastAsia="zh-CN"/>
        </w:rPr>
        <w:t>ува</w:t>
      </w:r>
      <w:r w:rsidR="00625A06" w:rsidRPr="004B484B">
        <w:rPr>
          <w:rFonts w:ascii="Times New Roman" w:eastAsia="Times New Roman" w:hAnsi="Times New Roman" w:cs="Times New Roman"/>
          <w:kern w:val="0"/>
          <w:sz w:val="24"/>
          <w:szCs w:val="24"/>
          <w:lang w:val="mk-MK" w:eastAsia="zh-CN"/>
        </w:rPr>
        <w:t xml:space="preserve"> и оценувањето на вештините за пишување и развојот на студентите</w:t>
      </w:r>
      <w:r w:rsidR="00625A06" w:rsidRPr="004B484B">
        <w:rPr>
          <w:rFonts w:ascii="Times New Roman" w:eastAsia="Times New Roman" w:hAnsi="Times New Roman" w:cs="Times New Roman"/>
          <w:color w:val="FF0000"/>
          <w:kern w:val="0"/>
          <w:sz w:val="24"/>
          <w:szCs w:val="24"/>
          <w:lang w:val="mk-MK" w:eastAsia="zh-CN"/>
        </w:rPr>
        <w:t>. Во исто време, преку употребата на различни стратегии, се задоволуваат и различните потреби на студентите, а се обезбедува</w:t>
      </w:r>
      <w:r w:rsidR="00625A06" w:rsidRPr="004B484B">
        <w:rPr>
          <w:rFonts w:ascii="Times New Roman" w:eastAsia="Times New Roman" w:hAnsi="Times New Roman" w:cs="Times New Roman"/>
          <w:kern w:val="0"/>
          <w:sz w:val="24"/>
          <w:szCs w:val="24"/>
          <w:lang w:val="mk-MK" w:eastAsia="zh-CN"/>
        </w:rPr>
        <w:t xml:space="preserve"> и правичност и транспарентност во оценувањето. </w:t>
      </w:r>
      <w:r w:rsidR="00625A06" w:rsidRPr="004B484B">
        <w:rPr>
          <w:rFonts w:ascii="Times New Roman" w:eastAsia="Times New Roman" w:hAnsi="Times New Roman" w:cs="Times New Roman"/>
          <w:color w:val="FF0000"/>
          <w:kern w:val="0"/>
          <w:sz w:val="24"/>
          <w:szCs w:val="24"/>
          <w:lang w:val="mk-MK" w:eastAsia="zh-CN"/>
        </w:rPr>
        <w:t>Понатаму, резултатите, исто така, ги препознаваат и факторите што го отежнуваат оценувањето на вештините за пишување, но и предизвиците со кои се со</w:t>
      </w:r>
      <w:r w:rsidR="005D263E" w:rsidRPr="004B484B">
        <w:rPr>
          <w:rFonts w:ascii="Times New Roman" w:eastAsia="Times New Roman" w:hAnsi="Times New Roman" w:cs="Times New Roman"/>
          <w:color w:val="FF0000"/>
          <w:kern w:val="0"/>
          <w:sz w:val="24"/>
          <w:szCs w:val="24"/>
          <w:lang w:val="mk-MK" w:eastAsia="zh-CN"/>
        </w:rPr>
        <w:t xml:space="preserve">очуваат </w:t>
      </w:r>
      <w:r w:rsidR="00A51240">
        <w:rPr>
          <w:rFonts w:ascii="Times New Roman" w:eastAsia="Times New Roman" w:hAnsi="Times New Roman" w:cs="Times New Roman"/>
          <w:color w:val="FF0000"/>
          <w:kern w:val="0"/>
          <w:sz w:val="24"/>
          <w:szCs w:val="24"/>
          <w:lang w:val="mk-MK" w:eastAsia="zh-CN"/>
        </w:rPr>
        <w:t xml:space="preserve">наставниците </w:t>
      </w:r>
      <w:r w:rsidR="005D263E" w:rsidRPr="004B484B">
        <w:rPr>
          <w:rFonts w:ascii="Times New Roman" w:eastAsia="Times New Roman" w:hAnsi="Times New Roman" w:cs="Times New Roman"/>
          <w:color w:val="FF0000"/>
          <w:kern w:val="0"/>
          <w:sz w:val="24"/>
          <w:szCs w:val="24"/>
          <w:lang w:val="mk-MK" w:eastAsia="zh-CN"/>
        </w:rPr>
        <w:t xml:space="preserve">во својата секојдневна </w:t>
      </w:r>
      <w:r w:rsidR="00625A06" w:rsidRPr="004B484B">
        <w:rPr>
          <w:rFonts w:ascii="Times New Roman" w:eastAsia="Times New Roman" w:hAnsi="Times New Roman" w:cs="Times New Roman"/>
          <w:color w:val="FF0000"/>
          <w:kern w:val="0"/>
          <w:sz w:val="24"/>
          <w:szCs w:val="24"/>
          <w:lang w:val="mk-MK" w:eastAsia="zh-CN"/>
        </w:rPr>
        <w:t>н</w:t>
      </w:r>
      <w:r w:rsidR="005D263E" w:rsidRPr="004B484B">
        <w:rPr>
          <w:rFonts w:ascii="Times New Roman" w:eastAsia="Times New Roman" w:hAnsi="Times New Roman" w:cs="Times New Roman"/>
          <w:color w:val="FF0000"/>
          <w:kern w:val="0"/>
          <w:sz w:val="24"/>
          <w:szCs w:val="24"/>
          <w:lang w:val="mk-MK" w:eastAsia="zh-CN"/>
        </w:rPr>
        <w:t>а</w:t>
      </w:r>
      <w:r w:rsidR="00625A06" w:rsidRPr="004B484B">
        <w:rPr>
          <w:rFonts w:ascii="Times New Roman" w:eastAsia="Times New Roman" w:hAnsi="Times New Roman" w:cs="Times New Roman"/>
          <w:color w:val="FF0000"/>
          <w:kern w:val="0"/>
          <w:sz w:val="24"/>
          <w:szCs w:val="24"/>
          <w:lang w:val="mk-MK" w:eastAsia="zh-CN"/>
        </w:rPr>
        <w:t>ставна практика, како</w:t>
      </w:r>
      <w:r w:rsidR="00A37ACC" w:rsidRPr="004B484B">
        <w:rPr>
          <w:rFonts w:ascii="Times New Roman" w:eastAsia="Times New Roman" w:hAnsi="Times New Roman" w:cs="Times New Roman"/>
          <w:color w:val="FF0000"/>
          <w:kern w:val="0"/>
          <w:sz w:val="24"/>
          <w:szCs w:val="24"/>
          <w:lang w:val="mk-MK" w:eastAsia="zh-CN"/>
        </w:rPr>
        <w:t xml:space="preserve"> што се давањето индивидуализирана и ефективна повратна информација со корективен карактер, приспособување</w:t>
      </w:r>
      <w:r w:rsidR="00A51240">
        <w:rPr>
          <w:rFonts w:ascii="Times New Roman" w:eastAsia="Times New Roman" w:hAnsi="Times New Roman" w:cs="Times New Roman"/>
          <w:color w:val="FF0000"/>
          <w:kern w:val="0"/>
          <w:sz w:val="24"/>
          <w:szCs w:val="24"/>
          <w:lang w:val="mk-MK" w:eastAsia="zh-CN"/>
        </w:rPr>
        <w:t>то</w:t>
      </w:r>
      <w:r w:rsidR="00A37ACC" w:rsidRPr="004B484B">
        <w:rPr>
          <w:rFonts w:ascii="Times New Roman" w:eastAsia="Times New Roman" w:hAnsi="Times New Roman" w:cs="Times New Roman"/>
          <w:color w:val="FF0000"/>
          <w:kern w:val="0"/>
          <w:sz w:val="24"/>
          <w:szCs w:val="24"/>
          <w:lang w:val="mk-MK" w:eastAsia="zh-CN"/>
        </w:rPr>
        <w:t xml:space="preserve"> кон разлилните нивоа на знаења и вештини на студентите и рамнотежа</w:t>
      </w:r>
      <w:r w:rsidR="00A51240">
        <w:rPr>
          <w:rFonts w:ascii="Times New Roman" w:eastAsia="Times New Roman" w:hAnsi="Times New Roman" w:cs="Times New Roman"/>
          <w:color w:val="FF0000"/>
          <w:kern w:val="0"/>
          <w:sz w:val="24"/>
          <w:szCs w:val="24"/>
          <w:lang w:val="mk-MK" w:eastAsia="zh-CN"/>
        </w:rPr>
        <w:t>та</w:t>
      </w:r>
      <w:r w:rsidR="00A37ACC" w:rsidRPr="004B484B">
        <w:rPr>
          <w:rFonts w:ascii="Times New Roman" w:eastAsia="Times New Roman" w:hAnsi="Times New Roman" w:cs="Times New Roman"/>
          <w:color w:val="FF0000"/>
          <w:kern w:val="0"/>
          <w:sz w:val="24"/>
          <w:szCs w:val="24"/>
          <w:lang w:val="mk-MK" w:eastAsia="zh-CN"/>
        </w:rPr>
        <w:t xml:space="preserve"> меѓу објективноста и субјективните аспекти на личноста на оценувачот. </w:t>
      </w:r>
    </w:p>
    <w:p w:rsidR="00A37ACC" w:rsidRPr="004B484B" w:rsidRDefault="00A37ACC" w:rsidP="00A51240">
      <w:pPr>
        <w:pBdr>
          <w:top w:val="nil"/>
          <w:left w:val="nil"/>
          <w:bottom w:val="nil"/>
          <w:right w:val="nil"/>
          <w:between w:val="nil"/>
        </w:pBdr>
        <w:spacing w:after="0" w:line="240" w:lineRule="auto"/>
        <w:ind w:right="720" w:firstLine="360"/>
        <w:jc w:val="both"/>
        <w:rPr>
          <w:rFonts w:ascii="Times New Roman" w:eastAsia="Times New Roman" w:hAnsi="Times New Roman" w:cs="Times New Roman"/>
          <w:color w:val="FF0000"/>
          <w:kern w:val="0"/>
          <w:sz w:val="24"/>
          <w:szCs w:val="24"/>
          <w:lang w:val="mk-MK" w:eastAsia="zh-CN"/>
        </w:rPr>
      </w:pPr>
      <w:r w:rsidRPr="004B484B">
        <w:rPr>
          <w:rFonts w:ascii="Times New Roman" w:eastAsia="Times New Roman" w:hAnsi="Times New Roman" w:cs="Times New Roman"/>
          <w:kern w:val="0"/>
          <w:sz w:val="24"/>
          <w:szCs w:val="24"/>
          <w:lang w:val="mk-MK" w:eastAsia="zh-CN"/>
        </w:rPr>
        <w:tab/>
      </w:r>
      <w:r w:rsidRPr="004B484B">
        <w:rPr>
          <w:rFonts w:ascii="Times New Roman" w:eastAsia="Times New Roman" w:hAnsi="Times New Roman" w:cs="Times New Roman"/>
          <w:color w:val="FF0000"/>
          <w:kern w:val="0"/>
          <w:sz w:val="24"/>
          <w:szCs w:val="24"/>
          <w:lang w:val="mk-MK" w:eastAsia="zh-CN"/>
        </w:rPr>
        <w:t xml:space="preserve">Интересен е оптимизмот на наставниците за идниот развој на стратегиите за оценување на вештините за пишување, што го гледаат во вклучување на </w:t>
      </w:r>
      <w:r w:rsidRPr="004B484B">
        <w:rPr>
          <w:rFonts w:ascii="Times New Roman" w:eastAsia="Times New Roman" w:hAnsi="Times New Roman" w:cs="Times New Roman"/>
          <w:kern w:val="0"/>
          <w:sz w:val="24"/>
          <w:szCs w:val="24"/>
          <w:lang w:val="mk-MK" w:eastAsia="zh-CN"/>
        </w:rPr>
        <w:t>дигитални алатки</w:t>
      </w:r>
      <w:r w:rsidR="00A51240">
        <w:rPr>
          <w:rFonts w:ascii="Times New Roman" w:eastAsia="Times New Roman" w:hAnsi="Times New Roman" w:cs="Times New Roman"/>
          <w:kern w:val="0"/>
          <w:sz w:val="24"/>
          <w:szCs w:val="24"/>
          <w:lang w:val="mk-MK" w:eastAsia="zh-CN"/>
        </w:rPr>
        <w:t xml:space="preserve"> </w:t>
      </w:r>
      <w:r w:rsidR="00A51240">
        <w:rPr>
          <w:rFonts w:ascii="Times New Roman" w:eastAsia="Times New Roman" w:hAnsi="Times New Roman" w:cs="Times New Roman"/>
          <w:color w:val="FF0000"/>
          <w:kern w:val="0"/>
          <w:sz w:val="24"/>
          <w:szCs w:val="24"/>
          <w:lang w:val="mk-MK" w:eastAsia="zh-CN"/>
        </w:rPr>
        <w:t>и</w:t>
      </w:r>
      <w:r w:rsidRPr="004B484B">
        <w:rPr>
          <w:rFonts w:ascii="Times New Roman" w:eastAsia="Times New Roman" w:hAnsi="Times New Roman" w:cs="Times New Roman"/>
          <w:kern w:val="0"/>
          <w:sz w:val="24"/>
          <w:szCs w:val="24"/>
          <w:lang w:val="mk-MK" w:eastAsia="zh-CN"/>
        </w:rPr>
        <w:t xml:space="preserve"> платформи управувани од вештачка интелигенција</w:t>
      </w:r>
      <w:r w:rsidRPr="004B484B">
        <w:rPr>
          <w:rFonts w:ascii="Times New Roman" w:eastAsia="Times New Roman" w:hAnsi="Times New Roman" w:cs="Times New Roman"/>
          <w:color w:val="FF0000"/>
          <w:kern w:val="0"/>
          <w:sz w:val="24"/>
          <w:szCs w:val="24"/>
          <w:lang w:val="mk-MK" w:eastAsia="zh-CN"/>
        </w:rPr>
        <w:t>. Исто така, постој</w:t>
      </w:r>
      <w:r w:rsidR="00A51240">
        <w:rPr>
          <w:rFonts w:ascii="Times New Roman" w:eastAsia="Times New Roman" w:hAnsi="Times New Roman" w:cs="Times New Roman"/>
          <w:color w:val="FF0000"/>
          <w:kern w:val="0"/>
          <w:sz w:val="24"/>
          <w:szCs w:val="24"/>
          <w:lang w:val="mk-MK" w:eastAsia="zh-CN"/>
        </w:rPr>
        <w:t>а</w:t>
      </w:r>
      <w:r w:rsidRPr="004B484B">
        <w:rPr>
          <w:rFonts w:ascii="Times New Roman" w:eastAsia="Times New Roman" w:hAnsi="Times New Roman" w:cs="Times New Roman"/>
          <w:color w:val="FF0000"/>
          <w:kern w:val="0"/>
          <w:sz w:val="24"/>
          <w:szCs w:val="24"/>
          <w:lang w:val="mk-MK" w:eastAsia="zh-CN"/>
        </w:rPr>
        <w:t>ната корективна повратна информација во сите фази од процесот на пишување, се иста</w:t>
      </w:r>
      <w:r w:rsidR="00A51240">
        <w:rPr>
          <w:rFonts w:ascii="Times New Roman" w:eastAsia="Times New Roman" w:hAnsi="Times New Roman" w:cs="Times New Roman"/>
          <w:color w:val="FF0000"/>
          <w:kern w:val="0"/>
          <w:sz w:val="24"/>
          <w:szCs w:val="24"/>
          <w:lang w:val="mk-MK" w:eastAsia="zh-CN"/>
        </w:rPr>
        <w:t>к</w:t>
      </w:r>
      <w:r w:rsidRPr="004B484B">
        <w:rPr>
          <w:rFonts w:ascii="Times New Roman" w:eastAsia="Times New Roman" w:hAnsi="Times New Roman" w:cs="Times New Roman"/>
          <w:color w:val="FF0000"/>
          <w:kern w:val="0"/>
          <w:sz w:val="24"/>
          <w:szCs w:val="24"/>
          <w:lang w:val="mk-MK" w:eastAsia="zh-CN"/>
        </w:rPr>
        <w:t xml:space="preserve">нува како начин за </w:t>
      </w:r>
      <w:r w:rsidRPr="004B484B">
        <w:rPr>
          <w:rFonts w:ascii="Times New Roman" w:eastAsia="Times New Roman" w:hAnsi="Times New Roman" w:cs="Times New Roman"/>
          <w:kern w:val="0"/>
          <w:sz w:val="24"/>
          <w:szCs w:val="24"/>
          <w:lang w:val="mk-MK" w:eastAsia="zh-CN"/>
        </w:rPr>
        <w:t>за подобрување на резултатите од учењето на учениците и подобро одразување на нивните вистински способности за пишување.</w:t>
      </w:r>
    </w:p>
    <w:p w:rsidR="00A37ACC" w:rsidRPr="004B484B" w:rsidRDefault="00A37ACC" w:rsidP="00A37AC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892E5C" w:rsidRDefault="00892E5C"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B484B" w:rsidRPr="004B484B" w:rsidRDefault="004B484B"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355A3D" w:rsidRDefault="00355A3D"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416264" w:rsidRDefault="00416264" w:rsidP="00892E5C">
      <w:pPr>
        <w:pBdr>
          <w:top w:val="nil"/>
          <w:left w:val="nil"/>
          <w:bottom w:val="nil"/>
          <w:right w:val="nil"/>
          <w:between w:val="nil"/>
        </w:pBdr>
        <w:spacing w:after="0" w:line="240" w:lineRule="auto"/>
        <w:ind w:right="720" w:firstLine="360"/>
        <w:jc w:val="both"/>
        <w:rPr>
          <w:rFonts w:ascii="Times New Roman" w:eastAsia="Times New Roman" w:hAnsi="Times New Roman" w:cs="Times New Roman"/>
          <w:kern w:val="0"/>
          <w:sz w:val="24"/>
          <w:szCs w:val="24"/>
          <w:lang w:val="mk-MK" w:eastAsia="zh-CN"/>
        </w:rPr>
      </w:pPr>
    </w:p>
    <w:p w:rsidR="00E4277B" w:rsidRDefault="00355A3D" w:rsidP="00355A3D">
      <w:pPr>
        <w:pBdr>
          <w:top w:val="nil"/>
          <w:left w:val="nil"/>
          <w:bottom w:val="nil"/>
          <w:right w:val="nil"/>
          <w:between w:val="nil"/>
        </w:pBdr>
        <w:spacing w:after="0" w:line="240" w:lineRule="auto"/>
        <w:ind w:right="720" w:firstLine="360"/>
        <w:jc w:val="both"/>
        <w:rPr>
          <w:rFonts w:ascii="Times New Roman" w:eastAsia="Times New Roman" w:hAnsi="Times New Roman" w:cs="Times New Roman"/>
          <w:b/>
          <w:bCs/>
          <w:kern w:val="0"/>
          <w:sz w:val="24"/>
          <w:szCs w:val="24"/>
          <w:lang w:val="mk-MK" w:eastAsia="zh-CN"/>
        </w:rPr>
      </w:pPr>
      <w:r>
        <w:rPr>
          <w:rFonts w:ascii="Times New Roman" w:eastAsia="Times New Roman" w:hAnsi="Times New Roman" w:cs="Times New Roman"/>
          <w:b/>
          <w:bCs/>
          <w:kern w:val="0"/>
          <w:sz w:val="24"/>
          <w:szCs w:val="24"/>
          <w:lang w:val="mk-MK" w:eastAsia="zh-CN"/>
        </w:rPr>
        <w:lastRenderedPageBreak/>
        <w:t>Користена литература</w:t>
      </w:r>
    </w:p>
    <w:p w:rsidR="004B484B" w:rsidRPr="004B484B" w:rsidRDefault="004B484B" w:rsidP="00355A3D">
      <w:pPr>
        <w:pBdr>
          <w:top w:val="nil"/>
          <w:left w:val="nil"/>
          <w:bottom w:val="nil"/>
          <w:right w:val="nil"/>
          <w:between w:val="nil"/>
        </w:pBdr>
        <w:spacing w:after="0" w:line="240" w:lineRule="auto"/>
        <w:ind w:right="720" w:firstLine="360"/>
        <w:jc w:val="both"/>
        <w:rPr>
          <w:rFonts w:ascii="Times New Roman" w:eastAsia="Times New Roman" w:hAnsi="Times New Roman" w:cs="Times New Roman"/>
          <w:b/>
          <w:bCs/>
          <w:color w:val="FF0000"/>
          <w:kern w:val="0"/>
          <w:sz w:val="24"/>
          <w:szCs w:val="24"/>
          <w:lang w:val="mk-MK" w:eastAsia="zh-CN"/>
        </w:rPr>
      </w:pPr>
      <w:r>
        <w:rPr>
          <w:rFonts w:ascii="Times New Roman" w:eastAsia="Times New Roman" w:hAnsi="Times New Roman" w:cs="Times New Roman"/>
          <w:b/>
          <w:bCs/>
          <w:color w:val="FF0000"/>
          <w:kern w:val="0"/>
          <w:sz w:val="24"/>
          <w:szCs w:val="24"/>
          <w:lang w:val="mk-MK" w:eastAsia="zh-CN"/>
        </w:rPr>
        <w:t>Латиница</w:t>
      </w:r>
    </w:p>
    <w:p w:rsidR="00355A3D" w:rsidRDefault="00355A3D" w:rsidP="00355A3D">
      <w:pPr>
        <w:pBdr>
          <w:top w:val="nil"/>
          <w:left w:val="nil"/>
          <w:bottom w:val="nil"/>
          <w:right w:val="nil"/>
          <w:between w:val="nil"/>
        </w:pBdr>
        <w:spacing w:after="0" w:line="240" w:lineRule="auto"/>
        <w:ind w:right="720" w:firstLine="360"/>
        <w:jc w:val="both"/>
        <w:rPr>
          <w:rFonts w:ascii="Times New Roman" w:eastAsia="Times New Roman" w:hAnsi="Times New Roman" w:cs="Times New Roman"/>
          <w:b/>
          <w:bCs/>
          <w:kern w:val="0"/>
          <w:sz w:val="24"/>
          <w:szCs w:val="24"/>
          <w:lang w:val="mk-MK" w:eastAsia="zh-CN"/>
        </w:rPr>
      </w:pP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Ang, </w:t>
      </w:r>
      <w:r w:rsidR="008666FA" w:rsidRPr="004B484B">
        <w:rPr>
          <w:rFonts w:ascii="Times New Roman" w:hAnsi="Times New Roman" w:cs="Times New Roman"/>
          <w:color w:val="FF0000"/>
          <w:lang w:val="mk-MK"/>
        </w:rPr>
        <w:t xml:space="preserve">L. S., &amp; Low, C. K. P. </w:t>
      </w:r>
      <w:r w:rsidR="008666FA" w:rsidRPr="004B484B">
        <w:rPr>
          <w:rFonts w:ascii="Times New Roman" w:hAnsi="Times New Roman" w:cs="Times New Roman"/>
          <w:lang w:val="mk-MK"/>
        </w:rPr>
        <w:t>(</w:t>
      </w:r>
      <w:r w:rsidRPr="004B484B">
        <w:rPr>
          <w:rFonts w:ascii="Times New Roman" w:hAnsi="Times New Roman" w:cs="Times New Roman"/>
          <w:lang w:val="mk-MK"/>
        </w:rPr>
        <w:t xml:space="preserve">2011 ). How </w:t>
      </w:r>
      <w:r w:rsidR="008666FA" w:rsidRPr="004B484B">
        <w:rPr>
          <w:rFonts w:ascii="Times New Roman" w:hAnsi="Times New Roman" w:cs="Times New Roman"/>
          <w:color w:val="FF0000"/>
          <w:lang w:val="mk-MK"/>
        </w:rPr>
        <w:t>t</w:t>
      </w:r>
      <w:r w:rsidRPr="004B484B">
        <w:rPr>
          <w:rFonts w:ascii="Times New Roman" w:hAnsi="Times New Roman" w:cs="Times New Roman"/>
          <w:lang w:val="mk-MK"/>
        </w:rPr>
        <w:t xml:space="preserve">o </w:t>
      </w:r>
      <w:r w:rsidR="008666FA" w:rsidRPr="004B484B">
        <w:rPr>
          <w:rFonts w:ascii="Times New Roman" w:hAnsi="Times New Roman" w:cs="Times New Roman"/>
          <w:color w:val="FF0000"/>
          <w:lang w:val="mk-MK"/>
        </w:rPr>
        <w:t>b</w:t>
      </w:r>
      <w:r w:rsidRPr="004B484B">
        <w:rPr>
          <w:rFonts w:ascii="Times New Roman" w:hAnsi="Times New Roman" w:cs="Times New Roman"/>
          <w:lang w:val="mk-MK"/>
        </w:rPr>
        <w:t xml:space="preserve">e </w:t>
      </w:r>
      <w:r w:rsidR="008666FA" w:rsidRPr="004B484B">
        <w:rPr>
          <w:rFonts w:ascii="Times New Roman" w:hAnsi="Times New Roman" w:cs="Times New Roman"/>
          <w:color w:val="FF0000"/>
          <w:lang w:val="mk-MK"/>
        </w:rPr>
        <w:t>a</w:t>
      </w:r>
      <w:r w:rsidRPr="004B484B">
        <w:rPr>
          <w:rFonts w:ascii="Times New Roman" w:hAnsi="Times New Roman" w:cs="Times New Roman"/>
          <w:lang w:val="mk-MK"/>
        </w:rPr>
        <w:t xml:space="preserve"> </w:t>
      </w:r>
      <w:r w:rsidR="008666FA" w:rsidRPr="004B484B">
        <w:rPr>
          <w:rFonts w:ascii="Times New Roman" w:hAnsi="Times New Roman" w:cs="Times New Roman"/>
          <w:color w:val="FF0000"/>
          <w:lang w:val="mk-MK"/>
        </w:rPr>
        <w:t>g</w:t>
      </w:r>
      <w:r w:rsidRPr="004B484B">
        <w:rPr>
          <w:rFonts w:ascii="Times New Roman" w:hAnsi="Times New Roman" w:cs="Times New Roman"/>
          <w:lang w:val="mk-MK"/>
        </w:rPr>
        <w:t xml:space="preserve">ood </w:t>
      </w:r>
      <w:r w:rsidR="008666FA" w:rsidRPr="004B484B">
        <w:rPr>
          <w:rFonts w:ascii="Times New Roman" w:hAnsi="Times New Roman" w:cs="Times New Roman"/>
          <w:color w:val="FF0000"/>
          <w:lang w:val="mk-MK"/>
        </w:rPr>
        <w:t>t</w:t>
      </w:r>
      <w:r w:rsidR="008666FA" w:rsidRPr="004B484B">
        <w:rPr>
          <w:rFonts w:ascii="Times New Roman" w:hAnsi="Times New Roman" w:cs="Times New Roman"/>
          <w:lang w:val="mk-MK"/>
        </w:rPr>
        <w:t xml:space="preserve">eacher? </w:t>
      </w:r>
      <w:r w:rsidR="008666FA" w:rsidRPr="004B484B">
        <w:rPr>
          <w:rFonts w:ascii="Times New Roman" w:hAnsi="Times New Roman" w:cs="Times New Roman"/>
          <w:i/>
          <w:iCs/>
          <w:color w:val="FF0000"/>
          <w:shd w:val="clear" w:color="auto" w:fill="FFFFFF"/>
          <w:lang w:val="mk-MK"/>
        </w:rPr>
        <w:t xml:space="preserve">Educational Research, </w:t>
      </w:r>
      <w:r w:rsidRPr="004B484B">
        <w:rPr>
          <w:rFonts w:ascii="Times New Roman" w:hAnsi="Times New Roman" w:cs="Times New Roman"/>
          <w:i/>
          <w:iCs/>
          <w:color w:val="FF0000"/>
          <w:lang w:val="mk-MK"/>
        </w:rPr>
        <w:t>2</w:t>
      </w:r>
      <w:r w:rsidRPr="004B484B">
        <w:rPr>
          <w:rFonts w:ascii="Times New Roman" w:hAnsi="Times New Roman" w:cs="Times New Roman"/>
          <w:lang w:val="mk-MK"/>
        </w:rPr>
        <w:t>(5),</w:t>
      </w:r>
      <w:r w:rsidR="008666FA" w:rsidRPr="004B484B">
        <w:rPr>
          <w:rFonts w:ascii="Times New Roman" w:hAnsi="Times New Roman" w:cs="Times New Roman"/>
          <w:lang w:val="mk-MK"/>
        </w:rPr>
        <w:t xml:space="preserve"> </w:t>
      </w:r>
      <w:r w:rsidRPr="004B484B">
        <w:rPr>
          <w:rFonts w:ascii="Times New Roman" w:hAnsi="Times New Roman" w:cs="Times New Roman"/>
          <w:lang w:val="mk-MK"/>
        </w:rPr>
        <w:t>1118</w:t>
      </w:r>
      <w:r w:rsidR="008666FA" w:rsidRPr="004B484B">
        <w:rPr>
          <w:rFonts w:ascii="Times New Roman" w:hAnsi="Times New Roman" w:cs="Times New Roman"/>
          <w:color w:val="FF0000"/>
          <w:lang w:val="mk-MK"/>
        </w:rPr>
        <w:t>–</w:t>
      </w:r>
      <w:r w:rsidRPr="004B484B">
        <w:rPr>
          <w:rFonts w:ascii="Times New Roman" w:hAnsi="Times New Roman" w:cs="Times New Roman"/>
          <w:lang w:val="mk-MK"/>
        </w:rPr>
        <w:t>1123</w:t>
      </w:r>
      <w:r w:rsidR="008666FA" w:rsidRPr="004B484B">
        <w:rPr>
          <w:rFonts w:ascii="Times New Roman" w:hAnsi="Times New Roman" w:cs="Times New Roman"/>
          <w:color w:val="FF0000"/>
          <w:lang w:val="mk-MK"/>
        </w:rPr>
        <w:t>.</w:t>
      </w:r>
    </w:p>
    <w:p w:rsidR="000B5F38" w:rsidRPr="004B484B" w:rsidRDefault="000B5F38"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Bailey, </w:t>
      </w:r>
      <w:r w:rsidRPr="004B484B">
        <w:rPr>
          <w:rFonts w:ascii="Times New Roman" w:hAnsi="Times New Roman" w:cs="Times New Roman"/>
          <w:color w:val="FF0000"/>
          <w:lang w:val="mk-MK"/>
        </w:rPr>
        <w:t>L. A., &amp; Kim, M. W.</w:t>
      </w:r>
      <w:r w:rsidRPr="004B484B">
        <w:rPr>
          <w:rFonts w:ascii="Times New Roman" w:hAnsi="Times New Roman" w:cs="Times New Roman"/>
          <w:lang w:val="mk-MK"/>
        </w:rPr>
        <w:t xml:space="preserve"> (2012). </w:t>
      </w:r>
      <w:r w:rsidRPr="004B484B">
        <w:rPr>
          <w:rFonts w:ascii="Times New Roman" w:hAnsi="Times New Roman" w:cs="Times New Roman"/>
          <w:color w:val="FF0000"/>
          <w:lang w:val="mk-MK"/>
        </w:rPr>
        <w:t>The challenge of assessing language proficiency aligned to the common core state standard and some possible solutions ELL NCLB</w:t>
      </w:r>
      <w:r w:rsidRPr="004B484B">
        <w:rPr>
          <w:rFonts w:ascii="Times New Roman" w:hAnsi="Times New Roman" w:cs="Times New Roman"/>
          <w:lang w:val="mk-MK"/>
        </w:rPr>
        <w:t xml:space="preserve">. </w:t>
      </w:r>
      <w:r w:rsidRPr="004B484B">
        <w:rPr>
          <w:rFonts w:ascii="Times New Roman" w:hAnsi="Times New Roman" w:cs="Times New Roman"/>
          <w:i/>
          <w:iCs/>
          <w:color w:val="FF0000"/>
          <w:lang w:val="mk-MK"/>
        </w:rPr>
        <w:t>International conference Understanding language.</w:t>
      </w:r>
      <w:r w:rsidRPr="004B484B">
        <w:rPr>
          <w:rFonts w:ascii="Times New Roman" w:hAnsi="Times New Roman" w:cs="Times New Roman"/>
          <w:color w:val="FF0000"/>
          <w:lang w:val="mk-MK"/>
        </w:rPr>
        <w:t xml:space="preserve"> Stanford University.</w:t>
      </w:r>
    </w:p>
    <w:p w:rsidR="00291F67" w:rsidRPr="004B484B" w:rsidRDefault="00291F67"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Behdokht</w:t>
      </w:r>
      <w:r w:rsidRPr="004B484B">
        <w:rPr>
          <w:rFonts w:ascii="Times New Roman" w:hAnsi="Times New Roman" w:cs="Times New Roman"/>
          <w:color w:val="FF0000"/>
          <w:lang w:val="mk-MK"/>
        </w:rPr>
        <w:t>,</w:t>
      </w:r>
      <w:r w:rsidRPr="004B484B">
        <w:rPr>
          <w:rFonts w:ascii="Times New Roman" w:hAnsi="Times New Roman" w:cs="Times New Roman"/>
          <w:lang w:val="mk-MK"/>
        </w:rPr>
        <w:t xml:space="preserve"> M</w:t>
      </w:r>
      <w:r w:rsidRPr="004B484B">
        <w:rPr>
          <w:rFonts w:ascii="Times New Roman" w:hAnsi="Times New Roman" w:cs="Times New Roman"/>
          <w:color w:val="FF0000"/>
          <w:lang w:val="mk-MK"/>
        </w:rPr>
        <w:t>.</w:t>
      </w:r>
      <w:r w:rsidRPr="004B484B">
        <w:rPr>
          <w:rFonts w:ascii="Times New Roman" w:hAnsi="Times New Roman" w:cs="Times New Roman"/>
          <w:lang w:val="mk-MK"/>
        </w:rPr>
        <w:t xml:space="preserve"> (2024)</w:t>
      </w:r>
      <w:r w:rsidRPr="004B484B">
        <w:rPr>
          <w:rFonts w:ascii="Times New Roman" w:hAnsi="Times New Roman" w:cs="Times New Roman"/>
          <w:color w:val="FF0000"/>
          <w:lang w:val="mk-MK"/>
        </w:rPr>
        <w:t>.</w:t>
      </w:r>
      <w:r w:rsidRPr="004B484B">
        <w:rPr>
          <w:rFonts w:ascii="Times New Roman" w:hAnsi="Times New Roman" w:cs="Times New Roman"/>
          <w:lang w:val="mk-MK"/>
        </w:rPr>
        <w:t xml:space="preserve"> On the </w:t>
      </w:r>
      <w:r w:rsidRPr="004B484B">
        <w:rPr>
          <w:rFonts w:ascii="Times New Roman" w:hAnsi="Times New Roman" w:cs="Times New Roman"/>
          <w:color w:val="FF0000"/>
          <w:lang w:val="mk-MK"/>
        </w:rPr>
        <w:t>r</w:t>
      </w:r>
      <w:r w:rsidRPr="004B484B">
        <w:rPr>
          <w:rFonts w:ascii="Times New Roman" w:hAnsi="Times New Roman" w:cs="Times New Roman"/>
          <w:lang w:val="mk-MK"/>
        </w:rPr>
        <w:t xml:space="preserve">elationship among EFL </w:t>
      </w:r>
      <w:r w:rsidRPr="004B484B">
        <w:rPr>
          <w:rFonts w:ascii="Times New Roman" w:hAnsi="Times New Roman" w:cs="Times New Roman"/>
          <w:color w:val="FF0000"/>
          <w:lang w:val="mk-MK"/>
        </w:rPr>
        <w:t>t</w:t>
      </w:r>
      <w:r w:rsidRPr="004B484B">
        <w:rPr>
          <w:rFonts w:ascii="Times New Roman" w:hAnsi="Times New Roman" w:cs="Times New Roman"/>
          <w:lang w:val="mk-MK"/>
        </w:rPr>
        <w:t xml:space="preserve">eachers’ </w:t>
      </w:r>
      <w:r w:rsidRPr="004B484B">
        <w:rPr>
          <w:rFonts w:ascii="Times New Roman" w:hAnsi="Times New Roman" w:cs="Times New Roman"/>
          <w:color w:val="FF0000"/>
          <w:lang w:val="mk-MK"/>
        </w:rPr>
        <w:t>c</w:t>
      </w:r>
      <w:r w:rsidRPr="004B484B">
        <w:rPr>
          <w:rFonts w:ascii="Times New Roman" w:hAnsi="Times New Roman" w:cs="Times New Roman"/>
          <w:lang w:val="mk-MK"/>
        </w:rPr>
        <w:t xml:space="preserve">lassroom </w:t>
      </w:r>
      <w:r w:rsidRPr="004B484B">
        <w:rPr>
          <w:rFonts w:ascii="Times New Roman" w:hAnsi="Times New Roman" w:cs="Times New Roman"/>
          <w:color w:val="FF0000"/>
          <w:lang w:val="mk-MK"/>
        </w:rPr>
        <w:t>m</w:t>
      </w:r>
      <w:r w:rsidRPr="004B484B">
        <w:rPr>
          <w:rFonts w:ascii="Times New Roman" w:hAnsi="Times New Roman" w:cs="Times New Roman"/>
          <w:lang w:val="mk-MK"/>
        </w:rPr>
        <w:t xml:space="preserve">anagement, </w:t>
      </w:r>
      <w:r w:rsidRPr="004B484B">
        <w:rPr>
          <w:rFonts w:ascii="Times New Roman" w:hAnsi="Times New Roman" w:cs="Times New Roman"/>
          <w:color w:val="FF0000"/>
          <w:lang w:val="mk-MK"/>
        </w:rPr>
        <w:t>o</w:t>
      </w:r>
      <w:r w:rsidRPr="004B484B">
        <w:rPr>
          <w:rFonts w:ascii="Times New Roman" w:hAnsi="Times New Roman" w:cs="Times New Roman"/>
          <w:lang w:val="mk-MK"/>
        </w:rPr>
        <w:t xml:space="preserve">rganizational </w:t>
      </w:r>
      <w:r w:rsidRPr="004B484B">
        <w:rPr>
          <w:rFonts w:ascii="Times New Roman" w:hAnsi="Times New Roman" w:cs="Times New Roman"/>
          <w:color w:val="FF0000"/>
          <w:lang w:val="mk-MK"/>
        </w:rPr>
        <w:t>c</w:t>
      </w:r>
      <w:r w:rsidRPr="004B484B">
        <w:rPr>
          <w:rFonts w:ascii="Times New Roman" w:hAnsi="Times New Roman" w:cs="Times New Roman"/>
          <w:lang w:val="mk-MK"/>
        </w:rPr>
        <w:t xml:space="preserve">ommitment and </w:t>
      </w:r>
      <w:r w:rsidRPr="004B484B">
        <w:rPr>
          <w:rFonts w:ascii="Times New Roman" w:hAnsi="Times New Roman" w:cs="Times New Roman"/>
          <w:color w:val="FF0000"/>
          <w:lang w:val="mk-MK"/>
        </w:rPr>
        <w:t>b</w:t>
      </w:r>
      <w:r w:rsidRPr="004B484B">
        <w:rPr>
          <w:rFonts w:ascii="Times New Roman" w:hAnsi="Times New Roman" w:cs="Times New Roman"/>
          <w:lang w:val="mk-MK"/>
        </w:rPr>
        <w:t xml:space="preserve">urnout and </w:t>
      </w:r>
      <w:r w:rsidRPr="004B484B">
        <w:rPr>
          <w:rFonts w:ascii="Times New Roman" w:hAnsi="Times New Roman" w:cs="Times New Roman"/>
          <w:color w:val="FF0000"/>
          <w:lang w:val="mk-MK"/>
        </w:rPr>
        <w:t>t</w:t>
      </w:r>
      <w:r w:rsidRPr="004B484B">
        <w:rPr>
          <w:rFonts w:ascii="Times New Roman" w:hAnsi="Times New Roman" w:cs="Times New Roman"/>
          <w:lang w:val="mk-MK"/>
        </w:rPr>
        <w:t xml:space="preserve">eachers’ </w:t>
      </w:r>
      <w:r w:rsidRPr="004B484B">
        <w:rPr>
          <w:rFonts w:ascii="Times New Roman" w:hAnsi="Times New Roman" w:cs="Times New Roman"/>
          <w:color w:val="FF0000"/>
          <w:lang w:val="mk-MK"/>
        </w:rPr>
        <w:t>p</w:t>
      </w:r>
      <w:r w:rsidRPr="004B484B">
        <w:rPr>
          <w:rFonts w:ascii="Times New Roman" w:hAnsi="Times New Roman" w:cs="Times New Roman"/>
          <w:lang w:val="mk-MK"/>
        </w:rPr>
        <w:t xml:space="preserve">erceptions of </w:t>
      </w:r>
      <w:r w:rsidRPr="004B484B">
        <w:rPr>
          <w:rFonts w:ascii="Times New Roman" w:hAnsi="Times New Roman" w:cs="Times New Roman"/>
          <w:color w:val="FF0000"/>
          <w:lang w:val="mk-MK"/>
        </w:rPr>
        <w:t>t</w:t>
      </w:r>
      <w:r w:rsidRPr="004B484B">
        <w:rPr>
          <w:rFonts w:ascii="Times New Roman" w:hAnsi="Times New Roman" w:cs="Times New Roman"/>
          <w:lang w:val="mk-MK"/>
        </w:rPr>
        <w:t xml:space="preserve">heir </w:t>
      </w:r>
      <w:r w:rsidRPr="004B484B">
        <w:rPr>
          <w:rFonts w:ascii="Times New Roman" w:hAnsi="Times New Roman" w:cs="Times New Roman"/>
          <w:color w:val="FF0000"/>
          <w:lang w:val="mk-MK"/>
        </w:rPr>
        <w:t>n</w:t>
      </w:r>
      <w:r w:rsidRPr="004B484B">
        <w:rPr>
          <w:rFonts w:ascii="Times New Roman" w:hAnsi="Times New Roman" w:cs="Times New Roman"/>
          <w:lang w:val="mk-MK"/>
        </w:rPr>
        <w:t xml:space="preserve">ature. </w:t>
      </w:r>
      <w:r w:rsidRPr="004B484B">
        <w:rPr>
          <w:rFonts w:ascii="Times New Roman" w:hAnsi="Times New Roman" w:cs="Times New Roman"/>
          <w:i/>
          <w:iCs/>
          <w:color w:val="FF0000"/>
          <w:lang w:val="mk-MK"/>
        </w:rPr>
        <w:t>International Journal of Research in English (IJREE), 9</w:t>
      </w:r>
      <w:r w:rsidRPr="004B484B">
        <w:rPr>
          <w:rFonts w:ascii="Times New Roman" w:hAnsi="Times New Roman" w:cs="Times New Roman"/>
          <w:color w:val="FF0000"/>
          <w:lang w:val="mk-MK"/>
        </w:rPr>
        <w:t>(4), 93–110</w:t>
      </w:r>
      <w:r w:rsidRPr="004B484B">
        <w:rPr>
          <w:rFonts w:ascii="Times New Roman" w:hAnsi="Times New Roman" w:cs="Times New Roman"/>
          <w:lang w:val="mk-MK"/>
        </w:rPr>
        <w:t>.</w:t>
      </w:r>
    </w:p>
    <w:p w:rsidR="00355A3D" w:rsidRPr="004B484B" w:rsidRDefault="00355A3D"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Berg, B. L. (2001). </w:t>
      </w:r>
      <w:r w:rsidRPr="004B484B">
        <w:rPr>
          <w:rFonts w:ascii="Times New Roman" w:hAnsi="Times New Roman" w:cs="Times New Roman"/>
          <w:i/>
          <w:color w:val="FF0000"/>
          <w:lang w:val="mk-MK"/>
        </w:rPr>
        <w:t>Qualitative research methods for the social sciences</w:t>
      </w:r>
      <w:r w:rsidRPr="004B484B">
        <w:rPr>
          <w:rFonts w:ascii="Times New Roman" w:hAnsi="Times New Roman" w:cs="Times New Roman"/>
          <w:color w:val="FF0000"/>
          <w:lang w:val="mk-MK"/>
        </w:rPr>
        <w:t>,</w:t>
      </w:r>
      <w:r w:rsidRPr="004B484B">
        <w:rPr>
          <w:rFonts w:ascii="Times New Roman" w:hAnsi="Times New Roman" w:cs="Times New Roman"/>
          <w:i/>
          <w:color w:val="FF0000"/>
          <w:lang w:val="mk-MK"/>
        </w:rPr>
        <w:t xml:space="preserve"> </w:t>
      </w:r>
      <w:r w:rsidRPr="004B484B">
        <w:rPr>
          <w:rFonts w:ascii="Times New Roman" w:hAnsi="Times New Roman" w:cs="Times New Roman"/>
          <w:color w:val="FF0000"/>
          <w:lang w:val="mk-MK"/>
        </w:rPr>
        <w:t>4</w:t>
      </w:r>
      <w:r w:rsidRPr="004B484B">
        <w:rPr>
          <w:rFonts w:ascii="Times New Roman" w:hAnsi="Times New Roman" w:cs="Times New Roman"/>
          <w:color w:val="FF0000"/>
          <w:vertAlign w:val="superscript"/>
          <w:lang w:val="mk-MK"/>
        </w:rPr>
        <w:t>th</w:t>
      </w:r>
      <w:r w:rsidRPr="004B484B">
        <w:rPr>
          <w:rFonts w:ascii="Times New Roman" w:hAnsi="Times New Roman" w:cs="Times New Roman"/>
          <w:color w:val="FF0000"/>
          <w:lang w:val="mk-MK"/>
        </w:rPr>
        <w:t xml:space="preserve"> ed. Needham Heights, MA: Allyn &amp; Bacon.</w:t>
      </w:r>
    </w:p>
    <w:p w:rsidR="00510680" w:rsidRPr="004B484B" w:rsidRDefault="00510680"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Brookhart, M. S. (2008). Chapter 1: </w:t>
      </w:r>
      <w:r w:rsidRPr="004B484B">
        <w:rPr>
          <w:rFonts w:ascii="Times New Roman" w:hAnsi="Times New Roman" w:cs="Times New Roman"/>
          <w:i/>
          <w:iCs/>
          <w:color w:val="FF0000"/>
          <w:lang w:val="mk-MK"/>
        </w:rPr>
        <w:t>Feedback: An оverview. How to give effective feedback to your students</w:t>
      </w:r>
      <w:r w:rsidRPr="004B484B">
        <w:rPr>
          <w:rFonts w:ascii="Times New Roman" w:hAnsi="Times New Roman" w:cs="Times New Roman"/>
          <w:color w:val="FF0000"/>
          <w:lang w:val="mk-MK"/>
        </w:rPr>
        <w:t>. ASCD Learn, Teach, Lead</w:t>
      </w:r>
      <w:r w:rsidR="00CB1C64">
        <w:rPr>
          <w:rFonts w:ascii="Times New Roman" w:hAnsi="Times New Roman" w:cs="Times New Roman"/>
          <w:color w:val="FF0000"/>
          <w:lang w:val="mk-MK"/>
        </w:rPr>
        <w:t>.</w:t>
      </w:r>
    </w:p>
    <w:p w:rsidR="00510680" w:rsidRPr="004B484B" w:rsidRDefault="00510680"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Brookhart, M. S. (2008). Chapter 2: </w:t>
      </w:r>
      <w:r w:rsidRPr="004B484B">
        <w:rPr>
          <w:rFonts w:ascii="Times New Roman" w:hAnsi="Times New Roman" w:cs="Times New Roman"/>
          <w:i/>
          <w:iCs/>
          <w:color w:val="FF0000"/>
          <w:lang w:val="mk-MK"/>
        </w:rPr>
        <w:t>Types of feedback and their purposes. How to give effective feedback to your students</w:t>
      </w:r>
      <w:r w:rsidRPr="004B484B">
        <w:rPr>
          <w:rFonts w:ascii="Times New Roman" w:hAnsi="Times New Roman" w:cs="Times New Roman"/>
          <w:color w:val="FF0000"/>
          <w:lang w:val="mk-MK"/>
        </w:rPr>
        <w:t>. ASCD Learn, Teach, Lead.</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Brown, H. D. (2004).</w:t>
      </w:r>
      <w:r w:rsidRPr="004B484B">
        <w:rPr>
          <w:rFonts w:ascii="Times New Roman" w:hAnsi="Times New Roman" w:cs="Times New Roman"/>
          <w:i/>
          <w:iCs/>
          <w:lang w:val="mk-MK"/>
        </w:rPr>
        <w:t xml:space="preserve"> Language assessment: Principles and classroom practices</w:t>
      </w:r>
      <w:r w:rsidRPr="004B484B">
        <w:rPr>
          <w:rFonts w:ascii="Times New Roman" w:hAnsi="Times New Roman" w:cs="Times New Roman"/>
          <w:lang w:val="mk-MK"/>
        </w:rPr>
        <w:t xml:space="preserve">. Perason Education. </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Cattinelli, I., Borghese, A.</w:t>
      </w:r>
      <w:r w:rsidR="00735784" w:rsidRPr="004B484B">
        <w:rPr>
          <w:rFonts w:ascii="Times New Roman" w:hAnsi="Times New Roman" w:cs="Times New Roman"/>
          <w:color w:val="FF0000"/>
          <w:lang w:val="mk-MK"/>
        </w:rPr>
        <w:t xml:space="preserve"> N.</w:t>
      </w:r>
      <w:r w:rsidRPr="004B484B">
        <w:rPr>
          <w:rFonts w:ascii="Times New Roman" w:hAnsi="Times New Roman" w:cs="Times New Roman"/>
          <w:lang w:val="mk-MK"/>
        </w:rPr>
        <w:t xml:space="preserve">, Galluci, M., &amp; Paulesu, </w:t>
      </w:r>
      <w:r w:rsidR="00735784" w:rsidRPr="004B484B">
        <w:rPr>
          <w:rFonts w:ascii="Times New Roman" w:hAnsi="Times New Roman" w:cs="Times New Roman"/>
          <w:lang w:val="mk-MK"/>
        </w:rPr>
        <w:t>E. (201</w:t>
      </w:r>
      <w:r w:rsidR="00735784" w:rsidRPr="004B484B">
        <w:rPr>
          <w:rFonts w:ascii="Times New Roman" w:hAnsi="Times New Roman" w:cs="Times New Roman"/>
          <w:color w:val="FF0000"/>
          <w:lang w:val="mk-MK"/>
        </w:rPr>
        <w:t>2</w:t>
      </w:r>
      <w:r w:rsidR="00735784" w:rsidRPr="004B484B">
        <w:rPr>
          <w:rFonts w:ascii="Times New Roman" w:hAnsi="Times New Roman" w:cs="Times New Roman"/>
          <w:lang w:val="mk-MK"/>
        </w:rPr>
        <w:t xml:space="preserve">). </w:t>
      </w:r>
      <w:r w:rsidRPr="004B484B">
        <w:rPr>
          <w:rFonts w:ascii="Times New Roman" w:hAnsi="Times New Roman" w:cs="Times New Roman"/>
          <w:lang w:val="mk-MK"/>
        </w:rPr>
        <w:t>Reading the reading brain: A new meta-analysis of fun</w:t>
      </w:r>
      <w:r w:rsidR="00735784" w:rsidRPr="004B484B">
        <w:rPr>
          <w:rFonts w:ascii="Times New Roman" w:hAnsi="Times New Roman" w:cs="Times New Roman"/>
          <w:lang w:val="mk-MK"/>
        </w:rPr>
        <w:t>ctional imaging data on reading</w:t>
      </w:r>
      <w:r w:rsidRPr="004B484B">
        <w:rPr>
          <w:rFonts w:ascii="Times New Roman" w:hAnsi="Times New Roman" w:cs="Times New Roman"/>
          <w:lang w:val="mk-MK"/>
        </w:rPr>
        <w:t xml:space="preserve">. </w:t>
      </w:r>
      <w:r w:rsidRPr="004B484B">
        <w:rPr>
          <w:rFonts w:ascii="Times New Roman" w:hAnsi="Times New Roman" w:cs="Times New Roman"/>
          <w:i/>
          <w:iCs/>
          <w:color w:val="FF0000"/>
          <w:lang w:val="mk-MK"/>
        </w:rPr>
        <w:t>Journal of Neurolinguistics, 26</w:t>
      </w:r>
      <w:r w:rsidR="00735784" w:rsidRPr="004B484B">
        <w:rPr>
          <w:rFonts w:ascii="Times New Roman" w:hAnsi="Times New Roman" w:cs="Times New Roman"/>
          <w:lang w:val="mk-MK"/>
        </w:rPr>
        <w:t xml:space="preserve">(1), </w:t>
      </w:r>
      <w:r w:rsidRPr="004B484B">
        <w:rPr>
          <w:rFonts w:ascii="Times New Roman" w:hAnsi="Times New Roman" w:cs="Times New Roman"/>
          <w:lang w:val="mk-MK"/>
        </w:rPr>
        <w:t>214</w:t>
      </w:r>
      <w:r w:rsidR="00735784" w:rsidRPr="004B484B">
        <w:rPr>
          <w:rFonts w:ascii="Times New Roman" w:hAnsi="Times New Roman" w:cs="Times New Roman"/>
          <w:color w:val="FF0000"/>
          <w:lang w:val="mk-MK"/>
        </w:rPr>
        <w:t>–</w:t>
      </w:r>
      <w:r w:rsidR="00735784" w:rsidRPr="004B484B">
        <w:rPr>
          <w:rFonts w:ascii="Times New Roman" w:hAnsi="Times New Roman" w:cs="Times New Roman"/>
          <w:lang w:val="mk-MK"/>
        </w:rPr>
        <w:t>238).</w:t>
      </w:r>
      <w:r w:rsidRPr="004B484B">
        <w:rPr>
          <w:rFonts w:ascii="Times New Roman" w:hAnsi="Times New Roman" w:cs="Times New Roman"/>
          <w:lang w:val="mk-MK"/>
        </w:rPr>
        <w:t xml:space="preserve"> </w:t>
      </w:r>
      <w:hyperlink r:id="rId15" w:history="1">
        <w:r w:rsidRPr="004B484B">
          <w:rPr>
            <w:rStyle w:val="Hyperlink"/>
            <w:rFonts w:ascii="Times New Roman" w:hAnsi="Times New Roman" w:cs="Times New Roman"/>
            <w:lang w:val="mk-MK"/>
          </w:rPr>
          <w:t>https://doi.org/10.1016/j.jneuroling.2012.08.001</w:t>
        </w:r>
      </w:hyperlink>
      <w:r w:rsidR="00735784" w:rsidRPr="004B484B">
        <w:rPr>
          <w:rFonts w:ascii="Times New Roman" w:hAnsi="Times New Roman" w:cs="Times New Roman"/>
          <w:lang w:val="mk-MK"/>
        </w:rPr>
        <w:t>.</w:t>
      </w:r>
    </w:p>
    <w:p w:rsidR="00355A3D" w:rsidRPr="004B484B" w:rsidRDefault="00355A3D"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shd w:val="clear" w:color="auto" w:fill="FFFFFF"/>
          <w:lang w:val="mk-MK"/>
        </w:rPr>
        <w:t xml:space="preserve">Cheek, J. (2008). </w:t>
      </w:r>
      <w:r w:rsidRPr="004B484B">
        <w:rPr>
          <w:rFonts w:ascii="Times New Roman" w:hAnsi="Times New Roman" w:cs="Times New Roman"/>
          <w:color w:val="FF0000"/>
          <w:lang w:val="mk-MK"/>
        </w:rPr>
        <w:t xml:space="preserve">Foucauldian discourse analysis. In Given M. Lisa (ed.), </w:t>
      </w:r>
      <w:r w:rsidRPr="004B484B">
        <w:rPr>
          <w:rFonts w:ascii="Times New Roman" w:hAnsi="Times New Roman" w:cs="Times New Roman"/>
          <w:i/>
          <w:color w:val="FF0000"/>
          <w:lang w:val="mk-MK"/>
        </w:rPr>
        <w:t>The Sage encyclopedia of qualitative research methods</w:t>
      </w:r>
      <w:r w:rsidRPr="004B484B">
        <w:rPr>
          <w:rFonts w:ascii="Times New Roman" w:hAnsi="Times New Roman" w:cs="Times New Roman"/>
          <w:color w:val="FF0000"/>
          <w:lang w:val="mk-MK"/>
        </w:rPr>
        <w:t xml:space="preserve"> (355–357). Thousand Oaks, CA: Sage.</w:t>
      </w:r>
    </w:p>
    <w:p w:rsidR="00355A3D" w:rsidRPr="004B484B" w:rsidRDefault="00355A3D"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Creswell, J. W. (2009). </w:t>
      </w:r>
      <w:r w:rsidRPr="004B484B">
        <w:rPr>
          <w:rFonts w:ascii="Times New Roman" w:hAnsi="Times New Roman" w:cs="Times New Roman"/>
          <w:i/>
          <w:color w:val="FF0000"/>
          <w:lang w:val="mk-MK"/>
        </w:rPr>
        <w:t>Research design: qualitative and quantitative approaches</w:t>
      </w:r>
      <w:r w:rsidRPr="004B484B">
        <w:rPr>
          <w:rFonts w:ascii="Times New Roman" w:hAnsi="Times New Roman" w:cs="Times New Roman"/>
          <w:color w:val="FF0000"/>
          <w:lang w:val="mk-MK"/>
        </w:rPr>
        <w:t>, 3</w:t>
      </w:r>
      <w:r w:rsidRPr="004B484B">
        <w:rPr>
          <w:rFonts w:ascii="Times New Roman" w:hAnsi="Times New Roman" w:cs="Times New Roman"/>
          <w:color w:val="FF0000"/>
          <w:vertAlign w:val="superscript"/>
          <w:lang w:val="mk-MK"/>
        </w:rPr>
        <w:t>rd</w:t>
      </w:r>
      <w:r w:rsidRPr="004B484B">
        <w:rPr>
          <w:rFonts w:ascii="Times New Roman" w:hAnsi="Times New Roman" w:cs="Times New Roman"/>
          <w:color w:val="FF0000"/>
          <w:lang w:val="mk-MK"/>
        </w:rPr>
        <w:t xml:space="preserve"> ed. University of Nebraska: Sage.</w:t>
      </w:r>
    </w:p>
    <w:p w:rsidR="00A2171B" w:rsidRDefault="00D60E27" w:rsidP="00CB1C64">
      <w:pPr>
        <w:shd w:val="clear" w:color="auto" w:fill="FFFFFF"/>
        <w:spacing w:after="0" w:line="240" w:lineRule="auto"/>
        <w:ind w:left="720" w:hanging="720"/>
        <w:jc w:val="both"/>
        <w:rPr>
          <w:rFonts w:ascii="Times New Roman" w:eastAsia="Times New Roman" w:hAnsi="Times New Roman" w:cs="Times New Roman"/>
          <w:color w:val="FF0000"/>
          <w:kern w:val="0"/>
          <w:lang w:val="mk-MK" w:eastAsia="zh-CN"/>
        </w:rPr>
      </w:pPr>
      <w:hyperlink r:id="rId16" w:history="1">
        <w:r w:rsidR="00291F67" w:rsidRPr="004B484B">
          <w:rPr>
            <w:rFonts w:ascii="Times New Roman" w:hAnsi="Times New Roman" w:cs="Times New Roman"/>
            <w:lang w:val="mk-MK"/>
          </w:rPr>
          <w:t>Controllah</w:t>
        </w:r>
        <w:r w:rsidR="00291F67" w:rsidRPr="004B484B">
          <w:rPr>
            <w:rFonts w:ascii="Times New Roman" w:hAnsi="Times New Roman" w:cs="Times New Roman"/>
            <w:color w:val="FF0000"/>
            <w:lang w:val="mk-MK"/>
          </w:rPr>
          <w:t>,</w:t>
        </w:r>
        <w:r w:rsidR="00291F67" w:rsidRPr="004B484B">
          <w:rPr>
            <w:rFonts w:ascii="Times New Roman" w:hAnsi="Times New Roman" w:cs="Times New Roman"/>
            <w:lang w:val="mk-MK"/>
          </w:rPr>
          <w:t xml:space="preserve"> G</w:t>
        </w:r>
        <w:r w:rsidR="00291F67" w:rsidRPr="004B484B">
          <w:rPr>
            <w:rFonts w:ascii="Times New Roman" w:hAnsi="Times New Roman" w:cs="Times New Roman"/>
            <w:color w:val="FF0000"/>
            <w:lang w:val="mk-MK"/>
          </w:rPr>
          <w:t>.</w:t>
        </w:r>
      </w:hyperlink>
      <w:r w:rsidR="00291F67" w:rsidRPr="004B484B">
        <w:rPr>
          <w:rFonts w:ascii="Times New Roman" w:hAnsi="Times New Roman" w:cs="Times New Roman"/>
          <w:lang w:val="mk-MK"/>
        </w:rPr>
        <w:t xml:space="preserve"> (2022). </w:t>
      </w:r>
      <w:r w:rsidR="00291F67" w:rsidRPr="00CB1C64">
        <w:rPr>
          <w:rFonts w:ascii="Times New Roman" w:hAnsi="Times New Roman" w:cs="Times New Roman"/>
          <w:i/>
          <w:iCs/>
          <w:lang w:val="mk-MK"/>
        </w:rPr>
        <w:t xml:space="preserve">Academic </w:t>
      </w:r>
      <w:r w:rsidR="00CB1C64">
        <w:rPr>
          <w:rFonts w:ascii="Times New Roman" w:hAnsi="Times New Roman" w:cs="Times New Roman"/>
          <w:i/>
          <w:iCs/>
          <w:color w:val="FF0000"/>
          <w:lang w:val="en-US"/>
        </w:rPr>
        <w:t>w</w:t>
      </w:r>
      <w:r w:rsidR="00291F67" w:rsidRPr="00CB1C64">
        <w:rPr>
          <w:rFonts w:ascii="Times New Roman" w:hAnsi="Times New Roman" w:cs="Times New Roman"/>
          <w:i/>
          <w:iCs/>
          <w:lang w:val="mk-MK"/>
        </w:rPr>
        <w:t>riting</w:t>
      </w:r>
      <w:r w:rsidR="00291F67" w:rsidRPr="004B484B">
        <w:rPr>
          <w:rFonts w:ascii="Times New Roman" w:hAnsi="Times New Roman" w:cs="Times New Roman"/>
          <w:lang w:val="mk-MK"/>
        </w:rPr>
        <w:t xml:space="preserve">. </w:t>
      </w:r>
      <w:r w:rsidR="00291F67" w:rsidRPr="004B484B">
        <w:rPr>
          <w:rFonts w:ascii="Times New Roman" w:eastAsia="Times New Roman" w:hAnsi="Times New Roman" w:cs="Times New Roman"/>
          <w:color w:val="FF0000"/>
          <w:kern w:val="0"/>
          <w:lang w:val="mk-MK" w:eastAsia="zh-CN"/>
        </w:rPr>
        <w:t>Altralogue Publishing.</w:t>
      </w:r>
    </w:p>
    <w:p w:rsidR="00291F67" w:rsidRPr="004B484B" w:rsidRDefault="00D60E27" w:rsidP="00CB1C64">
      <w:pPr>
        <w:shd w:val="clear" w:color="auto" w:fill="FFFFFF"/>
        <w:spacing w:after="0" w:line="240" w:lineRule="auto"/>
        <w:ind w:left="720"/>
        <w:jc w:val="both"/>
        <w:rPr>
          <w:rFonts w:ascii="Times New Roman" w:hAnsi="Times New Roman" w:cs="Times New Roman"/>
          <w:color w:val="FF0000"/>
          <w:lang w:val="mk-MK"/>
        </w:rPr>
      </w:pPr>
      <w:hyperlink r:id="rId17" w:history="1">
        <w:r w:rsidR="00291F67" w:rsidRPr="004B484B">
          <w:rPr>
            <w:rStyle w:val="Hyperlink"/>
            <w:rFonts w:ascii="Times New Roman" w:hAnsi="Times New Roman" w:cs="Times New Roman"/>
            <w:lang w:val="mk-MK"/>
          </w:rPr>
          <w:t>https://www.researchgate.net/publication/369850655_ACADEMIC_WRITING_i_Academic_Writing</w:t>
        </w:r>
      </w:hyperlink>
      <w:bookmarkStart w:id="10" w:name="_Hlk188280587"/>
      <w:r w:rsidR="00291F67"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00291F67" w:rsidRPr="004B484B">
        <w:rPr>
          <w:rFonts w:ascii="Times New Roman" w:hAnsi="Times New Roman" w:cs="Times New Roman"/>
          <w:color w:val="FF0000"/>
          <w:lang w:val="mk-MK"/>
        </w:rPr>
        <w:t xml:space="preserve"> 14.12.2024.</w:t>
      </w:r>
    </w:p>
    <w:bookmarkEnd w:id="10"/>
    <w:p w:rsidR="00735784" w:rsidRPr="004B484B" w:rsidRDefault="00735784"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color w:val="FF0000"/>
          <w:shd w:val="clear" w:color="auto" w:fill="FFFFFF"/>
          <w:lang w:val="mk-MK"/>
        </w:rPr>
        <w:t xml:space="preserve">Duong, T. T. H. (2024). Utilizing </w:t>
      </w:r>
      <w:r w:rsidR="007B06D3" w:rsidRPr="004B484B">
        <w:rPr>
          <w:rFonts w:ascii="Times New Roman" w:hAnsi="Times New Roman" w:cs="Times New Roman"/>
          <w:color w:val="FF0000"/>
          <w:shd w:val="clear" w:color="auto" w:fill="FFFFFF"/>
          <w:lang w:val="mk-MK"/>
        </w:rPr>
        <w:t>technology to a</w:t>
      </w:r>
      <w:r w:rsidRPr="004B484B">
        <w:rPr>
          <w:rFonts w:ascii="Times New Roman" w:hAnsi="Times New Roman" w:cs="Times New Roman"/>
          <w:color w:val="FF0000"/>
          <w:shd w:val="clear" w:color="auto" w:fill="FFFFFF"/>
          <w:lang w:val="mk-MK"/>
        </w:rPr>
        <w:t xml:space="preserve">ssess English </w:t>
      </w:r>
      <w:r w:rsidR="007B06D3" w:rsidRPr="004B484B">
        <w:rPr>
          <w:rFonts w:ascii="Times New Roman" w:hAnsi="Times New Roman" w:cs="Times New Roman"/>
          <w:color w:val="FF0000"/>
          <w:shd w:val="clear" w:color="auto" w:fill="FFFFFF"/>
          <w:lang w:val="mk-MK"/>
        </w:rPr>
        <w:t>l</w:t>
      </w:r>
      <w:r w:rsidRPr="004B484B">
        <w:rPr>
          <w:rFonts w:ascii="Times New Roman" w:hAnsi="Times New Roman" w:cs="Times New Roman"/>
          <w:color w:val="FF0000"/>
          <w:shd w:val="clear" w:color="auto" w:fill="FFFFFF"/>
          <w:lang w:val="mk-MK"/>
        </w:rPr>
        <w:t xml:space="preserve">earning </w:t>
      </w:r>
      <w:r w:rsidR="007B06D3" w:rsidRPr="004B484B">
        <w:rPr>
          <w:rFonts w:ascii="Times New Roman" w:hAnsi="Times New Roman" w:cs="Times New Roman"/>
          <w:color w:val="FF0000"/>
          <w:shd w:val="clear" w:color="auto" w:fill="FFFFFF"/>
          <w:lang w:val="mk-MK"/>
        </w:rPr>
        <w:t>o</w:t>
      </w:r>
      <w:r w:rsidRPr="004B484B">
        <w:rPr>
          <w:rFonts w:ascii="Times New Roman" w:hAnsi="Times New Roman" w:cs="Times New Roman"/>
          <w:color w:val="FF0000"/>
          <w:shd w:val="clear" w:color="auto" w:fill="FFFFFF"/>
          <w:lang w:val="mk-MK"/>
        </w:rPr>
        <w:t xml:space="preserve">utcomes of </w:t>
      </w:r>
      <w:r w:rsidR="007B06D3" w:rsidRPr="004B484B">
        <w:rPr>
          <w:rFonts w:ascii="Times New Roman" w:hAnsi="Times New Roman" w:cs="Times New Roman"/>
          <w:color w:val="FF0000"/>
          <w:shd w:val="clear" w:color="auto" w:fill="FFFFFF"/>
          <w:lang w:val="mk-MK"/>
        </w:rPr>
        <w:t>students b</w:t>
      </w:r>
      <w:r w:rsidRPr="004B484B">
        <w:rPr>
          <w:rFonts w:ascii="Times New Roman" w:hAnsi="Times New Roman" w:cs="Times New Roman"/>
          <w:color w:val="FF0000"/>
          <w:shd w:val="clear" w:color="auto" w:fill="FFFFFF"/>
          <w:lang w:val="mk-MK"/>
        </w:rPr>
        <w:t xml:space="preserve">ased on a </w:t>
      </w:r>
      <w:r w:rsidR="007B06D3" w:rsidRPr="004B484B">
        <w:rPr>
          <w:rFonts w:ascii="Times New Roman" w:hAnsi="Times New Roman" w:cs="Times New Roman"/>
          <w:color w:val="FF0000"/>
          <w:shd w:val="clear" w:color="auto" w:fill="FFFFFF"/>
          <w:lang w:val="mk-MK"/>
        </w:rPr>
        <w:t>c</w:t>
      </w:r>
      <w:r w:rsidRPr="004B484B">
        <w:rPr>
          <w:rFonts w:ascii="Times New Roman" w:hAnsi="Times New Roman" w:cs="Times New Roman"/>
          <w:color w:val="FF0000"/>
          <w:shd w:val="clear" w:color="auto" w:fill="FFFFFF"/>
          <w:lang w:val="mk-MK"/>
        </w:rPr>
        <w:t xml:space="preserve">ompetency-based </w:t>
      </w:r>
      <w:r w:rsidR="007B06D3" w:rsidRPr="004B484B">
        <w:rPr>
          <w:rFonts w:ascii="Times New Roman" w:hAnsi="Times New Roman" w:cs="Times New Roman"/>
          <w:color w:val="FF0000"/>
          <w:shd w:val="clear" w:color="auto" w:fill="FFFFFF"/>
          <w:lang w:val="mk-MK"/>
        </w:rPr>
        <w:t>approach</w:t>
      </w:r>
      <w:r w:rsidRPr="004B484B">
        <w:rPr>
          <w:rFonts w:ascii="Times New Roman" w:hAnsi="Times New Roman" w:cs="Times New Roman"/>
          <w:color w:val="FF0000"/>
          <w:shd w:val="clear" w:color="auto" w:fill="FFFFFF"/>
          <w:lang w:val="mk-MK"/>
        </w:rPr>
        <w:t>. </w:t>
      </w:r>
      <w:r w:rsidRPr="004B484B">
        <w:rPr>
          <w:rFonts w:ascii="Times New Roman" w:hAnsi="Times New Roman" w:cs="Times New Roman"/>
          <w:i/>
          <w:iCs/>
          <w:color w:val="FF0000"/>
          <w:shd w:val="clear" w:color="auto" w:fill="FFFFFF"/>
          <w:lang w:val="mk-MK"/>
        </w:rPr>
        <w:t>ICTE Conference Proceedings</w:t>
      </w:r>
      <w:r w:rsidRPr="004B484B">
        <w:rPr>
          <w:rFonts w:ascii="Times New Roman" w:hAnsi="Times New Roman" w:cs="Times New Roman"/>
          <w:color w:val="FF0000"/>
          <w:shd w:val="clear" w:color="auto" w:fill="FFFFFF"/>
          <w:lang w:val="mk-MK"/>
        </w:rPr>
        <w:t>, </w:t>
      </w:r>
      <w:r w:rsidRPr="004B484B">
        <w:rPr>
          <w:rFonts w:ascii="Times New Roman" w:hAnsi="Times New Roman" w:cs="Times New Roman"/>
          <w:i/>
          <w:iCs/>
          <w:color w:val="FF0000"/>
          <w:shd w:val="clear" w:color="auto" w:fill="FFFFFF"/>
          <w:lang w:val="mk-MK"/>
        </w:rPr>
        <w:t>5</w:t>
      </w:r>
      <w:r w:rsidRPr="004B484B">
        <w:rPr>
          <w:rFonts w:ascii="Times New Roman" w:hAnsi="Times New Roman" w:cs="Times New Roman"/>
          <w:color w:val="FF0000"/>
          <w:shd w:val="clear" w:color="auto" w:fill="FFFFFF"/>
          <w:lang w:val="mk-MK"/>
        </w:rPr>
        <w:t>, 49–63. https://doi.org/10.54855/ictep.2455</w:t>
      </w:r>
      <w:r w:rsidR="007B06D3" w:rsidRPr="004B484B">
        <w:rPr>
          <w:rFonts w:ascii="Times New Roman" w:hAnsi="Times New Roman" w:cs="Times New Roman"/>
          <w:color w:val="FF0000"/>
          <w:shd w:val="clear" w:color="auto" w:fill="FFFFFF"/>
          <w:lang w:val="mk-MK"/>
        </w:rPr>
        <w:t>.</w:t>
      </w: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Earl, L. (</w:t>
      </w:r>
      <w:r w:rsidR="007B06D3" w:rsidRPr="004B484B">
        <w:rPr>
          <w:rFonts w:ascii="Times New Roman" w:hAnsi="Times New Roman" w:cs="Times New Roman"/>
          <w:lang w:val="mk-MK"/>
        </w:rPr>
        <w:t xml:space="preserve">2003). Assessment as learning: </w:t>
      </w:r>
      <w:r w:rsidRPr="004B484B">
        <w:rPr>
          <w:rFonts w:ascii="Times New Roman" w:hAnsi="Times New Roman" w:cs="Times New Roman"/>
          <w:lang w:val="mk-MK"/>
        </w:rPr>
        <w:t xml:space="preserve">Using </w:t>
      </w:r>
      <w:r w:rsidR="007B06D3" w:rsidRPr="004B484B">
        <w:rPr>
          <w:rFonts w:ascii="Times New Roman" w:hAnsi="Times New Roman" w:cs="Times New Roman"/>
          <w:color w:val="FF0000"/>
          <w:lang w:val="mk-MK"/>
        </w:rPr>
        <w:t>c</w:t>
      </w:r>
      <w:r w:rsidRPr="004B484B">
        <w:rPr>
          <w:rFonts w:ascii="Times New Roman" w:hAnsi="Times New Roman" w:cs="Times New Roman"/>
          <w:lang w:val="mk-MK"/>
        </w:rPr>
        <w:t xml:space="preserve">lassroom </w:t>
      </w:r>
      <w:r w:rsidR="007B06D3" w:rsidRPr="004B484B">
        <w:rPr>
          <w:rFonts w:ascii="Times New Roman" w:hAnsi="Times New Roman" w:cs="Times New Roman"/>
          <w:color w:val="FF0000"/>
          <w:lang w:val="mk-MK"/>
        </w:rPr>
        <w:t>a</w:t>
      </w:r>
      <w:r w:rsidRPr="004B484B">
        <w:rPr>
          <w:rFonts w:ascii="Times New Roman" w:hAnsi="Times New Roman" w:cs="Times New Roman"/>
          <w:lang w:val="mk-MK"/>
        </w:rPr>
        <w:t xml:space="preserve">ssessment to </w:t>
      </w:r>
      <w:r w:rsidR="007B06D3" w:rsidRPr="004B484B">
        <w:rPr>
          <w:rFonts w:ascii="Times New Roman" w:hAnsi="Times New Roman" w:cs="Times New Roman"/>
          <w:color w:val="FF0000"/>
          <w:lang w:val="mk-MK"/>
        </w:rPr>
        <w:t>m</w:t>
      </w:r>
      <w:r w:rsidRPr="004B484B">
        <w:rPr>
          <w:rFonts w:ascii="Times New Roman" w:hAnsi="Times New Roman" w:cs="Times New Roman"/>
          <w:lang w:val="mk-MK"/>
        </w:rPr>
        <w:t>aximise student l</w:t>
      </w:r>
      <w:r w:rsidR="007B06D3" w:rsidRPr="004B484B">
        <w:rPr>
          <w:rFonts w:ascii="Times New Roman" w:hAnsi="Times New Roman" w:cs="Times New Roman"/>
          <w:lang w:val="mk-MK"/>
        </w:rPr>
        <w:t xml:space="preserve">earning. </w:t>
      </w:r>
      <w:r w:rsidR="007B06D3" w:rsidRPr="004B484B">
        <w:rPr>
          <w:rFonts w:ascii="Times New Roman" w:hAnsi="Times New Roman" w:cs="Times New Roman"/>
          <w:color w:val="FF0000"/>
          <w:lang w:val="mk-MK"/>
        </w:rPr>
        <w:t xml:space="preserve">CA: </w:t>
      </w:r>
      <w:r w:rsidR="007B06D3" w:rsidRPr="004B484B">
        <w:rPr>
          <w:rFonts w:ascii="Times New Roman" w:hAnsi="Times New Roman" w:cs="Times New Roman"/>
          <w:lang w:val="mk-MK"/>
        </w:rPr>
        <w:t>Thousand Oaks</w:t>
      </w:r>
      <w:r w:rsidRPr="004B484B">
        <w:rPr>
          <w:rFonts w:ascii="Times New Roman" w:hAnsi="Times New Roman" w:cs="Times New Roman"/>
          <w:lang w:val="mk-MK"/>
        </w:rPr>
        <w:t>, Corwin Press</w:t>
      </w:r>
      <w:r w:rsidR="007B06D3" w:rsidRPr="004B484B">
        <w:rPr>
          <w:rFonts w:ascii="Times New Roman" w:hAnsi="Times New Roman" w:cs="Times New Roman"/>
          <w:lang w:val="mk-MK"/>
        </w:rPr>
        <w:t>.</w:t>
      </w:r>
      <w:r w:rsidRPr="004B484B">
        <w:rPr>
          <w:rFonts w:ascii="Times New Roman" w:hAnsi="Times New Roman" w:cs="Times New Roman"/>
          <w:lang w:val="mk-MK"/>
        </w:rPr>
        <w:t xml:space="preserve"> </w:t>
      </w:r>
      <w:hyperlink r:id="rId18" w:history="1">
        <w:r w:rsidRPr="004B484B">
          <w:rPr>
            <w:rStyle w:val="Hyperlink"/>
            <w:rFonts w:ascii="Times New Roman" w:hAnsi="Times New Roman" w:cs="Times New Roman"/>
            <w:lang w:val="mk-MK"/>
          </w:rPr>
          <w:t>https://hdl.handle.net/20.500.12365/17475</w:t>
        </w:r>
      </w:hyperlink>
      <w:r w:rsidR="007B06D3" w:rsidRPr="004B484B">
        <w:rPr>
          <w:rFonts w:ascii="Times New Roman" w:hAnsi="Times New Roman" w:cs="Times New Roman"/>
          <w:color w:val="FF0000"/>
          <w:lang w:val="mk-MK"/>
        </w:rPr>
        <w:t>.</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Fitzmaurice, M., &amp; O’Farrell, C. (2013). Developing your academic writing skills: </w:t>
      </w:r>
      <w:r w:rsidR="007B06D3" w:rsidRPr="004B484B">
        <w:rPr>
          <w:rFonts w:ascii="Times New Roman" w:hAnsi="Times New Roman" w:cs="Times New Roman"/>
          <w:color w:val="FF0000"/>
          <w:lang w:val="mk-MK"/>
        </w:rPr>
        <w:t>A</w:t>
      </w:r>
      <w:r w:rsidRPr="004B484B">
        <w:rPr>
          <w:rFonts w:ascii="Times New Roman" w:hAnsi="Times New Roman" w:cs="Times New Roman"/>
          <w:lang w:val="mk-MK"/>
        </w:rPr>
        <w:t xml:space="preserve"> handbook. </w:t>
      </w:r>
      <w:r w:rsidRPr="004B484B">
        <w:rPr>
          <w:rFonts w:ascii="Times New Roman" w:hAnsi="Times New Roman" w:cs="Times New Roman"/>
          <w:i/>
          <w:iCs/>
          <w:lang w:val="mk-MK"/>
        </w:rPr>
        <w:t>Dublin, Ireland</w:t>
      </w:r>
      <w:r w:rsidRPr="004B484B">
        <w:rPr>
          <w:rFonts w:ascii="Times New Roman" w:hAnsi="Times New Roman" w:cs="Times New Roman"/>
          <w:lang w:val="mk-MK"/>
        </w:rPr>
        <w:t>, 1</w:t>
      </w:r>
      <w:r w:rsidR="007B06D3" w:rsidRPr="004B484B">
        <w:rPr>
          <w:rFonts w:ascii="Times New Roman" w:hAnsi="Times New Roman" w:cs="Times New Roman"/>
          <w:color w:val="FF0000"/>
          <w:lang w:val="mk-MK"/>
        </w:rPr>
        <w:t>–</w:t>
      </w:r>
      <w:r w:rsidRPr="004B484B">
        <w:rPr>
          <w:rFonts w:ascii="Times New Roman" w:hAnsi="Times New Roman" w:cs="Times New Roman"/>
          <w:lang w:val="mk-MK"/>
        </w:rPr>
        <w:t>36.</w:t>
      </w:r>
    </w:p>
    <w:p w:rsidR="00355A3D" w:rsidRPr="004B484B" w:rsidRDefault="00355A3D"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shd w:val="clear" w:color="auto" w:fill="FFFFFF"/>
          <w:lang w:val="mk-MK"/>
        </w:rPr>
        <w:t>Fontana, A., &amp; Frey, J. H. (1994). Interviewing: the art of science. In N. K. Denzin &amp; Y. S. Lincoln (eds.), </w:t>
      </w:r>
      <w:r w:rsidRPr="004B484B">
        <w:rPr>
          <w:rStyle w:val="Emphasis"/>
          <w:rFonts w:ascii="Times New Roman" w:hAnsi="Times New Roman" w:cs="Times New Roman"/>
          <w:color w:val="FF0000"/>
          <w:shd w:val="clear" w:color="auto" w:fill="FFFFFF"/>
          <w:lang w:val="mk-MK"/>
        </w:rPr>
        <w:t>Handbook of qualitative research</w:t>
      </w:r>
      <w:r w:rsidRPr="004B484B">
        <w:rPr>
          <w:rFonts w:ascii="Times New Roman" w:hAnsi="Times New Roman" w:cs="Times New Roman"/>
          <w:color w:val="FF0000"/>
          <w:shd w:val="clear" w:color="auto" w:fill="FFFFFF"/>
          <w:lang w:val="mk-MK"/>
        </w:rPr>
        <w:t> (361–376). Sage Publications Inc.</w:t>
      </w:r>
    </w:p>
    <w:p w:rsidR="00355A3D" w:rsidRPr="004B484B" w:rsidRDefault="00355A3D" w:rsidP="00A51240">
      <w:pPr>
        <w:pStyle w:val="ListParagraph"/>
        <w:tabs>
          <w:tab w:val="left" w:pos="9180"/>
        </w:tabs>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Gentles, J. S., Charles, K., Ploeg, J., &amp; McKibbon, A. (2015). Sampling in qualitative research:</w:t>
      </w:r>
      <w:r w:rsidR="00A2171B">
        <w:rPr>
          <w:rFonts w:ascii="Times New Roman" w:hAnsi="Times New Roman" w:cs="Times New Roman"/>
          <w:color w:val="FF0000"/>
          <w:lang w:val="mk-MK"/>
        </w:rPr>
        <w:t xml:space="preserve"> Insight</w:t>
      </w:r>
      <w:r w:rsidRPr="004B484B">
        <w:rPr>
          <w:rFonts w:ascii="Times New Roman" w:hAnsi="Times New Roman" w:cs="Times New Roman"/>
          <w:color w:val="FF0000"/>
          <w:lang w:val="mk-MK"/>
        </w:rPr>
        <w:t xml:space="preserve"> from an overview of the methods literature. </w:t>
      </w:r>
      <w:r w:rsidRPr="004B484B">
        <w:rPr>
          <w:rFonts w:ascii="Times New Roman" w:hAnsi="Times New Roman" w:cs="Times New Roman"/>
          <w:i/>
          <w:color w:val="FF0000"/>
          <w:lang w:val="mk-MK"/>
        </w:rPr>
        <w:t>The Qualitative Report, 20</w:t>
      </w:r>
      <w:r w:rsidRPr="004B484B">
        <w:rPr>
          <w:rFonts w:ascii="Times New Roman" w:hAnsi="Times New Roman" w:cs="Times New Roman"/>
          <w:color w:val="FF0000"/>
          <w:lang w:val="mk-MK"/>
        </w:rPr>
        <w:t>(11), 1772–1789.</w:t>
      </w:r>
    </w:p>
    <w:p w:rsidR="00510680" w:rsidRPr="004B484B" w:rsidRDefault="00510680" w:rsidP="00A51240">
      <w:pPr>
        <w:spacing w:after="0" w:line="240" w:lineRule="auto"/>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Gojkov, G. (2003). </w:t>
      </w:r>
      <w:r w:rsidRPr="004B484B">
        <w:rPr>
          <w:rFonts w:ascii="Times New Roman" w:hAnsi="Times New Roman" w:cs="Times New Roman"/>
          <w:i/>
          <w:iCs/>
          <w:color w:val="FF0000"/>
          <w:lang w:val="mk-MK"/>
        </w:rPr>
        <w:t>Dokimologija, Priručnik</w:t>
      </w:r>
      <w:r w:rsidRPr="004B484B">
        <w:rPr>
          <w:rFonts w:ascii="Times New Roman" w:hAnsi="Times New Roman" w:cs="Times New Roman"/>
          <w:color w:val="FF0000"/>
          <w:lang w:val="mk-MK"/>
        </w:rPr>
        <w:t>.Vršac: Viša škola za obrazovanje vaspitača „Mihailo Palov“.</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Gordon, T. (2007). </w:t>
      </w:r>
      <w:r w:rsidRPr="004B484B">
        <w:rPr>
          <w:rFonts w:ascii="Times New Roman" w:hAnsi="Times New Roman" w:cs="Times New Roman"/>
          <w:i/>
          <w:iCs/>
          <w:lang w:val="mk-MK"/>
        </w:rPr>
        <w:t xml:space="preserve">Teaching </w:t>
      </w:r>
      <w:r w:rsidR="007B06D3" w:rsidRPr="004B484B">
        <w:rPr>
          <w:rFonts w:ascii="Times New Roman" w:hAnsi="Times New Roman" w:cs="Times New Roman"/>
          <w:i/>
          <w:iCs/>
          <w:color w:val="FF0000"/>
          <w:lang w:val="mk-MK"/>
        </w:rPr>
        <w:t>y</w:t>
      </w:r>
      <w:r w:rsidRPr="004B484B">
        <w:rPr>
          <w:rFonts w:ascii="Times New Roman" w:hAnsi="Times New Roman" w:cs="Times New Roman"/>
          <w:i/>
          <w:iCs/>
          <w:lang w:val="mk-MK"/>
        </w:rPr>
        <w:t xml:space="preserve">oung </w:t>
      </w:r>
      <w:r w:rsidR="007B06D3" w:rsidRPr="004B484B">
        <w:rPr>
          <w:rFonts w:ascii="Times New Roman" w:hAnsi="Times New Roman" w:cs="Times New Roman"/>
          <w:i/>
          <w:iCs/>
          <w:color w:val="FF0000"/>
          <w:lang w:val="mk-MK"/>
        </w:rPr>
        <w:t>c</w:t>
      </w:r>
      <w:r w:rsidRPr="004B484B">
        <w:rPr>
          <w:rFonts w:ascii="Times New Roman" w:hAnsi="Times New Roman" w:cs="Times New Roman"/>
          <w:i/>
          <w:iCs/>
          <w:lang w:val="mk-MK"/>
        </w:rPr>
        <w:t xml:space="preserve">hildren a </w:t>
      </w:r>
      <w:r w:rsidR="007B06D3" w:rsidRPr="004B484B">
        <w:rPr>
          <w:rFonts w:ascii="Times New Roman" w:hAnsi="Times New Roman" w:cs="Times New Roman"/>
          <w:i/>
          <w:iCs/>
          <w:color w:val="FF0000"/>
          <w:lang w:val="mk-MK"/>
        </w:rPr>
        <w:t>s</w:t>
      </w:r>
      <w:r w:rsidRPr="004B484B">
        <w:rPr>
          <w:rFonts w:ascii="Times New Roman" w:hAnsi="Times New Roman" w:cs="Times New Roman"/>
          <w:i/>
          <w:iCs/>
          <w:lang w:val="mk-MK"/>
        </w:rPr>
        <w:t xml:space="preserve">econd </w:t>
      </w:r>
      <w:r w:rsidR="007B06D3" w:rsidRPr="004B484B">
        <w:rPr>
          <w:rFonts w:ascii="Times New Roman" w:hAnsi="Times New Roman" w:cs="Times New Roman"/>
          <w:i/>
          <w:iCs/>
          <w:color w:val="FF0000"/>
          <w:lang w:val="mk-MK"/>
        </w:rPr>
        <w:t>l</w:t>
      </w:r>
      <w:r w:rsidRPr="004B484B">
        <w:rPr>
          <w:rFonts w:ascii="Times New Roman" w:hAnsi="Times New Roman" w:cs="Times New Roman"/>
          <w:i/>
          <w:iCs/>
          <w:lang w:val="mk-MK"/>
        </w:rPr>
        <w:t>anguage</w:t>
      </w:r>
      <w:r w:rsidRPr="004B484B">
        <w:rPr>
          <w:rFonts w:ascii="Times New Roman" w:hAnsi="Times New Roman" w:cs="Times New Roman"/>
          <w:lang w:val="mk-MK"/>
        </w:rPr>
        <w:t xml:space="preserve">. </w:t>
      </w:r>
      <w:r w:rsidR="007B06D3" w:rsidRPr="004B484B">
        <w:rPr>
          <w:rFonts w:ascii="Times New Roman" w:hAnsi="Times New Roman" w:cs="Times New Roman"/>
          <w:color w:val="FF0000"/>
          <w:shd w:val="clear" w:color="auto" w:fill="FFFFFF"/>
          <w:lang w:val="mk-MK"/>
        </w:rPr>
        <w:t>Bloomsbury Academic.</w:t>
      </w:r>
    </w:p>
    <w:p w:rsidR="00A2171B" w:rsidRDefault="002B461A" w:rsidP="004B4FBD">
      <w:pPr>
        <w:pStyle w:val="ListParagraph"/>
        <w:spacing w:after="0" w:line="240" w:lineRule="auto"/>
        <w:ind w:hanging="720"/>
        <w:jc w:val="both"/>
        <w:rPr>
          <w:rFonts w:ascii="Times New Roman" w:hAnsi="Times New Roman" w:cs="Times New Roman"/>
          <w:color w:val="FF0000"/>
          <w:lang w:val="en-US"/>
        </w:rPr>
      </w:pPr>
      <w:r w:rsidRPr="004B484B">
        <w:rPr>
          <w:rFonts w:ascii="Times New Roman" w:hAnsi="Times New Roman" w:cs="Times New Roman"/>
          <w:lang w:val="mk-MK"/>
        </w:rPr>
        <w:t>Green, H.</w:t>
      </w:r>
      <w:r w:rsidR="007B06D3" w:rsidRPr="004B484B">
        <w:rPr>
          <w:rFonts w:ascii="Times New Roman" w:hAnsi="Times New Roman" w:cs="Times New Roman"/>
          <w:color w:val="FF0000"/>
          <w:lang w:val="mk-MK"/>
        </w:rPr>
        <w:t xml:space="preserve"> K.</w:t>
      </w:r>
      <w:r w:rsidRPr="004B484B">
        <w:rPr>
          <w:rFonts w:ascii="Times New Roman" w:hAnsi="Times New Roman" w:cs="Times New Roman"/>
          <w:lang w:val="mk-MK"/>
        </w:rPr>
        <w:t>, &amp; Emerson, A.</w:t>
      </w:r>
      <w:r w:rsidR="007B06D3" w:rsidRPr="004B484B">
        <w:rPr>
          <w:rFonts w:ascii="Times New Roman" w:hAnsi="Times New Roman" w:cs="Times New Roman"/>
          <w:lang w:val="mk-MK"/>
        </w:rPr>
        <w:t xml:space="preserve"> </w:t>
      </w:r>
      <w:r w:rsidR="007B06D3" w:rsidRPr="004B484B">
        <w:rPr>
          <w:rFonts w:ascii="Times New Roman" w:hAnsi="Times New Roman" w:cs="Times New Roman"/>
          <w:color w:val="FF0000"/>
          <w:lang w:val="mk-MK"/>
        </w:rPr>
        <w:t>W.</w:t>
      </w:r>
      <w:r w:rsidRPr="004B484B">
        <w:rPr>
          <w:rFonts w:ascii="Times New Roman" w:hAnsi="Times New Roman" w:cs="Times New Roman"/>
          <w:lang w:val="mk-MK"/>
        </w:rPr>
        <w:t xml:space="preserve"> (2007). A new framework for grading. </w:t>
      </w:r>
      <w:r w:rsidRPr="004B484B">
        <w:rPr>
          <w:rFonts w:ascii="Times New Roman" w:hAnsi="Times New Roman" w:cs="Times New Roman"/>
          <w:i/>
          <w:iCs/>
          <w:color w:val="FF0000"/>
          <w:lang w:val="mk-MK"/>
        </w:rPr>
        <w:t>Psychology</w:t>
      </w:r>
      <w:r w:rsidR="004B4FBD">
        <w:rPr>
          <w:rFonts w:ascii="Times New Roman" w:hAnsi="Times New Roman" w:cs="Times New Roman"/>
          <w:i/>
          <w:iCs/>
          <w:color w:val="FF0000"/>
          <w:lang w:val="mk-MK"/>
        </w:rPr>
        <w:t>,</w:t>
      </w:r>
      <w:r w:rsidRPr="004B484B">
        <w:rPr>
          <w:rFonts w:ascii="Times New Roman" w:hAnsi="Times New Roman" w:cs="Times New Roman"/>
          <w:i/>
          <w:iCs/>
          <w:color w:val="FF0000"/>
          <w:lang w:val="mk-MK"/>
        </w:rPr>
        <w:t xml:space="preserve"> Assessment &amp; Evaluation in Higher Education</w:t>
      </w:r>
      <w:r w:rsidR="007B06D3" w:rsidRPr="004B484B">
        <w:rPr>
          <w:rFonts w:ascii="Times New Roman" w:hAnsi="Times New Roman" w:cs="Times New Roman"/>
          <w:color w:val="FF0000"/>
          <w:lang w:val="mk-MK"/>
        </w:rPr>
        <w:t>, 32(4),</w:t>
      </w:r>
      <w:r w:rsidRPr="004B484B">
        <w:rPr>
          <w:rFonts w:ascii="Times New Roman" w:hAnsi="Times New Roman" w:cs="Times New Roman"/>
          <w:lang w:val="mk-MK"/>
        </w:rPr>
        <w:t xml:space="preserve"> 495</w:t>
      </w:r>
      <w:r w:rsidR="007B06D3" w:rsidRPr="004B484B">
        <w:rPr>
          <w:rFonts w:ascii="Times New Roman" w:hAnsi="Times New Roman" w:cs="Times New Roman"/>
          <w:color w:val="FF0000"/>
          <w:lang w:val="mk-MK"/>
        </w:rPr>
        <w:t>–</w:t>
      </w:r>
      <w:r w:rsidRPr="004B484B">
        <w:rPr>
          <w:rFonts w:ascii="Times New Roman" w:hAnsi="Times New Roman" w:cs="Times New Roman"/>
          <w:lang w:val="mk-MK"/>
        </w:rPr>
        <w:t>511</w:t>
      </w:r>
      <w:r w:rsidR="007B06D3" w:rsidRPr="004B484B">
        <w:rPr>
          <w:rFonts w:ascii="Times New Roman" w:hAnsi="Times New Roman" w:cs="Times New Roman"/>
          <w:color w:val="FF0000"/>
          <w:lang w:val="mk-MK"/>
        </w:rPr>
        <w:t>.</w:t>
      </w:r>
    </w:p>
    <w:p w:rsidR="002B461A" w:rsidRPr="004B484B" w:rsidRDefault="002B461A" w:rsidP="00A51240">
      <w:pPr>
        <w:pStyle w:val="ListParagraph"/>
        <w:spacing w:after="0" w:line="240" w:lineRule="auto"/>
        <w:jc w:val="both"/>
        <w:rPr>
          <w:rFonts w:ascii="Times New Roman" w:hAnsi="Times New Roman" w:cs="Times New Roman"/>
          <w:color w:val="FF0000"/>
          <w:lang w:val="mk-MK"/>
        </w:rPr>
      </w:pPr>
      <w:r w:rsidRPr="004B484B">
        <w:rPr>
          <w:rFonts w:ascii="Times New Roman" w:hAnsi="Times New Roman" w:cs="Times New Roman"/>
          <w:lang w:val="mk-MK"/>
        </w:rPr>
        <w:t xml:space="preserve"> </w:t>
      </w:r>
      <w:hyperlink r:id="rId19" w:history="1">
        <w:r w:rsidRPr="004B484B">
          <w:rPr>
            <w:rStyle w:val="Hyperlink"/>
            <w:rFonts w:ascii="Times New Roman" w:hAnsi="Times New Roman" w:cs="Times New Roman"/>
            <w:lang w:val="mk-MK"/>
          </w:rPr>
          <w:t>https://doi.org/10.1080/02602930600896571</w:t>
        </w:r>
      </w:hyperlink>
      <w:r w:rsidR="007B06D3" w:rsidRPr="004B484B">
        <w:rPr>
          <w:rFonts w:ascii="Times New Roman" w:hAnsi="Times New Roman" w:cs="Times New Roman"/>
          <w:color w:val="FF0000"/>
          <w:lang w:val="mk-MK"/>
        </w:rPr>
        <w:t>.</w:t>
      </w: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Halpern, A. S. (1979). Adolescents and </w:t>
      </w:r>
      <w:r w:rsidR="007B06D3" w:rsidRPr="004B484B">
        <w:rPr>
          <w:rFonts w:ascii="Times New Roman" w:hAnsi="Times New Roman" w:cs="Times New Roman"/>
          <w:color w:val="FF0000"/>
          <w:lang w:val="mk-MK"/>
        </w:rPr>
        <w:t>y</w:t>
      </w:r>
      <w:r w:rsidRPr="004B484B">
        <w:rPr>
          <w:rFonts w:ascii="Times New Roman" w:hAnsi="Times New Roman" w:cs="Times New Roman"/>
          <w:lang w:val="mk-MK"/>
        </w:rPr>
        <w:t xml:space="preserve">oung </w:t>
      </w:r>
      <w:r w:rsidR="007B06D3" w:rsidRPr="004B484B">
        <w:rPr>
          <w:rFonts w:ascii="Times New Roman" w:hAnsi="Times New Roman" w:cs="Times New Roman"/>
          <w:color w:val="FF0000"/>
          <w:lang w:val="mk-MK"/>
        </w:rPr>
        <w:t>a</w:t>
      </w:r>
      <w:r w:rsidRPr="004B484B">
        <w:rPr>
          <w:rFonts w:ascii="Times New Roman" w:hAnsi="Times New Roman" w:cs="Times New Roman"/>
          <w:lang w:val="mk-MK"/>
        </w:rPr>
        <w:t>dults. </w:t>
      </w:r>
      <w:r w:rsidRPr="004B484B">
        <w:rPr>
          <w:rFonts w:ascii="Times New Roman" w:hAnsi="Times New Roman" w:cs="Times New Roman"/>
          <w:i/>
          <w:iCs/>
          <w:lang w:val="mk-MK"/>
        </w:rPr>
        <w:t>Exceptional Children, 45</w:t>
      </w:r>
      <w:r w:rsidRPr="004B484B">
        <w:rPr>
          <w:rFonts w:ascii="Times New Roman" w:hAnsi="Times New Roman" w:cs="Times New Roman"/>
          <w:lang w:val="mk-MK"/>
        </w:rPr>
        <w:t>(7), 518</w:t>
      </w:r>
      <w:r w:rsidR="007B06D3" w:rsidRPr="004B484B">
        <w:rPr>
          <w:rFonts w:ascii="Times New Roman" w:hAnsi="Times New Roman" w:cs="Times New Roman"/>
          <w:color w:val="FF0000"/>
          <w:lang w:val="mk-MK"/>
        </w:rPr>
        <w:t>–</w:t>
      </w:r>
      <w:r w:rsidRPr="004B484B">
        <w:rPr>
          <w:rFonts w:ascii="Times New Roman" w:hAnsi="Times New Roman" w:cs="Times New Roman"/>
          <w:lang w:val="mk-MK"/>
        </w:rPr>
        <w:t xml:space="preserve">523.  </w:t>
      </w:r>
      <w:hyperlink r:id="rId20" w:history="1">
        <w:r w:rsidRPr="004B484B">
          <w:rPr>
            <w:rStyle w:val="Hyperlink"/>
            <w:rFonts w:ascii="Times New Roman" w:hAnsi="Times New Roman" w:cs="Times New Roman"/>
            <w:lang w:val="mk-MK"/>
          </w:rPr>
          <w:t>https://doi.org/10.1177/001440297904500704</w:t>
        </w:r>
      </w:hyperlink>
      <w:r w:rsidR="007B06D3" w:rsidRPr="004B484B">
        <w:rPr>
          <w:rFonts w:ascii="Times New Roman" w:hAnsi="Times New Roman" w:cs="Times New Roman"/>
          <w:color w:val="FF0000"/>
          <w:lang w:val="mk-MK"/>
        </w:rPr>
        <w:t>.</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Hansen, </w:t>
      </w:r>
      <w:r w:rsidR="007B06D3" w:rsidRPr="004B484B">
        <w:rPr>
          <w:rFonts w:ascii="Times New Roman" w:hAnsi="Times New Roman" w:cs="Times New Roman"/>
          <w:color w:val="FF0000"/>
          <w:lang w:val="mk-MK"/>
        </w:rPr>
        <w:t xml:space="preserve">T. </w:t>
      </w:r>
      <w:r w:rsidRPr="004B484B">
        <w:rPr>
          <w:rFonts w:ascii="Times New Roman" w:hAnsi="Times New Roman" w:cs="Times New Roman"/>
          <w:color w:val="FF0000"/>
          <w:lang w:val="mk-MK"/>
        </w:rPr>
        <w:t>C</w:t>
      </w:r>
      <w:r w:rsidRPr="004B484B">
        <w:rPr>
          <w:rFonts w:ascii="Times New Roman" w:hAnsi="Times New Roman" w:cs="Times New Roman"/>
          <w:lang w:val="mk-MK"/>
        </w:rPr>
        <w:t xml:space="preserve">. (2024). </w:t>
      </w:r>
      <w:r w:rsidRPr="00A2171B">
        <w:rPr>
          <w:rFonts w:ascii="Times New Roman" w:hAnsi="Times New Roman" w:cs="Times New Roman"/>
          <w:i/>
          <w:iCs/>
          <w:lang w:val="mk-MK"/>
        </w:rPr>
        <w:t xml:space="preserve">Assessment for </w:t>
      </w:r>
      <w:r w:rsidR="007B06D3" w:rsidRPr="00A2171B">
        <w:rPr>
          <w:rFonts w:ascii="Times New Roman" w:hAnsi="Times New Roman" w:cs="Times New Roman"/>
          <w:i/>
          <w:iCs/>
          <w:color w:val="FF0000"/>
          <w:lang w:val="mk-MK"/>
        </w:rPr>
        <w:t>l</w:t>
      </w:r>
      <w:r w:rsidRPr="00A2171B">
        <w:rPr>
          <w:rFonts w:ascii="Times New Roman" w:hAnsi="Times New Roman" w:cs="Times New Roman"/>
          <w:i/>
          <w:iCs/>
          <w:lang w:val="mk-MK"/>
        </w:rPr>
        <w:t xml:space="preserve">earning: </w:t>
      </w:r>
      <w:r w:rsidR="00A2171B">
        <w:rPr>
          <w:rFonts w:ascii="Times New Roman" w:hAnsi="Times New Roman" w:cs="Times New Roman"/>
          <w:i/>
          <w:iCs/>
          <w:color w:val="FF0000"/>
          <w:lang w:val="en-US"/>
        </w:rPr>
        <w:t>A</w:t>
      </w:r>
      <w:r w:rsidRPr="00A2171B">
        <w:rPr>
          <w:rFonts w:ascii="Times New Roman" w:hAnsi="Times New Roman" w:cs="Times New Roman"/>
          <w:i/>
          <w:iCs/>
          <w:lang w:val="mk-MK"/>
        </w:rPr>
        <w:t xml:space="preserve"> summary of concepts, tactics and strategies</w:t>
      </w:r>
      <w:r w:rsidRPr="004B484B">
        <w:rPr>
          <w:rFonts w:ascii="Times New Roman" w:hAnsi="Times New Roman" w:cs="Times New Roman"/>
          <w:lang w:val="mk-MK"/>
        </w:rPr>
        <w:t xml:space="preserve">. </w:t>
      </w:r>
      <w:r w:rsidR="00AC6C05" w:rsidRPr="004B484B">
        <w:rPr>
          <w:rFonts w:ascii="Times New Roman" w:hAnsi="Times New Roman" w:cs="Times New Roman"/>
          <w:color w:val="FF0000"/>
          <w:lang w:val="mk-MK"/>
        </w:rPr>
        <w:t xml:space="preserve">Auckland: </w:t>
      </w:r>
      <w:r w:rsidR="00AC6C05" w:rsidRPr="004B484B">
        <w:rPr>
          <w:rFonts w:ascii="Times New Roman" w:hAnsi="Times New Roman" w:cs="Times New Roman"/>
          <w:color w:val="FF0000"/>
          <w:shd w:val="clear" w:color="auto" w:fill="FFFFFF"/>
          <w:lang w:val="mk-MK"/>
        </w:rPr>
        <w:t>Summit Institute.</w:t>
      </w:r>
      <w:r w:rsidR="00FC46D5" w:rsidRPr="004B484B">
        <w:rPr>
          <w:rFonts w:ascii="Times New Roman" w:hAnsi="Times New Roman" w:cs="Times New Roman"/>
          <w:color w:val="FF0000"/>
          <w:shd w:val="clear" w:color="auto" w:fill="FFFFFF"/>
          <w:lang w:val="mk-MK"/>
        </w:rPr>
        <w:t xml:space="preserve"> </w:t>
      </w:r>
      <w:r w:rsidR="00AC6C05" w:rsidRPr="004B484B">
        <w:rPr>
          <w:rFonts w:ascii="Times New Roman" w:hAnsi="Times New Roman" w:cs="Times New Roman"/>
          <w:color w:val="FF0000"/>
          <w:shd w:val="clear" w:color="auto" w:fill="FFFFFF"/>
          <w:lang w:val="mk-MK"/>
        </w:rPr>
        <w:t>https://doi.org/</w:t>
      </w:r>
      <w:hyperlink r:id="rId21" w:tgtFrame="_blank" w:history="1">
        <w:r w:rsidRPr="004B484B">
          <w:rPr>
            <w:rStyle w:val="Hyperlink"/>
            <w:rFonts w:ascii="Times New Roman" w:hAnsi="Times New Roman" w:cs="Times New Roman"/>
            <w:lang w:val="mk-MK"/>
          </w:rPr>
          <w:t>10.13140/RG.2.2.28213.28640</w:t>
        </w:r>
      </w:hyperlink>
      <w:r w:rsidRPr="004B484B">
        <w:rPr>
          <w:rFonts w:ascii="Times New Roman" w:hAnsi="Times New Roman" w:cs="Times New Roman"/>
          <w:lang w:val="mk-MK"/>
        </w:rPr>
        <w:t>.</w:t>
      </w:r>
    </w:p>
    <w:p w:rsidR="00A2171B" w:rsidRDefault="002B461A" w:rsidP="00A51240">
      <w:pPr>
        <w:pStyle w:val="ListParagraph"/>
        <w:spacing w:after="0" w:line="240" w:lineRule="auto"/>
        <w:ind w:hanging="720"/>
        <w:rPr>
          <w:rFonts w:ascii="Times New Roman" w:hAnsi="Times New Roman" w:cs="Times New Roman"/>
          <w:lang w:val="en-US"/>
        </w:rPr>
      </w:pPr>
      <w:r w:rsidRPr="004B484B">
        <w:rPr>
          <w:rFonts w:ascii="Times New Roman" w:hAnsi="Times New Roman" w:cs="Times New Roman"/>
          <w:lang w:val="mk-MK"/>
        </w:rPr>
        <w:t xml:space="preserve">Hanley, T. V. (1994). The </w:t>
      </w:r>
      <w:r w:rsidR="00AC6C05" w:rsidRPr="004B484B">
        <w:rPr>
          <w:rFonts w:ascii="Times New Roman" w:hAnsi="Times New Roman" w:cs="Times New Roman"/>
          <w:color w:val="FF0000"/>
          <w:lang w:val="mk-MK"/>
        </w:rPr>
        <w:t>n</w:t>
      </w:r>
      <w:r w:rsidRPr="004B484B">
        <w:rPr>
          <w:rFonts w:ascii="Times New Roman" w:hAnsi="Times New Roman" w:cs="Times New Roman"/>
          <w:lang w:val="mk-MK"/>
        </w:rPr>
        <w:t xml:space="preserve">eed for </w:t>
      </w:r>
      <w:r w:rsidR="00AC6C05" w:rsidRPr="004B484B">
        <w:rPr>
          <w:rFonts w:ascii="Times New Roman" w:hAnsi="Times New Roman" w:cs="Times New Roman"/>
          <w:color w:val="FF0000"/>
          <w:lang w:val="mk-MK"/>
        </w:rPr>
        <w:t>t</w:t>
      </w:r>
      <w:r w:rsidRPr="004B484B">
        <w:rPr>
          <w:rFonts w:ascii="Times New Roman" w:hAnsi="Times New Roman" w:cs="Times New Roman"/>
          <w:lang w:val="mk-MK"/>
        </w:rPr>
        <w:t xml:space="preserve">echnological </w:t>
      </w:r>
      <w:r w:rsidR="00AC6C05" w:rsidRPr="004B484B">
        <w:rPr>
          <w:rFonts w:ascii="Times New Roman" w:hAnsi="Times New Roman" w:cs="Times New Roman"/>
          <w:color w:val="FF0000"/>
          <w:lang w:val="mk-MK"/>
        </w:rPr>
        <w:t>a</w:t>
      </w:r>
      <w:r w:rsidRPr="004B484B">
        <w:rPr>
          <w:rFonts w:ascii="Times New Roman" w:hAnsi="Times New Roman" w:cs="Times New Roman"/>
          <w:lang w:val="mk-MK"/>
        </w:rPr>
        <w:t xml:space="preserve">dvances in </w:t>
      </w:r>
      <w:r w:rsidR="00AC6C05" w:rsidRPr="004B484B">
        <w:rPr>
          <w:rFonts w:ascii="Times New Roman" w:hAnsi="Times New Roman" w:cs="Times New Roman"/>
          <w:color w:val="FF0000"/>
          <w:lang w:val="mk-MK"/>
        </w:rPr>
        <w:t>a</w:t>
      </w:r>
      <w:r w:rsidRPr="004B484B">
        <w:rPr>
          <w:rFonts w:ascii="Times New Roman" w:hAnsi="Times New Roman" w:cs="Times New Roman"/>
          <w:lang w:val="mk-MK"/>
        </w:rPr>
        <w:t xml:space="preserve">ssessment </w:t>
      </w:r>
      <w:r w:rsidR="00AC6C05" w:rsidRPr="004B484B">
        <w:rPr>
          <w:rFonts w:ascii="Times New Roman" w:hAnsi="Times New Roman" w:cs="Times New Roman"/>
          <w:color w:val="FF0000"/>
          <w:lang w:val="mk-MK"/>
        </w:rPr>
        <w:t>r</w:t>
      </w:r>
      <w:r w:rsidRPr="004B484B">
        <w:rPr>
          <w:rFonts w:ascii="Times New Roman" w:hAnsi="Times New Roman" w:cs="Times New Roman"/>
          <w:lang w:val="mk-MK"/>
        </w:rPr>
        <w:t xml:space="preserve">elated to </w:t>
      </w:r>
      <w:r w:rsidR="00AC6C05" w:rsidRPr="004B484B">
        <w:rPr>
          <w:rFonts w:ascii="Times New Roman" w:hAnsi="Times New Roman" w:cs="Times New Roman"/>
          <w:color w:val="FF0000"/>
          <w:lang w:val="mk-MK"/>
        </w:rPr>
        <w:t>n</w:t>
      </w:r>
      <w:r w:rsidRPr="004B484B">
        <w:rPr>
          <w:rFonts w:ascii="Times New Roman" w:hAnsi="Times New Roman" w:cs="Times New Roman"/>
          <w:lang w:val="mk-MK"/>
        </w:rPr>
        <w:t xml:space="preserve">ational </w:t>
      </w:r>
      <w:r w:rsidR="00AC6C05" w:rsidRPr="004B484B">
        <w:rPr>
          <w:rFonts w:ascii="Times New Roman" w:hAnsi="Times New Roman" w:cs="Times New Roman"/>
          <w:color w:val="FF0000"/>
          <w:lang w:val="mk-MK"/>
        </w:rPr>
        <w:t>e</w:t>
      </w:r>
      <w:r w:rsidRPr="004B484B">
        <w:rPr>
          <w:rFonts w:ascii="Times New Roman" w:hAnsi="Times New Roman" w:cs="Times New Roman"/>
          <w:lang w:val="mk-MK"/>
        </w:rPr>
        <w:t xml:space="preserve">ducational </w:t>
      </w:r>
      <w:r w:rsidR="00AC6C05" w:rsidRPr="004B484B">
        <w:rPr>
          <w:rFonts w:ascii="Times New Roman" w:hAnsi="Times New Roman" w:cs="Times New Roman"/>
          <w:lang w:val="mk-MK"/>
        </w:rPr>
        <w:t>r</w:t>
      </w:r>
      <w:r w:rsidRPr="004B484B">
        <w:rPr>
          <w:rFonts w:ascii="Times New Roman" w:hAnsi="Times New Roman" w:cs="Times New Roman"/>
          <w:lang w:val="mk-MK"/>
        </w:rPr>
        <w:t xml:space="preserve">eform. </w:t>
      </w:r>
      <w:r w:rsidRPr="004B484B">
        <w:rPr>
          <w:rFonts w:ascii="Times New Roman" w:hAnsi="Times New Roman" w:cs="Times New Roman"/>
          <w:i/>
          <w:iCs/>
          <w:lang w:val="mk-MK"/>
        </w:rPr>
        <w:t>Exceptional Children, 61</w:t>
      </w:r>
      <w:r w:rsidRPr="004B484B">
        <w:rPr>
          <w:rFonts w:ascii="Times New Roman" w:hAnsi="Times New Roman" w:cs="Times New Roman"/>
          <w:lang w:val="mk-MK"/>
        </w:rPr>
        <w:t>(3), 222</w:t>
      </w:r>
      <w:r w:rsidR="00AC6C05" w:rsidRPr="004B484B">
        <w:rPr>
          <w:rFonts w:ascii="Times New Roman" w:hAnsi="Times New Roman" w:cs="Times New Roman"/>
          <w:color w:val="FF0000"/>
          <w:shd w:val="clear" w:color="auto" w:fill="FFFFFF"/>
          <w:lang w:val="mk-MK"/>
        </w:rPr>
        <w:t>–</w:t>
      </w:r>
      <w:r w:rsidRPr="004B484B">
        <w:rPr>
          <w:rFonts w:ascii="Times New Roman" w:hAnsi="Times New Roman" w:cs="Times New Roman"/>
          <w:lang w:val="mk-MK"/>
        </w:rPr>
        <w:t>229.</w:t>
      </w:r>
    </w:p>
    <w:p w:rsidR="002B461A" w:rsidRPr="004B484B" w:rsidRDefault="002B461A" w:rsidP="00A51240">
      <w:pPr>
        <w:pStyle w:val="ListParagraph"/>
        <w:spacing w:after="0" w:line="240" w:lineRule="auto"/>
        <w:jc w:val="both"/>
        <w:rPr>
          <w:rFonts w:ascii="Times New Roman" w:hAnsi="Times New Roman" w:cs="Times New Roman"/>
          <w:color w:val="FF0000"/>
          <w:lang w:val="mk-MK"/>
        </w:rPr>
      </w:pPr>
      <w:r w:rsidRPr="004B484B">
        <w:rPr>
          <w:rFonts w:ascii="Times New Roman" w:hAnsi="Times New Roman" w:cs="Times New Roman"/>
          <w:lang w:val="mk-MK"/>
        </w:rPr>
        <w:t xml:space="preserve">  </w:t>
      </w:r>
      <w:hyperlink r:id="rId22" w:history="1">
        <w:r w:rsidRPr="004B484B">
          <w:rPr>
            <w:rStyle w:val="Hyperlink"/>
            <w:rFonts w:ascii="Times New Roman" w:hAnsi="Times New Roman" w:cs="Times New Roman"/>
            <w:lang w:val="mk-MK"/>
          </w:rPr>
          <w:t>https://doi.org/10.1177/001440299506100302</w:t>
        </w:r>
      </w:hyperlink>
      <w:r w:rsidR="00AC6C05" w:rsidRPr="004B484B">
        <w:rPr>
          <w:rFonts w:ascii="Times New Roman" w:hAnsi="Times New Roman" w:cs="Times New Roman"/>
          <w:color w:val="FF0000"/>
          <w:lang w:val="mk-MK"/>
        </w:rPr>
        <w:t>.</w:t>
      </w:r>
    </w:p>
    <w:p w:rsidR="00355A3D" w:rsidRPr="004B484B" w:rsidRDefault="00355A3D" w:rsidP="00A51240">
      <w:pPr>
        <w:shd w:val="clear" w:color="auto" w:fill="FFFFFF"/>
        <w:spacing w:after="0" w:line="240" w:lineRule="auto"/>
        <w:ind w:left="720" w:hanging="720"/>
        <w:jc w:val="both"/>
        <w:rPr>
          <w:rFonts w:ascii="Times New Roman" w:eastAsia="Times New Roman" w:hAnsi="Times New Roman" w:cs="Times New Roman"/>
          <w:color w:val="FF0000"/>
          <w:lang w:val="mk-MK"/>
        </w:rPr>
      </w:pPr>
      <w:r w:rsidRPr="004B484B">
        <w:rPr>
          <w:rFonts w:ascii="Times New Roman" w:hAnsi="Times New Roman" w:cs="Times New Roman"/>
          <w:color w:val="FF0000"/>
          <w:lang w:val="mk-MK"/>
        </w:rPr>
        <w:lastRenderedPageBreak/>
        <w:t xml:space="preserve">Harding, T., &amp; Whitehead, D. (2016). Analyzing data in qualitative research.  In: Schneider, Z. &amp; Whitehead, D. (eds.), </w:t>
      </w:r>
      <w:r w:rsidRPr="004B484B">
        <w:rPr>
          <w:rFonts w:ascii="Times New Roman" w:hAnsi="Times New Roman" w:cs="Times New Roman"/>
          <w:i/>
          <w:color w:val="FF0000"/>
          <w:lang w:val="mk-MK"/>
        </w:rPr>
        <w:t>Nursing and midwifery research:</w:t>
      </w:r>
      <w:r w:rsidRPr="004B484B">
        <w:rPr>
          <w:rFonts w:ascii="Times New Roman" w:eastAsia="Times New Roman" w:hAnsi="Times New Roman" w:cs="Times New Roman"/>
          <w:i/>
          <w:color w:val="FF0000"/>
          <w:lang w:val="mk-MK"/>
        </w:rPr>
        <w:t xml:space="preserve"> methods and appraisal for evidence-based practice</w:t>
      </w:r>
      <w:r w:rsidRPr="004B484B">
        <w:rPr>
          <w:rFonts w:ascii="Times New Roman" w:eastAsia="Times New Roman" w:hAnsi="Times New Roman" w:cs="Times New Roman"/>
          <w:color w:val="FF0000"/>
          <w:lang w:val="mk-MK"/>
        </w:rPr>
        <w:t>, 5</w:t>
      </w:r>
      <w:r w:rsidRPr="004B484B">
        <w:rPr>
          <w:rFonts w:ascii="Times New Roman" w:eastAsia="Times New Roman" w:hAnsi="Times New Roman" w:cs="Times New Roman"/>
          <w:color w:val="FF0000"/>
          <w:vertAlign w:val="superscript"/>
          <w:lang w:val="mk-MK"/>
        </w:rPr>
        <w:t>th</w:t>
      </w:r>
      <w:r w:rsidRPr="004B484B">
        <w:rPr>
          <w:rFonts w:ascii="Times New Roman" w:eastAsia="Times New Roman" w:hAnsi="Times New Roman" w:cs="Times New Roman"/>
          <w:color w:val="FF0000"/>
          <w:lang w:val="mk-MK"/>
        </w:rPr>
        <w:t xml:space="preserve"> ed.,</w:t>
      </w:r>
      <w:r w:rsidRPr="004B484B">
        <w:rPr>
          <w:rFonts w:ascii="Times New Roman" w:eastAsia="Times New Roman" w:hAnsi="Times New Roman" w:cs="Times New Roman"/>
          <w:color w:val="FF0000"/>
          <w:vertAlign w:val="superscript"/>
          <w:lang w:val="mk-MK"/>
        </w:rPr>
        <w:t>.</w:t>
      </w:r>
      <w:r w:rsidRPr="004B484B">
        <w:rPr>
          <w:rFonts w:ascii="Times New Roman" w:eastAsia="Times New Roman" w:hAnsi="Times New Roman" w:cs="Times New Roman"/>
          <w:color w:val="FF0000"/>
          <w:lang w:val="mk-MK"/>
        </w:rPr>
        <w:t xml:space="preserve"> ch. 8. Elsevier.</w:t>
      </w:r>
    </w:p>
    <w:p w:rsidR="00735784" w:rsidRPr="004B484B" w:rsidRDefault="00735784" w:rsidP="00CB1C64">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Henry</w:t>
      </w:r>
      <w:r w:rsidRPr="004B484B">
        <w:rPr>
          <w:rFonts w:ascii="Times New Roman" w:hAnsi="Times New Roman" w:cs="Times New Roman"/>
          <w:color w:val="FF0000"/>
          <w:lang w:val="mk-MK"/>
        </w:rPr>
        <w:t>, B</w:t>
      </w:r>
      <w:r w:rsidRPr="004B484B">
        <w:rPr>
          <w:rFonts w:ascii="Times New Roman" w:hAnsi="Times New Roman" w:cs="Times New Roman"/>
          <w:lang w:val="mk-MK"/>
        </w:rPr>
        <w:t xml:space="preserve">. </w:t>
      </w:r>
      <w:r w:rsidRPr="00A2171B">
        <w:rPr>
          <w:rFonts w:ascii="Times New Roman" w:hAnsi="Times New Roman" w:cs="Times New Roman"/>
          <w:i/>
          <w:iCs/>
          <w:color w:val="FF0000"/>
          <w:lang w:val="mk-MK"/>
        </w:rPr>
        <w:t>A</w:t>
      </w:r>
      <w:r w:rsidRPr="00A2171B">
        <w:rPr>
          <w:rFonts w:ascii="Times New Roman" w:hAnsi="Times New Roman" w:cs="Times New Roman"/>
          <w:i/>
          <w:iCs/>
          <w:lang w:val="mk-MK"/>
        </w:rPr>
        <w:t xml:space="preserve"> good teacher can inspire hope, ignite the imagination and instil a love of learning</w:t>
      </w:r>
      <w:r w:rsidR="00AC6C05" w:rsidRPr="004B484B">
        <w:rPr>
          <w:rFonts w:ascii="Times New Roman" w:hAnsi="Times New Roman" w:cs="Times New Roman"/>
          <w:color w:val="FF0000"/>
          <w:lang w:val="mk-MK"/>
        </w:rPr>
        <w:t>.</w:t>
      </w:r>
      <w:r w:rsidRPr="004B484B">
        <w:rPr>
          <w:rFonts w:ascii="Times New Roman" w:hAnsi="Times New Roman" w:cs="Times New Roman"/>
          <w:lang w:val="mk-MK"/>
        </w:rPr>
        <w:t xml:space="preserve">  </w:t>
      </w:r>
      <w:hyperlink r:id="rId23" w:history="1">
        <w:r w:rsidRPr="004B484B">
          <w:rPr>
            <w:rStyle w:val="Hyperlink"/>
            <w:rFonts w:ascii="Times New Roman" w:hAnsi="Times New Roman" w:cs="Times New Roman"/>
            <w:lang w:val="mk-MK"/>
          </w:rPr>
          <w:t>https://www.pinterest.com/pin/354588170654399494/</w:t>
        </w:r>
      </w:hyperlink>
      <w:r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Pr="004B484B">
        <w:rPr>
          <w:rFonts w:ascii="Times New Roman" w:hAnsi="Times New Roman" w:cs="Times New Roman"/>
          <w:color w:val="FF0000"/>
          <w:lang w:val="mk-MK"/>
        </w:rPr>
        <w:t xml:space="preserve"> 22.11.2024.</w:t>
      </w:r>
    </w:p>
    <w:p w:rsidR="007B06D3" w:rsidRPr="004B484B" w:rsidRDefault="007B06D3" w:rsidP="00CB1C64">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Henry</w:t>
      </w:r>
      <w:r w:rsidRPr="004B484B">
        <w:rPr>
          <w:rFonts w:ascii="Times New Roman" w:hAnsi="Times New Roman" w:cs="Times New Roman"/>
          <w:color w:val="FF0000"/>
          <w:lang w:val="mk-MK"/>
        </w:rPr>
        <w:t>, B.</w:t>
      </w:r>
      <w:r w:rsidRPr="004B484B">
        <w:rPr>
          <w:rFonts w:ascii="Times New Roman" w:hAnsi="Times New Roman" w:cs="Times New Roman"/>
          <w:lang w:val="mk-MK"/>
        </w:rPr>
        <w:t xml:space="preserve"> BrainyQuote.com. </w:t>
      </w:r>
      <w:hyperlink r:id="rId24" w:history="1">
        <w:r w:rsidRPr="004B484B">
          <w:rPr>
            <w:rStyle w:val="Hyperlink"/>
            <w:rFonts w:ascii="Times New Roman" w:hAnsi="Times New Roman" w:cs="Times New Roman"/>
            <w:lang w:val="mk-MK"/>
          </w:rPr>
          <w:t>https://www.brainyquote.com/quotes/brad_henry_167806</w:t>
        </w:r>
      </w:hyperlink>
      <w:r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Pr="004B484B">
        <w:rPr>
          <w:rFonts w:ascii="Times New Roman" w:hAnsi="Times New Roman" w:cs="Times New Roman"/>
          <w:color w:val="FF0000"/>
          <w:lang w:val="mk-MK"/>
        </w:rPr>
        <w:t xml:space="preserve"> 20.1.2025</w:t>
      </w:r>
      <w:r w:rsidR="00AC6C05" w:rsidRPr="004B484B">
        <w:rPr>
          <w:rFonts w:ascii="Times New Roman" w:hAnsi="Times New Roman" w:cs="Times New Roman"/>
          <w:color w:val="FF0000"/>
          <w:lang w:val="mk-MK"/>
        </w:rPr>
        <w:t>.</w:t>
      </w:r>
    </w:p>
    <w:p w:rsidR="000B5F38" w:rsidRPr="00A2171B" w:rsidRDefault="000B5F38" w:rsidP="00A51240">
      <w:pPr>
        <w:spacing w:after="0" w:line="240" w:lineRule="auto"/>
        <w:ind w:left="720" w:hanging="720"/>
        <w:jc w:val="both"/>
        <w:rPr>
          <w:rFonts w:ascii="Times New Roman" w:eastAsia="Times New Roman" w:hAnsi="Times New Roman" w:cs="Times New Roman"/>
          <w:color w:val="FF0000"/>
          <w:kern w:val="0"/>
          <w:lang w:val="en-US" w:eastAsia="zh-CN"/>
        </w:rPr>
      </w:pPr>
      <w:r w:rsidRPr="004B484B">
        <w:rPr>
          <w:rFonts w:ascii="Times New Roman" w:eastAsia="Times New Roman" w:hAnsi="Times New Roman" w:cs="Times New Roman"/>
          <w:color w:val="FF0000"/>
          <w:kern w:val="0"/>
          <w:lang w:val="mk-MK" w:eastAsia="zh-CN"/>
        </w:rPr>
        <w:t>Heron, M. (2018). Pedagogic practices to support international students in seminar discussions. </w:t>
      </w:r>
      <w:r w:rsidRPr="004B484B">
        <w:rPr>
          <w:rFonts w:ascii="Times New Roman" w:eastAsia="Times New Roman" w:hAnsi="Times New Roman" w:cs="Times New Roman"/>
          <w:i/>
          <w:iCs/>
          <w:color w:val="FF0000"/>
          <w:kern w:val="0"/>
          <w:lang w:val="mk-MK" w:eastAsia="zh-CN"/>
        </w:rPr>
        <w:t>Higher Education Research &amp; Development</w:t>
      </w:r>
      <w:r w:rsidRPr="004B484B">
        <w:rPr>
          <w:rFonts w:ascii="Times New Roman" w:eastAsia="Times New Roman" w:hAnsi="Times New Roman" w:cs="Times New Roman"/>
          <w:color w:val="FF0000"/>
          <w:kern w:val="0"/>
          <w:lang w:val="mk-MK" w:eastAsia="zh-CN"/>
        </w:rPr>
        <w:t>, </w:t>
      </w:r>
      <w:r w:rsidRPr="004B484B">
        <w:rPr>
          <w:rFonts w:ascii="Times New Roman" w:eastAsia="Times New Roman" w:hAnsi="Times New Roman" w:cs="Times New Roman"/>
          <w:i/>
          <w:iCs/>
          <w:color w:val="FF0000"/>
          <w:kern w:val="0"/>
          <w:lang w:val="mk-MK" w:eastAsia="zh-CN"/>
        </w:rPr>
        <w:t>38</w:t>
      </w:r>
      <w:r w:rsidRPr="004B484B">
        <w:rPr>
          <w:rFonts w:ascii="Times New Roman" w:eastAsia="Times New Roman" w:hAnsi="Times New Roman" w:cs="Times New Roman"/>
          <w:color w:val="FF0000"/>
          <w:kern w:val="0"/>
          <w:lang w:val="mk-MK" w:eastAsia="zh-CN"/>
        </w:rPr>
        <w:t>(2), 266–279. https://doi.org/10.1080/07294360.2018.1512954</w:t>
      </w:r>
      <w:r w:rsidR="00A2171B">
        <w:rPr>
          <w:rFonts w:ascii="Times New Roman" w:eastAsia="Times New Roman" w:hAnsi="Times New Roman" w:cs="Times New Roman"/>
          <w:color w:val="FF0000"/>
          <w:kern w:val="0"/>
          <w:lang w:val="en-US" w:eastAsia="zh-CN"/>
        </w:rPr>
        <w:t>.</w:t>
      </w:r>
    </w:p>
    <w:p w:rsidR="00355A3D" w:rsidRPr="004B484B" w:rsidRDefault="00355A3D"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Holstein, J. A., &amp; Gubrium, J. F. (2004). Active interviewing. In Silverman D. (ed.), </w:t>
      </w:r>
      <w:r w:rsidRPr="004B484B">
        <w:rPr>
          <w:rFonts w:ascii="Times New Roman" w:hAnsi="Times New Roman" w:cs="Times New Roman"/>
          <w:i/>
          <w:color w:val="FF0000"/>
          <w:lang w:val="mk-MK"/>
        </w:rPr>
        <w:t xml:space="preserve">Qualitative research: theory, method and practice </w:t>
      </w:r>
      <w:r w:rsidRPr="004B484B">
        <w:rPr>
          <w:rFonts w:ascii="Times New Roman" w:hAnsi="Times New Roman" w:cs="Times New Roman"/>
          <w:color w:val="FF0000"/>
          <w:lang w:val="mk-MK"/>
        </w:rPr>
        <w:t>(140–161). London: Sage.</w:t>
      </w:r>
    </w:p>
    <w:p w:rsidR="008666FA" w:rsidRPr="004B484B" w:rsidRDefault="008666FA"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Hughes, M. (1996). Interviewing. In T. Greenfield (ed.), </w:t>
      </w:r>
      <w:r w:rsidRPr="004B484B">
        <w:rPr>
          <w:rFonts w:ascii="Times New Roman" w:hAnsi="Times New Roman" w:cs="Times New Roman"/>
          <w:i/>
          <w:color w:val="FF0000"/>
          <w:lang w:val="mk-MK"/>
        </w:rPr>
        <w:t>Research methods: guidance for post graduates</w:t>
      </w:r>
      <w:r w:rsidRPr="004B484B">
        <w:rPr>
          <w:rFonts w:ascii="Times New Roman" w:hAnsi="Times New Roman" w:cs="Times New Roman"/>
          <w:color w:val="FF0000"/>
          <w:lang w:val="mk-MK"/>
        </w:rPr>
        <w:t>. London: Arnold.</w:t>
      </w:r>
    </w:p>
    <w:p w:rsidR="00A2171B" w:rsidRDefault="0076051C" w:rsidP="00A51240">
      <w:pPr>
        <w:pStyle w:val="ListParagraph"/>
        <w:spacing w:after="0" w:line="240" w:lineRule="auto"/>
        <w:ind w:hanging="720"/>
        <w:jc w:val="both"/>
        <w:rPr>
          <w:rFonts w:ascii="Times New Roman" w:hAnsi="Times New Roman" w:cs="Times New Roman"/>
          <w:color w:val="FF0000"/>
          <w:shd w:val="clear" w:color="auto" w:fill="FFFFFF"/>
          <w:lang w:val="en-US"/>
        </w:rPr>
      </w:pPr>
      <w:r w:rsidRPr="004B484B">
        <w:rPr>
          <w:rFonts w:ascii="Times New Roman" w:hAnsi="Times New Roman" w:cs="Times New Roman"/>
          <w:color w:val="FF0000"/>
          <w:shd w:val="clear" w:color="auto" w:fill="FFFFFF"/>
          <w:lang w:val="mk-MK"/>
        </w:rPr>
        <w:t xml:space="preserve">Huseynova, F. (2024). Evaluation of students’ writing skills in higher education. </w:t>
      </w:r>
      <w:r w:rsidRPr="004B484B">
        <w:rPr>
          <w:rFonts w:ascii="Times New Roman" w:hAnsi="Times New Roman" w:cs="Times New Roman"/>
          <w:i/>
          <w:iCs/>
          <w:color w:val="FF0000"/>
          <w:shd w:val="clear" w:color="auto" w:fill="FFFFFF"/>
          <w:lang w:val="mk-MK"/>
        </w:rPr>
        <w:t>Universidad y Sociedad, 16</w:t>
      </w:r>
      <w:r w:rsidRPr="004B484B">
        <w:rPr>
          <w:rFonts w:ascii="Times New Roman" w:hAnsi="Times New Roman" w:cs="Times New Roman"/>
          <w:color w:val="FF0000"/>
          <w:shd w:val="clear" w:color="auto" w:fill="FFFFFF"/>
          <w:lang w:val="mk-MK"/>
        </w:rPr>
        <w:t>(1), 145–154.</w:t>
      </w:r>
    </w:p>
    <w:p w:rsidR="0076051C" w:rsidRPr="004B484B" w:rsidRDefault="00D60E27" w:rsidP="00CB1C64">
      <w:pPr>
        <w:pStyle w:val="ListParagraph"/>
        <w:spacing w:after="0" w:line="240" w:lineRule="auto"/>
        <w:jc w:val="both"/>
        <w:rPr>
          <w:rFonts w:ascii="Times New Roman" w:hAnsi="Times New Roman" w:cs="Times New Roman"/>
          <w:color w:val="FF0000"/>
          <w:lang w:val="mk-MK"/>
        </w:rPr>
      </w:pPr>
      <w:hyperlink r:id="rId25" w:history="1">
        <w:r w:rsidR="0076051C" w:rsidRPr="004B484B">
          <w:rPr>
            <w:rStyle w:val="Hyperlink"/>
            <w:rFonts w:ascii="Times New Roman" w:hAnsi="Times New Roman" w:cs="Times New Roman"/>
            <w:lang w:val="mk-MK"/>
          </w:rPr>
          <w:t>https://www.researchgate.net/publication/380268021_Evaluation_of_students'_writing_skills_in_higher_education</w:t>
        </w:r>
      </w:hyperlink>
      <w:r w:rsidR="0076051C"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0076051C" w:rsidRPr="004B484B">
        <w:rPr>
          <w:rFonts w:ascii="Times New Roman" w:hAnsi="Times New Roman" w:cs="Times New Roman"/>
          <w:color w:val="FF0000"/>
          <w:lang w:val="mk-MK"/>
        </w:rPr>
        <w:t xml:space="preserve"> 23.12.2024.</w:t>
      </w:r>
    </w:p>
    <w:p w:rsidR="002B461A" w:rsidRPr="004B484B" w:rsidRDefault="002B461A" w:rsidP="00A51240">
      <w:pPr>
        <w:pStyle w:val="ListParagraph"/>
        <w:tabs>
          <w:tab w:val="left" w:pos="8910"/>
        </w:tabs>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Huxham, M., Campbell, F., &amp; Westwood, J. (2012). Oral versus written assessments: </w:t>
      </w:r>
      <w:r w:rsidR="00AC6C05" w:rsidRPr="004B484B">
        <w:rPr>
          <w:rFonts w:ascii="Times New Roman" w:hAnsi="Times New Roman" w:cs="Times New Roman"/>
          <w:color w:val="FF0000"/>
          <w:lang w:val="mk-MK"/>
        </w:rPr>
        <w:t>A</w:t>
      </w:r>
      <w:r w:rsidRPr="004B484B">
        <w:rPr>
          <w:rFonts w:ascii="Times New Roman" w:hAnsi="Times New Roman" w:cs="Times New Roman"/>
          <w:lang w:val="mk-MK"/>
        </w:rPr>
        <w:t xml:space="preserve"> test of student performance and attitudes. </w:t>
      </w:r>
      <w:r w:rsidRPr="004B484B">
        <w:rPr>
          <w:rFonts w:ascii="Times New Roman" w:hAnsi="Times New Roman" w:cs="Times New Roman"/>
          <w:i/>
          <w:iCs/>
          <w:lang w:val="mk-MK"/>
        </w:rPr>
        <w:t>Assessment &amp; Evaluation in Higher Education, 37</w:t>
      </w:r>
      <w:r w:rsidRPr="004B484B">
        <w:rPr>
          <w:rFonts w:ascii="Times New Roman" w:hAnsi="Times New Roman" w:cs="Times New Roman"/>
          <w:lang w:val="mk-MK"/>
        </w:rPr>
        <w:t xml:space="preserve">(1), 125–136.  </w:t>
      </w:r>
      <w:hyperlink r:id="rId26" w:history="1">
        <w:r w:rsidRPr="004B484B">
          <w:rPr>
            <w:rStyle w:val="Hyperlink"/>
            <w:rFonts w:ascii="Times New Roman" w:hAnsi="Times New Roman" w:cs="Times New Roman"/>
            <w:lang w:val="mk-MK"/>
          </w:rPr>
          <w:t>https://doi.org/10.1080/02602938.2010.515012</w:t>
        </w:r>
      </w:hyperlink>
      <w:r w:rsidR="00AC6C05" w:rsidRPr="004B484B">
        <w:rPr>
          <w:rFonts w:ascii="Times New Roman" w:hAnsi="Times New Roman" w:cs="Times New Roman"/>
          <w:color w:val="FF0000"/>
          <w:lang w:val="mk-MK"/>
        </w:rPr>
        <w:t>.</w:t>
      </w:r>
    </w:p>
    <w:p w:rsidR="00163D6F" w:rsidRPr="00A2171B" w:rsidRDefault="00163D6F" w:rsidP="00A51240">
      <w:pPr>
        <w:spacing w:after="0" w:line="240" w:lineRule="auto"/>
        <w:ind w:left="720" w:hanging="720"/>
        <w:jc w:val="both"/>
        <w:rPr>
          <w:rFonts w:ascii="Times New Roman" w:hAnsi="Times New Roman" w:cs="Times New Roman"/>
          <w:color w:val="FF0000"/>
          <w:lang w:val="mk-MK"/>
        </w:rPr>
      </w:pPr>
      <w:r w:rsidRPr="00A2171B">
        <w:rPr>
          <w:rFonts w:ascii="Times New Roman" w:hAnsi="Times New Roman" w:cs="Times New Roman"/>
          <w:color w:val="FF0000"/>
          <w:lang w:val="mk-MK"/>
        </w:rPr>
        <w:t>Janusheva, V., Pejchinovska, M. (2011). Formative assessment in the teaching practice through the prism of the teachers. International conference: ,,</w:t>
      </w:r>
      <w:r w:rsidRPr="00A2171B">
        <w:rPr>
          <w:rFonts w:ascii="Times New Roman" w:hAnsi="Times New Roman" w:cs="Times New Roman"/>
          <w:i/>
          <w:iCs/>
          <w:color w:val="FF0000"/>
          <w:lang w:val="mk-MK"/>
        </w:rPr>
        <w:t>Educational Technologies</w:t>
      </w:r>
      <w:r w:rsidRPr="00A2171B">
        <w:rPr>
          <w:rFonts w:ascii="Times New Roman" w:hAnsi="Times New Roman" w:cs="Times New Roman"/>
          <w:color w:val="FF0000"/>
          <w:lang w:val="mk-MK"/>
        </w:rPr>
        <w:t xml:space="preserve">“, </w:t>
      </w:r>
      <w:r w:rsidRPr="00A2171B">
        <w:rPr>
          <w:rFonts w:ascii="Times New Roman" w:hAnsi="Times New Roman" w:cs="Times New Roman"/>
          <w:i/>
          <w:iCs/>
          <w:color w:val="FF0000"/>
          <w:lang w:val="mk-MK"/>
        </w:rPr>
        <w:t>19</w:t>
      </w:r>
      <w:r w:rsidRPr="00A2171B">
        <w:rPr>
          <w:rFonts w:ascii="Times New Roman" w:hAnsi="Times New Roman" w:cs="Times New Roman"/>
          <w:color w:val="FF0000"/>
          <w:lang w:val="mk-MK"/>
        </w:rPr>
        <w:t xml:space="preserve"> (71–76). Announcements of Union of Scientists – Sliven.</w:t>
      </w:r>
    </w:p>
    <w:p w:rsidR="001727F6" w:rsidRPr="00A2171B" w:rsidRDefault="001727F6" w:rsidP="00CB1C64">
      <w:pPr>
        <w:shd w:val="clear" w:color="auto" w:fill="FFFFFF"/>
        <w:spacing w:after="0" w:line="240" w:lineRule="auto"/>
        <w:ind w:left="720" w:hanging="720"/>
        <w:jc w:val="both"/>
        <w:rPr>
          <w:rFonts w:ascii="Times New Roman" w:hAnsi="Times New Roman" w:cs="Times New Roman"/>
          <w:color w:val="FF0000"/>
          <w:lang w:val="mk-MK"/>
        </w:rPr>
      </w:pPr>
      <w:r w:rsidRPr="00A2171B">
        <w:rPr>
          <w:rFonts w:ascii="Times New Roman" w:hAnsi="Times New Roman" w:cs="Times New Roman"/>
          <w:color w:val="FF0000"/>
          <w:lang w:val="mk-MK"/>
        </w:rPr>
        <w:t xml:space="preserve">Јanusheva, V., Pejchinovska-Stojkovikj, M. &amp; Talevski, D. J. (2021). </w:t>
      </w:r>
      <w:r w:rsidRPr="00A2171B">
        <w:rPr>
          <w:rFonts w:ascii="Times New Roman" w:hAnsi="Times New Roman" w:cs="Times New Roman"/>
          <w:i/>
          <w:color w:val="FF0000"/>
          <w:lang w:val="mk-MK"/>
        </w:rPr>
        <w:t>Towards the criteria and indicators</w:t>
      </w:r>
      <w:r w:rsidRPr="004B484B">
        <w:rPr>
          <w:rFonts w:ascii="Times New Roman" w:hAnsi="Times New Roman" w:cs="Times New Roman"/>
          <w:i/>
          <w:lang w:val="mk-MK"/>
        </w:rPr>
        <w:t xml:space="preserve">  </w:t>
      </w:r>
      <w:r w:rsidRPr="00A2171B">
        <w:rPr>
          <w:rFonts w:ascii="Times New Roman" w:hAnsi="Times New Roman" w:cs="Times New Roman"/>
          <w:i/>
          <w:color w:val="FF0000"/>
          <w:lang w:val="mk-MK"/>
        </w:rPr>
        <w:t>for essay assessment</w:t>
      </w:r>
      <w:r w:rsidRPr="00A2171B">
        <w:rPr>
          <w:rFonts w:ascii="Times New Roman" w:hAnsi="Times New Roman" w:cs="Times New Roman"/>
          <w:color w:val="FF0000"/>
          <w:lang w:val="mk-MK"/>
        </w:rPr>
        <w:t xml:space="preserve">. </w:t>
      </w:r>
      <w:r w:rsidRPr="00A2171B">
        <w:rPr>
          <w:rFonts w:ascii="Times New Roman" w:hAnsi="Times New Roman" w:cs="Times New Roman"/>
          <w:i/>
          <w:color w:val="FF0000"/>
          <w:lang w:val="mk-MK"/>
        </w:rPr>
        <w:t>Journal plus education, 28</w:t>
      </w:r>
      <w:r w:rsidR="00CB1C64">
        <w:rPr>
          <w:rFonts w:ascii="Times New Roman" w:hAnsi="Times New Roman" w:cs="Times New Roman"/>
          <w:color w:val="FF0000"/>
          <w:lang w:val="mk-MK"/>
        </w:rPr>
        <w:t>(1), 170</w:t>
      </w:r>
      <w:r w:rsidRPr="00A2171B">
        <w:rPr>
          <w:rFonts w:ascii="Times New Roman" w:hAnsi="Times New Roman" w:cs="Times New Roman"/>
          <w:color w:val="FF0000"/>
          <w:lang w:val="mk-MK"/>
        </w:rPr>
        <w:t xml:space="preserve">–181. </w:t>
      </w:r>
    </w:p>
    <w:p w:rsidR="00DC4B9D" w:rsidRPr="00A2171B" w:rsidRDefault="00DC4B9D" w:rsidP="00A51240">
      <w:pPr>
        <w:spacing w:after="0" w:line="240" w:lineRule="auto"/>
        <w:ind w:left="720" w:hanging="720"/>
        <w:jc w:val="both"/>
        <w:rPr>
          <w:rFonts w:ascii="Times New Roman" w:hAnsi="Times New Roman" w:cs="Times New Roman"/>
          <w:color w:val="FF0000"/>
          <w:shd w:val="clear" w:color="auto" w:fill="FFFFFF"/>
          <w:lang w:val="en-US"/>
        </w:rPr>
      </w:pPr>
      <w:r w:rsidRPr="00A2171B">
        <w:rPr>
          <w:rFonts w:ascii="Times New Roman" w:hAnsi="Times New Roman" w:cs="Times New Roman"/>
          <w:color w:val="FF0000"/>
          <w:lang w:val="mk-MK"/>
        </w:rPr>
        <w:t>Janusheva, V., Talevski, D. J., &amp; Pejchinovska-Stojkovikj, M. (2024). The feedback corrective nature in</w:t>
      </w:r>
      <w:r w:rsidRPr="004B484B">
        <w:rPr>
          <w:rFonts w:ascii="Times New Roman" w:hAnsi="Times New Roman" w:cs="Times New Roman"/>
          <w:lang w:val="mk-MK"/>
        </w:rPr>
        <w:t xml:space="preserve"> </w:t>
      </w:r>
      <w:r w:rsidRPr="00A2171B">
        <w:rPr>
          <w:rFonts w:ascii="Times New Roman" w:hAnsi="Times New Roman" w:cs="Times New Roman"/>
          <w:color w:val="FF0000"/>
          <w:lang w:val="mk-MK"/>
        </w:rPr>
        <w:t xml:space="preserve">essays. </w:t>
      </w:r>
      <w:r w:rsidRPr="00A2171B">
        <w:rPr>
          <w:rFonts w:ascii="Times New Roman" w:hAnsi="Times New Roman" w:cs="Times New Roman"/>
          <w:i/>
          <w:iCs/>
          <w:color w:val="FF0000"/>
          <w:lang w:val="mk-MK"/>
        </w:rPr>
        <w:t>International Journal</w:t>
      </w:r>
      <w:r w:rsidR="00A2171B" w:rsidRPr="00A2171B">
        <w:rPr>
          <w:rFonts w:ascii="Times New Roman" w:hAnsi="Times New Roman" w:cs="Times New Roman"/>
          <w:i/>
          <w:iCs/>
          <w:color w:val="FF0000"/>
          <w:lang w:val="mk-MK"/>
        </w:rPr>
        <w:t xml:space="preserve"> of Education “Teacher”, 27</w:t>
      </w:r>
      <w:r w:rsidR="00A2171B">
        <w:rPr>
          <w:rFonts w:ascii="Times New Roman" w:hAnsi="Times New Roman" w:cs="Times New Roman"/>
          <w:color w:val="FF0000"/>
          <w:lang w:val="mk-MK"/>
        </w:rPr>
        <w:t>, 33</w:t>
      </w:r>
      <w:r w:rsidRPr="00A2171B">
        <w:rPr>
          <w:rFonts w:ascii="Times New Roman" w:hAnsi="Times New Roman" w:cs="Times New Roman"/>
          <w:color w:val="FF0000"/>
          <w:lang w:val="mk-MK"/>
        </w:rPr>
        <w:t xml:space="preserve">–40.  </w:t>
      </w:r>
      <w:hyperlink r:id="rId27" w:history="1">
        <w:r w:rsidRPr="00A2171B">
          <w:rPr>
            <w:rStyle w:val="Hyperlink"/>
            <w:rFonts w:ascii="Times New Roman" w:hAnsi="Times New Roman" w:cs="Times New Roman"/>
            <w:color w:val="FF0000"/>
            <w:shd w:val="clear" w:color="auto" w:fill="FFFFFF"/>
            <w:lang w:val="mk-MK"/>
          </w:rPr>
          <w:t>https://doi.org/10.20544/teacher.27.03</w:t>
        </w:r>
      </w:hyperlink>
      <w:r w:rsidR="00A2171B">
        <w:rPr>
          <w:rFonts w:ascii="Times New Roman" w:hAnsi="Times New Roman" w:cs="Times New Roman"/>
          <w:color w:val="FF0000"/>
          <w:shd w:val="clear" w:color="auto" w:fill="FFFFFF"/>
          <w:lang w:val="en-US"/>
        </w:rPr>
        <w:t>.</w:t>
      </w:r>
    </w:p>
    <w:p w:rsidR="002B461A" w:rsidRPr="004B484B" w:rsidRDefault="00163D6F" w:rsidP="00CB1C64">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t xml:space="preserve"> </w:t>
      </w:r>
      <w:r w:rsidR="002B461A" w:rsidRPr="004B484B">
        <w:rPr>
          <w:rFonts w:ascii="Times New Roman" w:hAnsi="Times New Roman" w:cs="Times New Roman"/>
          <w:lang w:val="mk-MK"/>
        </w:rPr>
        <w:t>Kaptingei</w:t>
      </w:r>
      <w:r w:rsidR="00291F67" w:rsidRPr="004B484B">
        <w:rPr>
          <w:rFonts w:ascii="Times New Roman" w:hAnsi="Times New Roman" w:cs="Times New Roman"/>
          <w:color w:val="FF0000"/>
          <w:lang w:val="mk-MK"/>
        </w:rPr>
        <w:t>, S.</w:t>
      </w:r>
      <w:r w:rsidR="002B461A" w:rsidRPr="004B484B">
        <w:rPr>
          <w:rFonts w:ascii="Times New Roman" w:hAnsi="Times New Roman" w:cs="Times New Roman"/>
          <w:lang w:val="mk-MK"/>
        </w:rPr>
        <w:t xml:space="preserve"> (2016). The </w:t>
      </w:r>
      <w:r w:rsidR="00291F67" w:rsidRPr="004B484B">
        <w:rPr>
          <w:rFonts w:ascii="Times New Roman" w:hAnsi="Times New Roman" w:cs="Times New Roman"/>
          <w:color w:val="FF0000"/>
          <w:lang w:val="mk-MK"/>
        </w:rPr>
        <w:t>c</w:t>
      </w:r>
      <w:r w:rsidR="002B461A" w:rsidRPr="004B484B">
        <w:rPr>
          <w:rFonts w:ascii="Times New Roman" w:hAnsi="Times New Roman" w:cs="Times New Roman"/>
          <w:lang w:val="mk-MK"/>
        </w:rPr>
        <w:t xml:space="preserve">hallenges of </w:t>
      </w:r>
      <w:r w:rsidR="00291F67" w:rsidRPr="004B484B">
        <w:rPr>
          <w:rFonts w:ascii="Times New Roman" w:hAnsi="Times New Roman" w:cs="Times New Roman"/>
          <w:color w:val="FF0000"/>
          <w:lang w:val="mk-MK"/>
        </w:rPr>
        <w:t>l</w:t>
      </w:r>
      <w:r w:rsidR="002B461A" w:rsidRPr="004B484B">
        <w:rPr>
          <w:rFonts w:ascii="Times New Roman" w:hAnsi="Times New Roman" w:cs="Times New Roman"/>
          <w:lang w:val="mk-MK"/>
        </w:rPr>
        <w:t xml:space="preserve">earners with </w:t>
      </w:r>
      <w:r w:rsidR="00291F67" w:rsidRPr="004B484B">
        <w:rPr>
          <w:rFonts w:ascii="Times New Roman" w:hAnsi="Times New Roman" w:cs="Times New Roman"/>
          <w:color w:val="FF0000"/>
          <w:lang w:val="mk-MK"/>
        </w:rPr>
        <w:t>d</w:t>
      </w:r>
      <w:r w:rsidR="002B461A" w:rsidRPr="004B484B">
        <w:rPr>
          <w:rFonts w:ascii="Times New Roman" w:hAnsi="Times New Roman" w:cs="Times New Roman"/>
          <w:lang w:val="mk-MK"/>
        </w:rPr>
        <w:t xml:space="preserve">iverse </w:t>
      </w:r>
      <w:r w:rsidR="00291F67" w:rsidRPr="004B484B">
        <w:rPr>
          <w:rFonts w:ascii="Times New Roman" w:hAnsi="Times New Roman" w:cs="Times New Roman"/>
          <w:color w:val="FF0000"/>
          <w:lang w:val="mk-MK"/>
        </w:rPr>
        <w:t>l</w:t>
      </w:r>
      <w:r w:rsidR="002B461A" w:rsidRPr="004B484B">
        <w:rPr>
          <w:rFonts w:ascii="Times New Roman" w:hAnsi="Times New Roman" w:cs="Times New Roman"/>
          <w:lang w:val="mk-MK"/>
        </w:rPr>
        <w:t xml:space="preserve">inguistic </w:t>
      </w:r>
      <w:r w:rsidR="00291F67" w:rsidRPr="004B484B">
        <w:rPr>
          <w:rFonts w:ascii="Times New Roman" w:hAnsi="Times New Roman" w:cs="Times New Roman"/>
          <w:color w:val="FF0000"/>
          <w:lang w:val="mk-MK"/>
        </w:rPr>
        <w:t>n</w:t>
      </w:r>
      <w:r w:rsidR="002B461A" w:rsidRPr="004B484B">
        <w:rPr>
          <w:rFonts w:ascii="Times New Roman" w:hAnsi="Times New Roman" w:cs="Times New Roman"/>
          <w:lang w:val="mk-MK"/>
        </w:rPr>
        <w:t>eeds</w:t>
      </w:r>
      <w:r w:rsidR="000B5F38" w:rsidRPr="004B484B">
        <w:rPr>
          <w:rFonts w:ascii="Times New Roman" w:hAnsi="Times New Roman" w:cs="Times New Roman"/>
          <w:color w:val="FF0000"/>
          <w:lang w:val="mk-MK"/>
        </w:rPr>
        <w:t>: The experience of teachers in Uasin Gishu County, Kenya.</w:t>
      </w:r>
      <w:r w:rsidR="00291F67" w:rsidRPr="004B484B">
        <w:rPr>
          <w:rFonts w:ascii="Times New Roman" w:hAnsi="Times New Roman" w:cs="Times New Roman"/>
          <w:color w:val="FF0000"/>
          <w:lang w:val="mk-MK"/>
        </w:rPr>
        <w:t xml:space="preserve"> </w:t>
      </w:r>
      <w:r w:rsidR="00291F67" w:rsidRPr="004B484B">
        <w:rPr>
          <w:rFonts w:ascii="Times New Roman" w:hAnsi="Times New Roman" w:cs="Times New Roman"/>
          <w:i/>
          <w:iCs/>
          <w:color w:val="FF0000"/>
          <w:lang w:val="mk-MK"/>
        </w:rPr>
        <w:t>British Journal of Education, 4</w:t>
      </w:r>
      <w:r w:rsidR="00291F67" w:rsidRPr="004B484B">
        <w:rPr>
          <w:rFonts w:ascii="Times New Roman" w:hAnsi="Times New Roman" w:cs="Times New Roman"/>
          <w:color w:val="FF0000"/>
          <w:lang w:val="mk-MK"/>
        </w:rPr>
        <w:t xml:space="preserve">(9), 70–78. </w:t>
      </w:r>
      <w:hyperlink r:id="rId28" w:history="1">
        <w:r w:rsidR="002B461A" w:rsidRPr="004B484B">
          <w:rPr>
            <w:rStyle w:val="Hyperlink"/>
            <w:rFonts w:ascii="Times New Roman" w:hAnsi="Times New Roman" w:cs="Times New Roman"/>
            <w:lang w:val="mk-MK"/>
          </w:rPr>
          <w:t>https://eajournals.org/bje/vol-4-issue-9-august-2016-special-issue/challenges-learners-diverse-linguistic-needs-experiences-teachers-uasin-gishu-county-kenya-2/</w:t>
        </w:r>
      </w:hyperlink>
      <w:r w:rsidR="00291F67"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00291F67" w:rsidRPr="004B484B">
        <w:rPr>
          <w:rFonts w:ascii="Times New Roman" w:hAnsi="Times New Roman" w:cs="Times New Roman"/>
          <w:color w:val="FF0000"/>
          <w:lang w:val="mk-MK"/>
        </w:rPr>
        <w:t xml:space="preserve"> </w:t>
      </w:r>
      <w:r w:rsidR="000B5F38" w:rsidRPr="004B484B">
        <w:rPr>
          <w:rFonts w:ascii="Times New Roman" w:hAnsi="Times New Roman" w:cs="Times New Roman"/>
          <w:color w:val="FF0000"/>
          <w:lang w:val="mk-MK"/>
        </w:rPr>
        <w:t>15.12.2024.</w:t>
      </w:r>
    </w:p>
    <w:p w:rsidR="008666FA" w:rsidRPr="004B484B" w:rsidRDefault="008666FA" w:rsidP="00A51240">
      <w:pPr>
        <w:shd w:val="clear" w:color="auto" w:fill="FFFFFF"/>
        <w:spacing w:after="0" w:line="240" w:lineRule="auto"/>
        <w:ind w:left="720" w:hanging="720"/>
        <w:jc w:val="both"/>
        <w:rPr>
          <w:rFonts w:ascii="Times New Roman" w:hAnsi="Times New Roman" w:cs="Times New Roman"/>
          <w:color w:val="FF0000"/>
          <w:shd w:val="clear" w:color="auto" w:fill="FFFFFF"/>
          <w:lang w:val="mk-MK"/>
        </w:rPr>
      </w:pPr>
      <w:r w:rsidRPr="004B484B">
        <w:rPr>
          <w:rFonts w:ascii="Times New Roman" w:hAnsi="Times New Roman" w:cs="Times New Roman"/>
          <w:color w:val="FF0000"/>
          <w:shd w:val="clear" w:color="auto" w:fill="FFFFFF"/>
          <w:lang w:val="mk-MK"/>
        </w:rPr>
        <w:t xml:space="preserve">Kahlke, М. R. (2014). Generic qualitative approaches: pitfalls and benefits of methodological mixology. </w:t>
      </w:r>
      <w:r w:rsidRPr="004B484B">
        <w:rPr>
          <w:rFonts w:ascii="Times New Roman" w:hAnsi="Times New Roman" w:cs="Times New Roman"/>
          <w:i/>
          <w:color w:val="FF0000"/>
          <w:shd w:val="clear" w:color="auto" w:fill="FFFFFF"/>
          <w:lang w:val="mk-MK"/>
        </w:rPr>
        <w:t>International Journal of Qualitative Methods, 13</w:t>
      </w:r>
      <w:r w:rsidRPr="004B484B">
        <w:rPr>
          <w:rFonts w:ascii="Times New Roman" w:hAnsi="Times New Roman" w:cs="Times New Roman"/>
          <w:color w:val="FF0000"/>
          <w:shd w:val="clear" w:color="auto" w:fill="FFFFFF"/>
          <w:lang w:val="mk-MK"/>
        </w:rPr>
        <w:t>(1), 37–52.</w:t>
      </w: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Kirkwood, A., &amp; Price, L. (2013). Technology-enhanced learning and teaching in higher education: what is ‘enhanced’ and how do we know? A critical literature review. </w:t>
      </w:r>
      <w:r w:rsidRPr="004B484B">
        <w:rPr>
          <w:rFonts w:ascii="Times New Roman" w:hAnsi="Times New Roman" w:cs="Times New Roman"/>
          <w:i/>
          <w:iCs/>
          <w:lang w:val="mk-MK"/>
        </w:rPr>
        <w:t>Learning, Media and Technology</w:t>
      </w:r>
      <w:r w:rsidRPr="004B484B">
        <w:rPr>
          <w:rFonts w:ascii="Times New Roman" w:hAnsi="Times New Roman" w:cs="Times New Roman"/>
          <w:lang w:val="mk-MK"/>
        </w:rPr>
        <w:t>, </w:t>
      </w:r>
      <w:r w:rsidRPr="004B484B">
        <w:rPr>
          <w:rFonts w:ascii="Times New Roman" w:hAnsi="Times New Roman" w:cs="Times New Roman"/>
          <w:i/>
          <w:iCs/>
          <w:lang w:val="mk-MK"/>
        </w:rPr>
        <w:t>39</w:t>
      </w:r>
      <w:r w:rsidRPr="004B484B">
        <w:rPr>
          <w:rFonts w:ascii="Times New Roman" w:hAnsi="Times New Roman" w:cs="Times New Roman"/>
          <w:lang w:val="mk-MK"/>
        </w:rPr>
        <w:t xml:space="preserve">(1), 6–36. </w:t>
      </w:r>
      <w:hyperlink r:id="rId29" w:history="1">
        <w:r w:rsidRPr="004B484B">
          <w:rPr>
            <w:rStyle w:val="Hyperlink"/>
            <w:rFonts w:ascii="Times New Roman" w:hAnsi="Times New Roman" w:cs="Times New Roman"/>
            <w:lang w:val="mk-MK"/>
          </w:rPr>
          <w:t>https://doi.org/10.1080/17439884.2013.770404</w:t>
        </w:r>
      </w:hyperlink>
      <w:r w:rsidR="000B5F38" w:rsidRPr="004B484B">
        <w:rPr>
          <w:rFonts w:ascii="Times New Roman" w:hAnsi="Times New Roman" w:cs="Times New Roman"/>
          <w:color w:val="FF0000"/>
          <w:lang w:val="mk-MK"/>
        </w:rPr>
        <w:t>.</w:t>
      </w: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Knight, P. T. (2002). Summative </w:t>
      </w:r>
      <w:r w:rsidR="000B5F38" w:rsidRPr="004B484B">
        <w:rPr>
          <w:rFonts w:ascii="Times New Roman" w:hAnsi="Times New Roman" w:cs="Times New Roman"/>
          <w:color w:val="FF0000"/>
          <w:lang w:val="mk-MK"/>
        </w:rPr>
        <w:t>a</w:t>
      </w:r>
      <w:r w:rsidRPr="004B484B">
        <w:rPr>
          <w:rFonts w:ascii="Times New Roman" w:hAnsi="Times New Roman" w:cs="Times New Roman"/>
          <w:lang w:val="mk-MK"/>
        </w:rPr>
        <w:t xml:space="preserve">ssessment in </w:t>
      </w:r>
      <w:r w:rsidR="000B5F38" w:rsidRPr="004B484B">
        <w:rPr>
          <w:rFonts w:ascii="Times New Roman" w:hAnsi="Times New Roman" w:cs="Times New Roman"/>
          <w:color w:val="FF0000"/>
          <w:lang w:val="mk-MK"/>
        </w:rPr>
        <w:t>h</w:t>
      </w:r>
      <w:r w:rsidRPr="004B484B">
        <w:rPr>
          <w:rFonts w:ascii="Times New Roman" w:hAnsi="Times New Roman" w:cs="Times New Roman"/>
          <w:lang w:val="mk-MK"/>
        </w:rPr>
        <w:t xml:space="preserve">igher </w:t>
      </w:r>
      <w:r w:rsidR="000B5F38" w:rsidRPr="004B484B">
        <w:rPr>
          <w:rFonts w:ascii="Times New Roman" w:hAnsi="Times New Roman" w:cs="Times New Roman"/>
          <w:color w:val="FF0000"/>
          <w:lang w:val="mk-MK"/>
        </w:rPr>
        <w:t>e</w:t>
      </w:r>
      <w:r w:rsidRPr="004B484B">
        <w:rPr>
          <w:rFonts w:ascii="Times New Roman" w:hAnsi="Times New Roman" w:cs="Times New Roman"/>
          <w:lang w:val="mk-MK"/>
        </w:rPr>
        <w:t>ducation: Practices in disarray. </w:t>
      </w:r>
      <w:r w:rsidRPr="004B484B">
        <w:rPr>
          <w:rFonts w:ascii="Times New Roman" w:hAnsi="Times New Roman" w:cs="Times New Roman"/>
          <w:i/>
          <w:iCs/>
          <w:lang w:val="mk-MK"/>
        </w:rPr>
        <w:t>Studies in Higher Education</w:t>
      </w:r>
      <w:r w:rsidRPr="004B484B">
        <w:rPr>
          <w:rFonts w:ascii="Times New Roman" w:hAnsi="Times New Roman" w:cs="Times New Roman"/>
          <w:lang w:val="mk-MK"/>
        </w:rPr>
        <w:t>, </w:t>
      </w:r>
      <w:r w:rsidRPr="004B484B">
        <w:rPr>
          <w:rFonts w:ascii="Times New Roman" w:hAnsi="Times New Roman" w:cs="Times New Roman"/>
          <w:i/>
          <w:iCs/>
          <w:lang w:val="mk-MK"/>
        </w:rPr>
        <w:t>27</w:t>
      </w:r>
      <w:r w:rsidRPr="004B484B">
        <w:rPr>
          <w:rFonts w:ascii="Times New Roman" w:hAnsi="Times New Roman" w:cs="Times New Roman"/>
          <w:lang w:val="mk-MK"/>
        </w:rPr>
        <w:t xml:space="preserve">(3), 275–286.  </w:t>
      </w:r>
      <w:hyperlink r:id="rId30" w:history="1">
        <w:r w:rsidRPr="004B484B">
          <w:rPr>
            <w:rStyle w:val="Hyperlink"/>
            <w:rFonts w:ascii="Times New Roman" w:hAnsi="Times New Roman" w:cs="Times New Roman"/>
            <w:lang w:val="mk-MK"/>
          </w:rPr>
          <w:t>https://doi.org/10.1080/03075070220000662</w:t>
        </w:r>
      </w:hyperlink>
      <w:r w:rsidR="000B5F38" w:rsidRPr="004B484B">
        <w:rPr>
          <w:rFonts w:ascii="Times New Roman" w:hAnsi="Times New Roman" w:cs="Times New Roman"/>
          <w:color w:val="FF0000"/>
          <w:lang w:val="mk-MK"/>
        </w:rPr>
        <w:t>.</w:t>
      </w:r>
    </w:p>
    <w:p w:rsidR="00544A4F" w:rsidRPr="004B484B" w:rsidRDefault="00544A4F" w:rsidP="00A51240">
      <w:pPr>
        <w:shd w:val="clear" w:color="auto" w:fill="FFFFFF"/>
        <w:spacing w:after="0" w:line="240" w:lineRule="auto"/>
        <w:ind w:left="720" w:hanging="720"/>
        <w:jc w:val="both"/>
        <w:rPr>
          <w:rFonts w:ascii="Times New Roman" w:eastAsia="Times New Roman" w:hAnsi="Times New Roman" w:cs="Times New Roman"/>
          <w:lang w:val="mk-MK"/>
        </w:rPr>
      </w:pPr>
      <w:r w:rsidRPr="004B484B">
        <w:rPr>
          <w:rFonts w:ascii="Times New Roman" w:eastAsia="Times New Roman" w:hAnsi="Times New Roman" w:cs="Times New Roman"/>
          <w:lang w:val="mk-MK"/>
        </w:rPr>
        <w:t xml:space="preserve">Lewis,  I.,  &amp;  Pamela,  M.  (1987).  </w:t>
      </w:r>
      <w:r w:rsidRPr="004B484B">
        <w:rPr>
          <w:rFonts w:ascii="Times New Roman" w:eastAsia="Times New Roman" w:hAnsi="Times New Roman" w:cs="Times New Roman"/>
          <w:i/>
          <w:lang w:val="mk-MK"/>
        </w:rPr>
        <w:t>So  you  want  to  do  research:  a  guide  for  teachers  on  how  to  formulate  research questions</w:t>
      </w:r>
      <w:r w:rsidRPr="004B484B">
        <w:rPr>
          <w:rFonts w:ascii="Times New Roman" w:eastAsia="Times New Roman" w:hAnsi="Times New Roman" w:cs="Times New Roman"/>
          <w:lang w:val="mk-MK"/>
        </w:rPr>
        <w:t>. Edinburgh: The Scottish Conuncil for Research in Education.</w:t>
      </w:r>
    </w:p>
    <w:p w:rsidR="008666FA" w:rsidRPr="004B484B" w:rsidRDefault="008666FA" w:rsidP="00A51240">
      <w:pPr>
        <w:pStyle w:val="fqsreferenceentry"/>
        <w:shd w:val="clear" w:color="auto" w:fill="FFFFFF"/>
        <w:spacing w:before="0" w:beforeAutospacing="0" w:after="0" w:afterAutospacing="0"/>
        <w:jc w:val="both"/>
        <w:rPr>
          <w:sz w:val="22"/>
          <w:szCs w:val="22"/>
          <w:lang w:val="mk-MK"/>
        </w:rPr>
      </w:pPr>
      <w:r w:rsidRPr="004B484B">
        <w:rPr>
          <w:sz w:val="22"/>
          <w:szCs w:val="22"/>
          <w:lang w:val="mk-MK"/>
        </w:rPr>
        <w:t>Lincoln, Y. S., &amp; Guba, E. G. (1985). </w:t>
      </w:r>
      <w:r w:rsidRPr="004B484B">
        <w:rPr>
          <w:i/>
          <w:iCs/>
          <w:sz w:val="22"/>
          <w:szCs w:val="22"/>
          <w:lang w:val="mk-MK"/>
        </w:rPr>
        <w:t>Naturalistic inquiry</w:t>
      </w:r>
      <w:r w:rsidRPr="004B484B">
        <w:rPr>
          <w:sz w:val="22"/>
          <w:szCs w:val="22"/>
          <w:lang w:val="mk-MK"/>
        </w:rPr>
        <w:t>. Beverly Hills, CA: Sage.</w:t>
      </w:r>
    </w:p>
    <w:p w:rsidR="00A2171B" w:rsidRDefault="003A5235" w:rsidP="00A51240">
      <w:pPr>
        <w:pStyle w:val="ListParagraph"/>
        <w:spacing w:after="0" w:line="240" w:lineRule="auto"/>
        <w:ind w:hanging="720"/>
        <w:jc w:val="both"/>
        <w:rPr>
          <w:rFonts w:ascii="Times New Roman" w:hAnsi="Times New Roman" w:cs="Times New Roman"/>
          <w:color w:val="FF0000"/>
          <w:lang w:val="en-US"/>
        </w:rPr>
      </w:pPr>
      <w:r w:rsidRPr="004B484B">
        <w:rPr>
          <w:rFonts w:ascii="Times New Roman" w:hAnsi="Times New Roman" w:cs="Times New Roman"/>
          <w:color w:val="FF0000"/>
          <w:lang w:val="mk-MK"/>
        </w:rPr>
        <w:t xml:space="preserve">Manchón, R. M., Roca de Larios, J., &amp; Murphy, L. (2007). A review of writing strategies: Focus on conceptualizations and impact of the first language. In A. Cohen &amp; E. Macaro (Eds.), </w:t>
      </w:r>
      <w:r w:rsidRPr="004B484B">
        <w:rPr>
          <w:rFonts w:ascii="Times New Roman" w:hAnsi="Times New Roman" w:cs="Times New Roman"/>
          <w:i/>
          <w:iCs/>
          <w:color w:val="FF0000"/>
          <w:lang w:val="mk-MK"/>
        </w:rPr>
        <w:t>Language learner strategies: Thirty years of research and practice</w:t>
      </w:r>
      <w:r w:rsidRPr="004B484B">
        <w:rPr>
          <w:rFonts w:ascii="Times New Roman" w:hAnsi="Times New Roman" w:cs="Times New Roman"/>
          <w:color w:val="FF0000"/>
          <w:lang w:val="mk-MK"/>
        </w:rPr>
        <w:t xml:space="preserve"> (229–250). Oxford, UK: Oxford University Press</w:t>
      </w:r>
      <w:r w:rsidR="00A2171B">
        <w:rPr>
          <w:rFonts w:ascii="Times New Roman" w:hAnsi="Times New Roman" w:cs="Times New Roman"/>
          <w:color w:val="FF0000"/>
          <w:lang w:val="en-US"/>
        </w:rPr>
        <w:t>.</w:t>
      </w:r>
    </w:p>
    <w:p w:rsidR="003A5235" w:rsidRPr="004B484B" w:rsidRDefault="00D60E27" w:rsidP="00CB1C64">
      <w:pPr>
        <w:pStyle w:val="ListParagraph"/>
        <w:spacing w:after="0" w:line="240" w:lineRule="auto"/>
        <w:jc w:val="both"/>
        <w:rPr>
          <w:rFonts w:ascii="Times New Roman" w:hAnsi="Times New Roman" w:cs="Times New Roman"/>
          <w:color w:val="FF0000"/>
          <w:lang w:val="mk-MK"/>
        </w:rPr>
      </w:pPr>
      <w:hyperlink r:id="rId31" w:history="1">
        <w:r w:rsidR="00D47751" w:rsidRPr="004B484B">
          <w:rPr>
            <w:rStyle w:val="Hyperlink"/>
            <w:rFonts w:ascii="Times New Roman" w:hAnsi="Times New Roman" w:cs="Times New Roman"/>
            <w:lang w:val="mk-MK"/>
          </w:rPr>
          <w:t>https://www.researchgate.net/publication/313513662_A_review_of_writing_strategies_Focus_on_conceptualizations_and_impact_of_first_language</w:t>
        </w:r>
      </w:hyperlink>
      <w:r w:rsidR="00D47751"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00D47751" w:rsidRPr="004B484B">
        <w:rPr>
          <w:rFonts w:ascii="Times New Roman" w:hAnsi="Times New Roman" w:cs="Times New Roman"/>
          <w:color w:val="FF0000"/>
          <w:lang w:val="mk-MK"/>
        </w:rPr>
        <w:t xml:space="preserve"> 10.12.2024</w:t>
      </w:r>
      <w:r w:rsidR="00544A4F" w:rsidRPr="004B484B">
        <w:rPr>
          <w:rFonts w:ascii="Times New Roman" w:hAnsi="Times New Roman" w:cs="Times New Roman"/>
          <w:color w:val="FF0000"/>
          <w:lang w:val="mk-MK"/>
        </w:rPr>
        <w:t>.</w:t>
      </w:r>
    </w:p>
    <w:p w:rsidR="00544A4F" w:rsidRPr="004B484B" w:rsidRDefault="00544A4F" w:rsidP="00A51240">
      <w:pPr>
        <w:shd w:val="clear" w:color="auto" w:fill="FFFFFF"/>
        <w:spacing w:after="0" w:line="240" w:lineRule="auto"/>
        <w:ind w:left="720" w:hanging="720"/>
        <w:jc w:val="both"/>
        <w:textAlignment w:val="baseline"/>
        <w:rPr>
          <w:rFonts w:ascii="Times New Roman" w:hAnsi="Times New Roman" w:cs="Times New Roman"/>
          <w:color w:val="FF0000"/>
          <w:lang w:val="mk-MK"/>
        </w:rPr>
      </w:pPr>
      <w:r w:rsidRPr="004B484B">
        <w:rPr>
          <w:rFonts w:ascii="Times New Roman" w:hAnsi="Times New Roman" w:cs="Times New Roman"/>
          <w:color w:val="FF0000"/>
          <w:shd w:val="clear" w:color="auto" w:fill="FFFFFF"/>
          <w:lang w:val="mk-MK"/>
        </w:rPr>
        <w:t xml:space="preserve">Marshall, M. N. (1999). Improving quality in general practice: Qualitative case study of barriers faced by health authorities. </w:t>
      </w:r>
      <w:r w:rsidRPr="004B484B">
        <w:rPr>
          <w:rFonts w:ascii="Times New Roman" w:hAnsi="Times New Roman" w:cs="Times New Roman"/>
          <w:i/>
          <w:color w:val="FF0000"/>
          <w:shd w:val="clear" w:color="auto" w:fill="FFFFFF"/>
          <w:lang w:val="mk-MK"/>
        </w:rPr>
        <w:t>BMJ, 319</w:t>
      </w:r>
      <w:r w:rsidRPr="004B484B">
        <w:rPr>
          <w:rFonts w:ascii="Times New Roman" w:hAnsi="Times New Roman" w:cs="Times New Roman"/>
          <w:color w:val="FF0000"/>
          <w:shd w:val="clear" w:color="auto" w:fill="FFFFFF"/>
          <w:lang w:val="mk-MK"/>
        </w:rPr>
        <w:t>, 164–167.</w:t>
      </w:r>
    </w:p>
    <w:p w:rsidR="00510680" w:rsidRPr="004B484B" w:rsidRDefault="00510680" w:rsidP="00A51240">
      <w:pPr>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color w:val="FF0000"/>
          <w:lang w:val="mk-MK"/>
        </w:rPr>
        <w:lastRenderedPageBreak/>
        <w:t xml:space="preserve">McTighe, J., &amp; O’ Connor, К. (2005). Seven practices for effective learning in educational leadership. </w:t>
      </w:r>
      <w:r w:rsidRPr="004B484B">
        <w:rPr>
          <w:rFonts w:ascii="Times New Roman" w:hAnsi="Times New Roman" w:cs="Times New Roman"/>
          <w:i/>
          <w:iCs/>
          <w:color w:val="FF0000"/>
          <w:lang w:val="mk-MK"/>
        </w:rPr>
        <w:t>Assessment to Promote Learning, 63</w:t>
      </w:r>
      <w:r w:rsidR="00CB1C64">
        <w:rPr>
          <w:rFonts w:ascii="Times New Roman" w:hAnsi="Times New Roman" w:cs="Times New Roman"/>
          <w:color w:val="FF0000"/>
          <w:lang w:val="mk-MK"/>
        </w:rPr>
        <w:t>(3), 10</w:t>
      </w:r>
      <w:r w:rsidRPr="004B484B">
        <w:rPr>
          <w:rFonts w:ascii="Times New Roman" w:hAnsi="Times New Roman" w:cs="Times New Roman"/>
          <w:color w:val="FF0000"/>
          <w:lang w:val="mk-MK"/>
        </w:rPr>
        <w:t>–17.</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Mendelsohn, D. J. (1994). </w:t>
      </w:r>
      <w:r w:rsidR="00D47751" w:rsidRPr="004B484B">
        <w:rPr>
          <w:rFonts w:ascii="Times New Roman" w:hAnsi="Times New Roman" w:cs="Times New Roman"/>
          <w:lang w:val="mk-MK"/>
        </w:rPr>
        <w:t xml:space="preserve"> </w:t>
      </w:r>
      <w:r w:rsidRPr="004B484B">
        <w:rPr>
          <w:rFonts w:ascii="Times New Roman" w:hAnsi="Times New Roman" w:cs="Times New Roman"/>
          <w:i/>
          <w:iCs/>
          <w:color w:val="FF0000"/>
          <w:lang w:val="mk-MK"/>
        </w:rPr>
        <w:t>Learning to listen: A strategy-based approach for the second language learner</w:t>
      </w:r>
      <w:r w:rsidRPr="004B484B">
        <w:rPr>
          <w:rFonts w:ascii="Times New Roman" w:hAnsi="Times New Roman" w:cs="Times New Roman"/>
          <w:lang w:val="mk-MK"/>
        </w:rPr>
        <w:t xml:space="preserve">. </w:t>
      </w:r>
      <w:r w:rsidR="00D47751" w:rsidRPr="004B484B">
        <w:rPr>
          <w:rFonts w:ascii="Times New Roman" w:hAnsi="Times New Roman" w:cs="Times New Roman"/>
          <w:color w:val="FF0000"/>
          <w:lang w:val="mk-MK"/>
        </w:rPr>
        <w:t xml:space="preserve">CA: </w:t>
      </w:r>
      <w:r w:rsidRPr="004B484B">
        <w:rPr>
          <w:rFonts w:ascii="Times New Roman" w:hAnsi="Times New Roman" w:cs="Times New Roman"/>
          <w:lang w:val="mk-MK"/>
        </w:rPr>
        <w:t>Dominie Press.</w:t>
      </w:r>
    </w:p>
    <w:p w:rsidR="00544A4F" w:rsidRPr="004B484B" w:rsidRDefault="00544A4F" w:rsidP="00A51240">
      <w:pPr>
        <w:autoSpaceDE w:val="0"/>
        <w:autoSpaceDN w:val="0"/>
        <w:adjustRightInd w:val="0"/>
        <w:spacing w:after="0" w:line="240" w:lineRule="auto"/>
        <w:ind w:left="720" w:hanging="720"/>
        <w:jc w:val="both"/>
        <w:rPr>
          <w:rFonts w:ascii="Times New Roman" w:hAnsi="Times New Roman" w:cs="Times New Roman"/>
          <w:lang w:val="mk-MK"/>
        </w:rPr>
      </w:pPr>
      <w:r w:rsidRPr="004B484B">
        <w:rPr>
          <w:rFonts w:ascii="Times New Roman" w:hAnsi="Times New Roman" w:cs="Times New Roman"/>
          <w:lang w:val="mk-MK"/>
        </w:rPr>
        <w:t xml:space="preserve">Merriam, S. B. (2002). Basic interpretive qualitative research. In S. B. Merriam (ed.), </w:t>
      </w:r>
      <w:r w:rsidRPr="004B484B">
        <w:rPr>
          <w:rFonts w:ascii="Times New Roman" w:hAnsi="Times New Roman" w:cs="Times New Roman"/>
          <w:i/>
          <w:iCs/>
          <w:lang w:val="mk-MK"/>
        </w:rPr>
        <w:t>Qualitative research in practice</w:t>
      </w:r>
      <w:r w:rsidRPr="004B484B">
        <w:rPr>
          <w:rFonts w:ascii="Times New Roman" w:hAnsi="Times New Roman" w:cs="Times New Roman"/>
          <w:lang w:val="mk-MK"/>
        </w:rPr>
        <w:t xml:space="preserve"> (37–39). San Francisco, CA: Jossey-Bass. </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Metin, M. (2013). Teachers' </w:t>
      </w:r>
      <w:r w:rsidR="00D47751" w:rsidRPr="004B484B">
        <w:rPr>
          <w:rFonts w:ascii="Times New Roman" w:hAnsi="Times New Roman" w:cs="Times New Roman"/>
          <w:color w:val="FF0000"/>
          <w:lang w:val="mk-MK"/>
        </w:rPr>
        <w:t>d</w:t>
      </w:r>
      <w:r w:rsidRPr="004B484B">
        <w:rPr>
          <w:rFonts w:ascii="Times New Roman" w:hAnsi="Times New Roman" w:cs="Times New Roman"/>
          <w:lang w:val="mk-MK"/>
        </w:rPr>
        <w:t xml:space="preserve">ifficulties in </w:t>
      </w:r>
      <w:r w:rsidR="00D47751" w:rsidRPr="004B484B">
        <w:rPr>
          <w:rFonts w:ascii="Times New Roman" w:hAnsi="Times New Roman" w:cs="Times New Roman"/>
          <w:color w:val="FF0000"/>
          <w:lang w:val="mk-MK"/>
        </w:rPr>
        <w:t>p</w:t>
      </w:r>
      <w:r w:rsidRPr="004B484B">
        <w:rPr>
          <w:rFonts w:ascii="Times New Roman" w:hAnsi="Times New Roman" w:cs="Times New Roman"/>
          <w:lang w:val="mk-MK"/>
        </w:rPr>
        <w:t xml:space="preserve">reparation and </w:t>
      </w:r>
      <w:r w:rsidR="00D47751" w:rsidRPr="004B484B">
        <w:rPr>
          <w:rFonts w:ascii="Times New Roman" w:hAnsi="Times New Roman" w:cs="Times New Roman"/>
          <w:color w:val="FF0000"/>
          <w:lang w:val="mk-MK"/>
        </w:rPr>
        <w:t>i</w:t>
      </w:r>
      <w:r w:rsidRPr="004B484B">
        <w:rPr>
          <w:rFonts w:ascii="Times New Roman" w:hAnsi="Times New Roman" w:cs="Times New Roman"/>
          <w:lang w:val="mk-MK"/>
        </w:rPr>
        <w:t xml:space="preserve">mplementation of </w:t>
      </w:r>
      <w:r w:rsidR="00D47751" w:rsidRPr="004B484B">
        <w:rPr>
          <w:rFonts w:ascii="Times New Roman" w:hAnsi="Times New Roman" w:cs="Times New Roman"/>
          <w:color w:val="FF0000"/>
          <w:lang w:val="mk-MK"/>
        </w:rPr>
        <w:t>p</w:t>
      </w:r>
      <w:r w:rsidRPr="004B484B">
        <w:rPr>
          <w:rFonts w:ascii="Times New Roman" w:hAnsi="Times New Roman" w:cs="Times New Roman"/>
          <w:lang w:val="mk-MK"/>
        </w:rPr>
        <w:t xml:space="preserve">erformance </w:t>
      </w:r>
      <w:r w:rsidR="00D47751" w:rsidRPr="004B484B">
        <w:rPr>
          <w:rFonts w:ascii="Times New Roman" w:hAnsi="Times New Roman" w:cs="Times New Roman"/>
          <w:color w:val="FF0000"/>
          <w:lang w:val="mk-MK"/>
        </w:rPr>
        <w:t>t</w:t>
      </w:r>
      <w:r w:rsidRPr="004B484B">
        <w:rPr>
          <w:rFonts w:ascii="Times New Roman" w:hAnsi="Times New Roman" w:cs="Times New Roman"/>
          <w:lang w:val="mk-MK"/>
        </w:rPr>
        <w:t xml:space="preserve">ask. </w:t>
      </w:r>
      <w:r w:rsidRPr="004B484B">
        <w:rPr>
          <w:rFonts w:ascii="Times New Roman" w:hAnsi="Times New Roman" w:cs="Times New Roman"/>
          <w:i/>
          <w:iCs/>
          <w:lang w:val="mk-MK"/>
        </w:rPr>
        <w:t>Educational Sciences: Theory and Practice, 13</w:t>
      </w:r>
      <w:r w:rsidRPr="004B484B">
        <w:rPr>
          <w:rFonts w:ascii="Times New Roman" w:hAnsi="Times New Roman" w:cs="Times New Roman"/>
          <w:lang w:val="mk-MK"/>
        </w:rPr>
        <w:t>(3), 1664</w:t>
      </w:r>
      <w:r w:rsidR="00D47751" w:rsidRPr="004B484B">
        <w:rPr>
          <w:rFonts w:ascii="Times New Roman" w:hAnsi="Times New Roman" w:cs="Times New Roman"/>
          <w:color w:val="FF0000"/>
          <w:lang w:val="mk-MK"/>
        </w:rPr>
        <w:t>−</w:t>
      </w:r>
      <w:r w:rsidRPr="004B484B">
        <w:rPr>
          <w:rFonts w:ascii="Times New Roman" w:hAnsi="Times New Roman" w:cs="Times New Roman"/>
          <w:lang w:val="mk-MK"/>
        </w:rPr>
        <w:t>1673.</w:t>
      </w:r>
    </w:p>
    <w:p w:rsidR="002B461A" w:rsidRPr="004B484B" w:rsidRDefault="002B461A" w:rsidP="00A51240">
      <w:pPr>
        <w:pStyle w:val="src-components-proceedingstitle"/>
        <w:shd w:val="clear" w:color="auto" w:fill="FFFFFF"/>
        <w:spacing w:before="0" w:beforeAutospacing="0" w:after="0" w:afterAutospacing="0"/>
        <w:ind w:left="720" w:hanging="720"/>
        <w:jc w:val="both"/>
        <w:rPr>
          <w:sz w:val="22"/>
          <w:szCs w:val="22"/>
          <w:lang w:val="mk-MK"/>
        </w:rPr>
      </w:pPr>
      <w:r w:rsidRPr="004B484B">
        <w:rPr>
          <w:color w:val="FF0000"/>
          <w:sz w:val="22"/>
          <w:szCs w:val="22"/>
          <w:lang w:val="mk-MK"/>
        </w:rPr>
        <w:t xml:space="preserve">Mudhol, </w:t>
      </w:r>
      <w:r w:rsidR="00D47751" w:rsidRPr="004B484B">
        <w:rPr>
          <w:color w:val="FF0000"/>
          <w:sz w:val="22"/>
          <w:szCs w:val="22"/>
          <w:lang w:val="mk-MK"/>
        </w:rPr>
        <w:t xml:space="preserve">C. </w:t>
      </w:r>
      <w:r w:rsidRPr="004B484B">
        <w:rPr>
          <w:color w:val="FF0000"/>
          <w:sz w:val="22"/>
          <w:szCs w:val="22"/>
          <w:lang w:val="mk-MK"/>
        </w:rPr>
        <w:t xml:space="preserve">A. (2024). Innovative </w:t>
      </w:r>
      <w:r w:rsidR="00D47751" w:rsidRPr="004B484B">
        <w:rPr>
          <w:color w:val="FF0000"/>
          <w:sz w:val="22"/>
          <w:szCs w:val="22"/>
          <w:lang w:val="mk-MK"/>
        </w:rPr>
        <w:t>a</w:t>
      </w:r>
      <w:r w:rsidRPr="004B484B">
        <w:rPr>
          <w:color w:val="FF0000"/>
          <w:sz w:val="22"/>
          <w:szCs w:val="22"/>
          <w:lang w:val="mk-MK"/>
        </w:rPr>
        <w:t xml:space="preserve">ssessment </w:t>
      </w:r>
      <w:r w:rsidR="00D47751" w:rsidRPr="004B484B">
        <w:rPr>
          <w:color w:val="FF0000"/>
          <w:sz w:val="22"/>
          <w:szCs w:val="22"/>
          <w:lang w:val="mk-MK"/>
        </w:rPr>
        <w:t>m</w:t>
      </w:r>
      <w:r w:rsidRPr="004B484B">
        <w:rPr>
          <w:color w:val="FF0000"/>
          <w:sz w:val="22"/>
          <w:szCs w:val="22"/>
          <w:lang w:val="mk-MK"/>
        </w:rPr>
        <w:t xml:space="preserve">ethods for </w:t>
      </w:r>
      <w:r w:rsidR="00D47751" w:rsidRPr="004B484B">
        <w:rPr>
          <w:color w:val="FF0000"/>
          <w:sz w:val="22"/>
          <w:szCs w:val="22"/>
          <w:lang w:val="mk-MK"/>
        </w:rPr>
        <w:t>m</w:t>
      </w:r>
      <w:r w:rsidRPr="004B484B">
        <w:rPr>
          <w:color w:val="FF0000"/>
          <w:sz w:val="22"/>
          <w:szCs w:val="22"/>
          <w:lang w:val="mk-MK"/>
        </w:rPr>
        <w:t xml:space="preserve">easuring </w:t>
      </w:r>
      <w:r w:rsidR="00D47751" w:rsidRPr="004B484B">
        <w:rPr>
          <w:color w:val="FF0000"/>
          <w:sz w:val="22"/>
          <w:szCs w:val="22"/>
          <w:lang w:val="mk-MK"/>
        </w:rPr>
        <w:t>p</w:t>
      </w:r>
      <w:r w:rsidRPr="004B484B">
        <w:rPr>
          <w:color w:val="FF0000"/>
          <w:sz w:val="22"/>
          <w:szCs w:val="22"/>
          <w:lang w:val="mk-MK"/>
        </w:rPr>
        <w:t xml:space="preserve">ractical </w:t>
      </w:r>
      <w:r w:rsidR="00D47751" w:rsidRPr="004B484B">
        <w:rPr>
          <w:color w:val="FF0000"/>
          <w:sz w:val="22"/>
          <w:szCs w:val="22"/>
          <w:lang w:val="mk-MK"/>
        </w:rPr>
        <w:t>s</w:t>
      </w:r>
      <w:r w:rsidRPr="004B484B">
        <w:rPr>
          <w:color w:val="FF0000"/>
          <w:sz w:val="22"/>
          <w:szCs w:val="22"/>
          <w:lang w:val="mk-MK"/>
        </w:rPr>
        <w:t xml:space="preserve">kills in </w:t>
      </w:r>
      <w:r w:rsidR="00D47751" w:rsidRPr="004B484B">
        <w:rPr>
          <w:color w:val="FF0000"/>
          <w:sz w:val="22"/>
          <w:szCs w:val="22"/>
          <w:lang w:val="mk-MK"/>
        </w:rPr>
        <w:t>h</w:t>
      </w:r>
      <w:r w:rsidRPr="004B484B">
        <w:rPr>
          <w:color w:val="FF0000"/>
          <w:sz w:val="22"/>
          <w:szCs w:val="22"/>
          <w:lang w:val="mk-MK"/>
        </w:rPr>
        <w:t xml:space="preserve">igher </w:t>
      </w:r>
      <w:r w:rsidR="00D47751" w:rsidRPr="004B484B">
        <w:rPr>
          <w:color w:val="FF0000"/>
          <w:sz w:val="22"/>
          <w:szCs w:val="22"/>
          <w:lang w:val="mk-MK"/>
        </w:rPr>
        <w:t>e</w:t>
      </w:r>
      <w:r w:rsidRPr="004B484B">
        <w:rPr>
          <w:color w:val="FF0000"/>
          <w:sz w:val="22"/>
          <w:szCs w:val="22"/>
          <w:lang w:val="mk-MK"/>
        </w:rPr>
        <w:t>ducation.</w:t>
      </w:r>
      <w:r w:rsidR="0076051C" w:rsidRPr="004B484B">
        <w:rPr>
          <w:color w:val="FF0000"/>
          <w:sz w:val="22"/>
          <w:szCs w:val="22"/>
          <w:lang w:val="mk-MK"/>
        </w:rPr>
        <w:t xml:space="preserve"> In M. Rani Nimmagadda et al. (eds.), Proceedings of the 3rd International Conference on Reinventing Business</w:t>
      </w:r>
      <w:r w:rsidRPr="004B484B">
        <w:rPr>
          <w:color w:val="FF0000"/>
          <w:sz w:val="22"/>
          <w:szCs w:val="22"/>
          <w:lang w:val="mk-MK"/>
        </w:rPr>
        <w:t xml:space="preserve"> </w:t>
      </w:r>
      <w:r w:rsidR="0076051C" w:rsidRPr="004B484B">
        <w:rPr>
          <w:color w:val="FF0000"/>
          <w:sz w:val="22"/>
          <w:szCs w:val="22"/>
          <w:lang w:val="mk-MK"/>
        </w:rPr>
        <w:t xml:space="preserve">Practices, Start-ups and Sustainability (ICRBSS 2023), </w:t>
      </w:r>
      <w:r w:rsidR="0076051C" w:rsidRPr="004B484B">
        <w:rPr>
          <w:i/>
          <w:iCs/>
          <w:color w:val="FF0000"/>
          <w:sz w:val="22"/>
          <w:szCs w:val="22"/>
          <w:lang w:val="mk-MK"/>
        </w:rPr>
        <w:t>Advances in Economics, Business and Management Research, 277</w:t>
      </w:r>
      <w:r w:rsidR="0076051C" w:rsidRPr="004B484B">
        <w:rPr>
          <w:color w:val="FF0000"/>
          <w:sz w:val="22"/>
          <w:szCs w:val="22"/>
          <w:lang w:val="mk-MK"/>
        </w:rPr>
        <w:t xml:space="preserve"> (78 –91)</w:t>
      </w:r>
      <w:r w:rsidR="0076051C" w:rsidRPr="004B484B">
        <w:rPr>
          <w:i/>
          <w:iCs/>
          <w:color w:val="FF0000"/>
          <w:sz w:val="22"/>
          <w:szCs w:val="22"/>
          <w:lang w:val="mk-MK"/>
        </w:rPr>
        <w:t>.</w:t>
      </w:r>
      <w:r w:rsidR="00A2171B">
        <w:rPr>
          <w:i/>
          <w:iCs/>
          <w:color w:val="FF0000"/>
          <w:sz w:val="22"/>
          <w:szCs w:val="22"/>
        </w:rPr>
        <w:t xml:space="preserve"> </w:t>
      </w:r>
      <w:r w:rsidR="0076051C" w:rsidRPr="004B484B">
        <w:rPr>
          <w:color w:val="FF0000"/>
          <w:sz w:val="22"/>
          <w:szCs w:val="22"/>
          <w:lang w:val="mk-MK"/>
        </w:rPr>
        <w:t>https://doi.org/</w:t>
      </w:r>
      <w:hyperlink r:id="rId32" w:tgtFrame="_blank" w:history="1">
        <w:r w:rsidRPr="004B484B">
          <w:rPr>
            <w:rStyle w:val="Hyperlink"/>
            <w:sz w:val="22"/>
            <w:szCs w:val="22"/>
            <w:lang w:val="mk-MK"/>
          </w:rPr>
          <w:t>10.2991/978-94-6463-374-0_8</w:t>
        </w:r>
      </w:hyperlink>
      <w:r w:rsidR="0076051C" w:rsidRPr="004B484B">
        <w:rPr>
          <w:color w:val="FF0000"/>
          <w:sz w:val="22"/>
          <w:szCs w:val="22"/>
          <w:lang w:val="mk-MK"/>
        </w:rPr>
        <w:t>.</w:t>
      </w:r>
      <w:r w:rsidRPr="004B484B">
        <w:rPr>
          <w:sz w:val="22"/>
          <w:szCs w:val="22"/>
          <w:lang w:val="mk-MK"/>
        </w:rPr>
        <w:t xml:space="preserve"> </w:t>
      </w:r>
    </w:p>
    <w:p w:rsidR="00544A4F" w:rsidRPr="004B484B" w:rsidRDefault="002B461A" w:rsidP="00A51240">
      <w:pPr>
        <w:pStyle w:val="ListParagraph"/>
        <w:tabs>
          <w:tab w:val="left" w:pos="9000"/>
        </w:tabs>
        <w:spacing w:after="0" w:line="240" w:lineRule="auto"/>
        <w:ind w:hanging="720"/>
        <w:jc w:val="both"/>
        <w:rPr>
          <w:rStyle w:val="Hyperlink"/>
          <w:rFonts w:ascii="Times New Roman" w:hAnsi="Times New Roman" w:cs="Times New Roman"/>
          <w:lang w:val="mk-MK"/>
        </w:rPr>
      </w:pPr>
      <w:r w:rsidRPr="004B484B">
        <w:rPr>
          <w:rFonts w:ascii="Times New Roman" w:hAnsi="Times New Roman" w:cs="Times New Roman"/>
          <w:lang w:val="mk-MK"/>
        </w:rPr>
        <w:t>Paltridge, B. (2004). Academic writing. </w:t>
      </w:r>
      <w:r w:rsidRPr="004B484B">
        <w:rPr>
          <w:rFonts w:ascii="Times New Roman" w:hAnsi="Times New Roman" w:cs="Times New Roman"/>
          <w:i/>
          <w:iCs/>
          <w:lang w:val="mk-MK"/>
        </w:rPr>
        <w:t>Language Teaching</w:t>
      </w:r>
      <w:r w:rsidRPr="004B484B">
        <w:rPr>
          <w:rFonts w:ascii="Times New Roman" w:hAnsi="Times New Roman" w:cs="Times New Roman"/>
          <w:lang w:val="mk-MK"/>
        </w:rPr>
        <w:t>, </w:t>
      </w:r>
      <w:r w:rsidRPr="004B484B">
        <w:rPr>
          <w:rFonts w:ascii="Times New Roman" w:hAnsi="Times New Roman" w:cs="Times New Roman"/>
          <w:i/>
          <w:iCs/>
          <w:lang w:val="mk-MK"/>
        </w:rPr>
        <w:t>37</w:t>
      </w:r>
      <w:r w:rsidRPr="004B484B">
        <w:rPr>
          <w:rFonts w:ascii="Times New Roman" w:hAnsi="Times New Roman" w:cs="Times New Roman"/>
          <w:lang w:val="mk-MK"/>
        </w:rPr>
        <w:t xml:space="preserve">(2), 87–105.  </w:t>
      </w:r>
      <w:hyperlink r:id="rId33" w:history="1">
        <w:r w:rsidR="00544A4F" w:rsidRPr="004B484B">
          <w:rPr>
            <w:rStyle w:val="Hyperlink"/>
            <w:rFonts w:ascii="Times New Roman" w:hAnsi="Times New Roman" w:cs="Times New Roman"/>
            <w:lang w:val="mk-MK"/>
          </w:rPr>
          <w:t>https://doi</w:t>
        </w:r>
      </w:hyperlink>
      <w:r w:rsidR="00544A4F" w:rsidRPr="004B484B">
        <w:rPr>
          <w:rStyle w:val="Hyperlink"/>
          <w:rFonts w:ascii="Times New Roman" w:hAnsi="Times New Roman" w:cs="Times New Roman"/>
          <w:color w:val="FF0000"/>
          <w:lang w:val="mk-MK"/>
        </w:rPr>
        <w:t>. org/</w:t>
      </w:r>
      <w:r w:rsidRPr="004B484B">
        <w:rPr>
          <w:rStyle w:val="Hyperlink"/>
          <w:rFonts w:ascii="Times New Roman" w:hAnsi="Times New Roman" w:cs="Times New Roman"/>
          <w:lang w:val="mk-MK"/>
        </w:rPr>
        <w:t>10.1017/S0261444804002216</w:t>
      </w:r>
      <w:r w:rsidR="00544A4F" w:rsidRPr="004B484B">
        <w:rPr>
          <w:rStyle w:val="Hyperlink"/>
          <w:rFonts w:ascii="Times New Roman" w:hAnsi="Times New Roman" w:cs="Times New Roman"/>
          <w:lang w:val="mk-MK"/>
        </w:rPr>
        <w:t>.</w:t>
      </w:r>
    </w:p>
    <w:p w:rsidR="00544A4F" w:rsidRPr="004B484B" w:rsidRDefault="00544A4F" w:rsidP="00A51240">
      <w:pPr>
        <w:spacing w:after="0" w:line="240" w:lineRule="auto"/>
        <w:ind w:left="720" w:hanging="720"/>
        <w:jc w:val="both"/>
        <w:rPr>
          <w:rFonts w:ascii="Times New Roman" w:hAnsi="Times New Roman" w:cs="Times New Roman"/>
          <w:lang w:val="mk-MK"/>
        </w:rPr>
      </w:pPr>
      <w:r w:rsidRPr="004B484B">
        <w:rPr>
          <w:rFonts w:ascii="Times New Roman" w:hAnsi="Times New Roman" w:cs="Times New Roman"/>
          <w:lang w:val="mk-MK"/>
        </w:rPr>
        <w:t xml:space="preserve">Patton, Q. M. (2002). </w:t>
      </w:r>
      <w:r w:rsidRPr="004B484B">
        <w:rPr>
          <w:rFonts w:ascii="Times New Roman" w:hAnsi="Times New Roman" w:cs="Times New Roman"/>
          <w:i/>
          <w:lang w:val="mk-MK"/>
        </w:rPr>
        <w:t>Qualitative research and evaluation methods</w:t>
      </w:r>
      <w:r w:rsidRPr="004B484B">
        <w:rPr>
          <w:rFonts w:ascii="Times New Roman" w:hAnsi="Times New Roman" w:cs="Times New Roman"/>
          <w:lang w:val="mk-MK"/>
        </w:rPr>
        <w:t>. Thousand Oaks, CA: Sage Publications.</w:t>
      </w:r>
    </w:p>
    <w:p w:rsidR="0076051C" w:rsidRPr="004B484B" w:rsidRDefault="002B461A" w:rsidP="00CB1C64">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 Razali, </w:t>
      </w:r>
      <w:r w:rsidRPr="004B484B">
        <w:rPr>
          <w:rFonts w:ascii="Times New Roman" w:hAnsi="Times New Roman" w:cs="Times New Roman"/>
          <w:color w:val="FF0000"/>
          <w:lang w:val="mk-MK"/>
        </w:rPr>
        <w:t>R</w:t>
      </w:r>
      <w:r w:rsidR="0076051C" w:rsidRPr="004B484B">
        <w:rPr>
          <w:rFonts w:ascii="Times New Roman" w:hAnsi="Times New Roman" w:cs="Times New Roman"/>
          <w:color w:val="FF0000"/>
          <w:lang w:val="mk-MK"/>
        </w:rPr>
        <w:t>.,</w:t>
      </w:r>
      <w:r w:rsidRPr="004B484B">
        <w:rPr>
          <w:rFonts w:ascii="Times New Roman" w:hAnsi="Times New Roman" w:cs="Times New Roman"/>
          <w:lang w:val="mk-MK"/>
        </w:rPr>
        <w:t xml:space="preserve"> &amp; Jupri, </w:t>
      </w:r>
      <w:r w:rsidRPr="004B484B">
        <w:rPr>
          <w:rFonts w:ascii="Times New Roman" w:hAnsi="Times New Roman" w:cs="Times New Roman"/>
          <w:color w:val="FF0000"/>
          <w:lang w:val="mk-MK"/>
        </w:rPr>
        <w:t>R</w:t>
      </w:r>
      <w:r w:rsidRPr="004B484B">
        <w:rPr>
          <w:rFonts w:ascii="Times New Roman" w:hAnsi="Times New Roman" w:cs="Times New Roman"/>
          <w:lang w:val="mk-MK"/>
        </w:rPr>
        <w:t xml:space="preserve">. (2014). Exploring </w:t>
      </w:r>
      <w:r w:rsidR="0076051C" w:rsidRPr="004B484B">
        <w:rPr>
          <w:rFonts w:ascii="Times New Roman" w:hAnsi="Times New Roman" w:cs="Times New Roman"/>
          <w:color w:val="FF0000"/>
          <w:lang w:val="mk-MK"/>
        </w:rPr>
        <w:t>t</w:t>
      </w:r>
      <w:r w:rsidRPr="004B484B">
        <w:rPr>
          <w:rFonts w:ascii="Times New Roman" w:hAnsi="Times New Roman" w:cs="Times New Roman"/>
          <w:lang w:val="mk-MK"/>
        </w:rPr>
        <w:t xml:space="preserve">eacher </w:t>
      </w:r>
      <w:r w:rsidR="0076051C" w:rsidRPr="004B484B">
        <w:rPr>
          <w:rFonts w:ascii="Times New Roman" w:hAnsi="Times New Roman" w:cs="Times New Roman"/>
          <w:color w:val="FF0000"/>
          <w:lang w:val="mk-MK"/>
        </w:rPr>
        <w:t>w</w:t>
      </w:r>
      <w:r w:rsidRPr="004B484B">
        <w:rPr>
          <w:rFonts w:ascii="Times New Roman" w:hAnsi="Times New Roman" w:cs="Times New Roman"/>
          <w:lang w:val="mk-MK"/>
        </w:rPr>
        <w:t xml:space="preserve">ritten </w:t>
      </w:r>
      <w:r w:rsidR="0076051C" w:rsidRPr="004B484B">
        <w:rPr>
          <w:rFonts w:ascii="Times New Roman" w:hAnsi="Times New Roman" w:cs="Times New Roman"/>
          <w:color w:val="FF0000"/>
          <w:lang w:val="mk-MK"/>
        </w:rPr>
        <w:t>f</w:t>
      </w:r>
      <w:r w:rsidRPr="004B484B">
        <w:rPr>
          <w:rFonts w:ascii="Times New Roman" w:hAnsi="Times New Roman" w:cs="Times New Roman"/>
          <w:lang w:val="mk-MK"/>
        </w:rPr>
        <w:t xml:space="preserve">eedback and </w:t>
      </w:r>
      <w:r w:rsidR="0076051C" w:rsidRPr="004B484B">
        <w:rPr>
          <w:rFonts w:ascii="Times New Roman" w:hAnsi="Times New Roman" w:cs="Times New Roman"/>
          <w:color w:val="FF0000"/>
          <w:lang w:val="mk-MK"/>
        </w:rPr>
        <w:t>s</w:t>
      </w:r>
      <w:r w:rsidRPr="004B484B">
        <w:rPr>
          <w:rFonts w:ascii="Times New Roman" w:hAnsi="Times New Roman" w:cs="Times New Roman"/>
          <w:lang w:val="mk-MK"/>
        </w:rPr>
        <w:t xml:space="preserve">tudent </w:t>
      </w:r>
      <w:r w:rsidR="0076051C" w:rsidRPr="004B484B">
        <w:rPr>
          <w:rFonts w:ascii="Times New Roman" w:hAnsi="Times New Roman" w:cs="Times New Roman"/>
          <w:color w:val="FF0000"/>
          <w:lang w:val="mk-MK"/>
        </w:rPr>
        <w:t>r</w:t>
      </w:r>
      <w:r w:rsidRPr="004B484B">
        <w:rPr>
          <w:rFonts w:ascii="Times New Roman" w:hAnsi="Times New Roman" w:cs="Times New Roman"/>
          <w:lang w:val="mk-MK"/>
        </w:rPr>
        <w:t xml:space="preserve">evisions on ESL </w:t>
      </w:r>
      <w:r w:rsidR="0076051C" w:rsidRPr="004B484B">
        <w:rPr>
          <w:rFonts w:ascii="Times New Roman" w:hAnsi="Times New Roman" w:cs="Times New Roman"/>
          <w:color w:val="FF0000"/>
          <w:lang w:val="mk-MK"/>
        </w:rPr>
        <w:t>s</w:t>
      </w:r>
      <w:r w:rsidRPr="004B484B">
        <w:rPr>
          <w:rFonts w:ascii="Times New Roman" w:hAnsi="Times New Roman" w:cs="Times New Roman"/>
          <w:lang w:val="mk-MK"/>
        </w:rPr>
        <w:t xml:space="preserve">tudents’ </w:t>
      </w:r>
      <w:r w:rsidR="0076051C" w:rsidRPr="004B484B">
        <w:rPr>
          <w:rFonts w:ascii="Times New Roman" w:hAnsi="Times New Roman" w:cs="Times New Roman"/>
          <w:color w:val="FF0000"/>
          <w:lang w:val="mk-MK"/>
        </w:rPr>
        <w:t>w</w:t>
      </w:r>
      <w:r w:rsidRPr="004B484B">
        <w:rPr>
          <w:rFonts w:ascii="Times New Roman" w:hAnsi="Times New Roman" w:cs="Times New Roman"/>
          <w:lang w:val="mk-MK"/>
        </w:rPr>
        <w:t>riting. IOSR Journal of Humanities and Social Science</w:t>
      </w:r>
      <w:r w:rsidR="00CB1C64">
        <w:rPr>
          <w:rFonts w:ascii="Times New Roman" w:hAnsi="Times New Roman" w:cs="Times New Roman"/>
          <w:color w:val="FF0000"/>
          <w:lang w:val="mk-MK"/>
        </w:rPr>
        <w:t>, 19(5), 63</w:t>
      </w:r>
      <w:r w:rsidR="0076051C" w:rsidRPr="004B484B">
        <w:rPr>
          <w:rFonts w:ascii="Times New Roman" w:hAnsi="Times New Roman" w:cs="Times New Roman"/>
          <w:color w:val="FF0000"/>
          <w:lang w:val="mk-MK"/>
        </w:rPr>
        <w:t>–70.</w:t>
      </w:r>
    </w:p>
    <w:p w:rsidR="002B461A" w:rsidRPr="004B484B" w:rsidRDefault="0076051C" w:rsidP="00A51240">
      <w:pPr>
        <w:pStyle w:val="ListParagraph"/>
        <w:spacing w:after="0" w:line="240" w:lineRule="auto"/>
        <w:jc w:val="both"/>
        <w:rPr>
          <w:rFonts w:ascii="Times New Roman" w:hAnsi="Times New Roman" w:cs="Times New Roman"/>
          <w:color w:val="FF0000"/>
          <w:lang w:val="mk-MK"/>
        </w:rPr>
      </w:pPr>
      <w:r w:rsidRPr="004B484B">
        <w:rPr>
          <w:rFonts w:ascii="Times New Roman" w:hAnsi="Times New Roman" w:cs="Times New Roman"/>
          <w:color w:val="FF0000"/>
          <w:lang w:val="mk-MK"/>
        </w:rPr>
        <w:t>https://doi.org/</w:t>
      </w:r>
      <w:hyperlink r:id="rId34" w:tgtFrame="_blank" w:history="1">
        <w:r w:rsidR="002B461A" w:rsidRPr="004B484B">
          <w:rPr>
            <w:rStyle w:val="Hyperlink"/>
            <w:rFonts w:ascii="Times New Roman" w:hAnsi="Times New Roman" w:cs="Times New Roman"/>
            <w:lang w:val="mk-MK"/>
          </w:rPr>
          <w:t>10.9790/0837-19556370</w:t>
        </w:r>
      </w:hyperlink>
      <w:r w:rsidRPr="004B484B">
        <w:rPr>
          <w:rFonts w:ascii="Times New Roman" w:hAnsi="Times New Roman" w:cs="Times New Roman"/>
          <w:color w:val="FF0000"/>
          <w:lang w:val="mk-MK"/>
        </w:rPr>
        <w:t>.</w:t>
      </w:r>
    </w:p>
    <w:p w:rsidR="00291F67" w:rsidRPr="004B484B" w:rsidRDefault="00291F67" w:rsidP="00CB1C64">
      <w:pPr>
        <w:pStyle w:val="ListParagraph"/>
        <w:tabs>
          <w:tab w:val="left" w:pos="8730"/>
        </w:tabs>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Reading Skills for Higher Education </w:t>
      </w:r>
      <w:r w:rsidRPr="004B484B">
        <w:rPr>
          <w:rFonts w:ascii="Times New Roman" w:hAnsi="Times New Roman" w:cs="Times New Roman"/>
          <w:color w:val="FF0000"/>
          <w:lang w:val="mk-MK"/>
        </w:rPr>
        <w:t>(16.12.2024)</w:t>
      </w:r>
      <w:r w:rsidRPr="004B484B">
        <w:rPr>
          <w:rFonts w:ascii="Times New Roman" w:hAnsi="Times New Roman" w:cs="Times New Roman"/>
          <w:lang w:val="mk-MK"/>
        </w:rPr>
        <w:t xml:space="preserve">. </w:t>
      </w:r>
      <w:hyperlink r:id="rId35" w:history="1">
        <w:r w:rsidRPr="004B484B">
          <w:rPr>
            <w:rStyle w:val="Hyperlink"/>
            <w:rFonts w:ascii="Times New Roman" w:hAnsi="Times New Roman" w:cs="Times New Roman"/>
            <w:lang w:val="mk-MK"/>
          </w:rPr>
          <w:t>https://blog.routledge.com/education-and-training/reading-skills-for-higher-education/?srsltid=AfmBOoqVazsmLn55QaRVWyWZ5DIHoiBwAQLCA5Bt_Tms-WYvDDM-gRBy</w:t>
        </w:r>
      </w:hyperlink>
      <w:r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Pr="004B484B">
        <w:rPr>
          <w:rFonts w:ascii="Times New Roman" w:hAnsi="Times New Roman" w:cs="Times New Roman"/>
          <w:color w:val="FF0000"/>
          <w:lang w:val="mk-MK"/>
        </w:rPr>
        <w:t xml:space="preserve"> 31.12.2024</w:t>
      </w:r>
      <w:r w:rsidR="0076051C" w:rsidRPr="004B484B">
        <w:rPr>
          <w:rFonts w:ascii="Times New Roman" w:hAnsi="Times New Roman" w:cs="Times New Roman"/>
          <w:color w:val="FF0000"/>
          <w:lang w:val="mk-MK"/>
        </w:rPr>
        <w:t>.</w:t>
      </w:r>
    </w:p>
    <w:p w:rsidR="008666FA" w:rsidRPr="004B484B" w:rsidRDefault="008666FA" w:rsidP="00A51240">
      <w:pPr>
        <w:spacing w:after="0" w:line="240" w:lineRule="auto"/>
        <w:ind w:left="720" w:hanging="720"/>
        <w:jc w:val="both"/>
        <w:rPr>
          <w:rFonts w:ascii="Times New Roman" w:hAnsi="Times New Roman" w:cs="Times New Roman"/>
          <w:lang w:val="mk-MK"/>
        </w:rPr>
      </w:pPr>
      <w:r w:rsidRPr="004B484B">
        <w:rPr>
          <w:rFonts w:ascii="Times New Roman" w:hAnsi="Times New Roman" w:cs="Times New Roman"/>
          <w:lang w:val="mk-MK"/>
        </w:rPr>
        <w:t xml:space="preserve">Richards, K. (2009). Interviews. In Heigham, J. &amp; Croker, A. R. (eds.), </w:t>
      </w:r>
      <w:r w:rsidRPr="004B484B">
        <w:rPr>
          <w:rFonts w:ascii="Times New Roman" w:hAnsi="Times New Roman" w:cs="Times New Roman"/>
          <w:i/>
          <w:lang w:val="mk-MK"/>
        </w:rPr>
        <w:t>Qualitative research in applied linguistics:  A practical introduction</w:t>
      </w:r>
      <w:r w:rsidRPr="004B484B">
        <w:rPr>
          <w:rFonts w:ascii="Times New Roman" w:hAnsi="Times New Roman" w:cs="Times New Roman"/>
          <w:lang w:val="mk-MK"/>
        </w:rPr>
        <w:t xml:space="preserve"> (182–199).  Palgrave: Macmillan.</w:t>
      </w:r>
    </w:p>
    <w:p w:rsidR="007B06D3" w:rsidRPr="004B484B" w:rsidRDefault="007B06D3" w:rsidP="00A51240">
      <w:pPr>
        <w:shd w:val="clear" w:color="auto" w:fill="FFFFFF"/>
        <w:spacing w:after="0" w:line="240" w:lineRule="auto"/>
        <w:ind w:left="720" w:hanging="720"/>
        <w:jc w:val="both"/>
        <w:rPr>
          <w:rFonts w:ascii="Times New Roman" w:hAnsi="Times New Roman" w:cs="Times New Roman"/>
          <w:lang w:val="mk-MK"/>
        </w:rPr>
      </w:pPr>
      <w:r w:rsidRPr="004B484B">
        <w:rPr>
          <w:rFonts w:ascii="Times New Roman" w:hAnsi="Times New Roman" w:cs="Times New Roman"/>
          <w:lang w:val="mk-MK"/>
        </w:rPr>
        <w:t>Sadler</w:t>
      </w:r>
      <w:r w:rsidRPr="004B484B">
        <w:rPr>
          <w:rFonts w:ascii="Times New Roman" w:hAnsi="Times New Roman" w:cs="Times New Roman"/>
          <w:color w:val="FF0000"/>
          <w:lang w:val="mk-MK"/>
        </w:rPr>
        <w:t>, R. D.</w:t>
      </w:r>
      <w:r w:rsidRPr="004B484B">
        <w:rPr>
          <w:rFonts w:ascii="Times New Roman" w:hAnsi="Times New Roman" w:cs="Times New Roman"/>
          <w:lang w:val="mk-MK"/>
        </w:rPr>
        <w:t xml:space="preserve"> (2010). Assessment in </w:t>
      </w:r>
      <w:r w:rsidRPr="004B484B">
        <w:rPr>
          <w:rFonts w:ascii="Times New Roman" w:hAnsi="Times New Roman" w:cs="Times New Roman"/>
          <w:color w:val="FF0000"/>
          <w:lang w:val="mk-MK"/>
        </w:rPr>
        <w:t>h</w:t>
      </w:r>
      <w:r w:rsidRPr="004B484B">
        <w:rPr>
          <w:rFonts w:ascii="Times New Roman" w:hAnsi="Times New Roman" w:cs="Times New Roman"/>
          <w:lang w:val="mk-MK"/>
        </w:rPr>
        <w:t xml:space="preserve">igher </w:t>
      </w:r>
      <w:r w:rsidRPr="004B484B">
        <w:rPr>
          <w:rFonts w:ascii="Times New Roman" w:hAnsi="Times New Roman" w:cs="Times New Roman"/>
          <w:color w:val="FF0000"/>
          <w:lang w:val="mk-MK"/>
        </w:rPr>
        <w:t>e</w:t>
      </w:r>
      <w:r w:rsidRPr="004B484B">
        <w:rPr>
          <w:rFonts w:ascii="Times New Roman" w:hAnsi="Times New Roman" w:cs="Times New Roman"/>
          <w:lang w:val="mk-MK"/>
        </w:rPr>
        <w:t xml:space="preserve">ducation. </w:t>
      </w:r>
      <w:r w:rsidRPr="004B484B">
        <w:rPr>
          <w:rFonts w:ascii="Times New Roman" w:hAnsi="Times New Roman" w:cs="Times New Roman"/>
          <w:color w:val="131314"/>
          <w:lang w:val="mk-MK"/>
        </w:rPr>
        <w:t xml:space="preserve">In Peterson, P., Baker E., McGaw, B. (eds.), </w:t>
      </w:r>
      <w:r w:rsidRPr="004B484B">
        <w:rPr>
          <w:rFonts w:ascii="Times New Roman" w:hAnsi="Times New Roman" w:cs="Times New Roman"/>
          <w:i/>
          <w:iCs/>
          <w:color w:val="131314"/>
          <w:lang w:val="mk-MK"/>
        </w:rPr>
        <w:t>International encyclopedia of education, 3</w:t>
      </w:r>
      <w:r w:rsidRPr="004B484B">
        <w:rPr>
          <w:rFonts w:ascii="Times New Roman" w:hAnsi="Times New Roman" w:cs="Times New Roman"/>
          <w:color w:val="131314"/>
          <w:lang w:val="mk-MK"/>
        </w:rPr>
        <w:t xml:space="preserve">  (245</w:t>
      </w:r>
      <w:r w:rsidRPr="004B484B">
        <w:rPr>
          <w:rFonts w:ascii="Times New Roman" w:hAnsi="Times New Roman" w:cs="Times New Roman"/>
          <w:color w:val="FF0000"/>
          <w:lang w:val="mk-MK"/>
        </w:rPr>
        <w:t>–255). Elsevier</w:t>
      </w:r>
      <w:r w:rsidRPr="004B484B">
        <w:rPr>
          <w:rFonts w:ascii="Times New Roman" w:hAnsi="Times New Roman" w:cs="Times New Roman"/>
          <w:lang w:val="mk-MK"/>
        </w:rPr>
        <w:t xml:space="preserve">.  </w:t>
      </w:r>
      <w:hyperlink r:id="rId36" w:history="1">
        <w:r w:rsidRPr="004B484B">
          <w:rPr>
            <w:rStyle w:val="Hyperlink"/>
            <w:rFonts w:ascii="Times New Roman" w:hAnsi="Times New Roman" w:cs="Times New Roman"/>
            <w:lang w:val="mk-MK"/>
          </w:rPr>
          <w:t>https://doi.org/10.1016/B978-0-08-044894-7.00336-5</w:t>
        </w:r>
      </w:hyperlink>
    </w:p>
    <w:p w:rsidR="00D62189" w:rsidRPr="004B484B" w:rsidRDefault="00D62189" w:rsidP="00A51240">
      <w:pPr>
        <w:pStyle w:val="ListParagraph"/>
        <w:tabs>
          <w:tab w:val="left" w:pos="8820"/>
        </w:tabs>
        <w:spacing w:after="0" w:line="240" w:lineRule="auto"/>
        <w:ind w:hanging="720"/>
        <w:jc w:val="both"/>
        <w:rPr>
          <w:rFonts w:ascii="Times New Roman" w:hAnsi="Times New Roman" w:cs="Times New Roman"/>
          <w:lang w:val="mk-MK"/>
        </w:rPr>
      </w:pPr>
      <w:r w:rsidRPr="004B484B">
        <w:rPr>
          <w:rFonts w:ascii="Times New Roman" w:hAnsi="Times New Roman" w:cs="Times New Roman"/>
          <w:color w:val="FF0000"/>
          <w:lang w:val="mk-MK"/>
        </w:rPr>
        <w:t>Sarabi,</w:t>
      </w:r>
      <w:r w:rsidRPr="004B484B">
        <w:rPr>
          <w:rFonts w:ascii="Times New Roman" w:hAnsi="Times New Roman" w:cs="Times New Roman"/>
          <w:lang w:val="mk-MK"/>
        </w:rPr>
        <w:t xml:space="preserve"> A. </w:t>
      </w:r>
      <w:r w:rsidRPr="004B484B">
        <w:rPr>
          <w:rFonts w:ascii="Times New Roman" w:hAnsi="Times New Roman" w:cs="Times New Roman"/>
          <w:color w:val="FF0000"/>
          <w:lang w:val="mk-MK"/>
        </w:rPr>
        <w:t>A.</w:t>
      </w:r>
      <w:r w:rsidRPr="004B484B">
        <w:rPr>
          <w:rFonts w:ascii="Times New Roman" w:hAnsi="Times New Roman" w:cs="Times New Roman"/>
          <w:lang w:val="mk-MK"/>
        </w:rPr>
        <w:t xml:space="preserve">, </w:t>
      </w:r>
      <w:r w:rsidRPr="004B484B">
        <w:rPr>
          <w:rFonts w:ascii="Times New Roman" w:hAnsi="Times New Roman" w:cs="Times New Roman"/>
          <w:color w:val="FF0000"/>
          <w:lang w:val="mk-MK"/>
        </w:rPr>
        <w:t xml:space="preserve">&amp; </w:t>
      </w:r>
      <w:r w:rsidRPr="004B484B">
        <w:rPr>
          <w:rFonts w:ascii="Times New Roman" w:hAnsi="Times New Roman" w:cs="Times New Roman"/>
          <w:lang w:val="mk-MK"/>
        </w:rPr>
        <w:t>Ututalum</w:t>
      </w:r>
      <w:r w:rsidRPr="004B484B">
        <w:rPr>
          <w:rFonts w:ascii="Times New Roman" w:hAnsi="Times New Roman" w:cs="Times New Roman"/>
          <w:color w:val="FF0000"/>
          <w:lang w:val="mk-MK"/>
        </w:rPr>
        <w:t>, S. C.</w:t>
      </w:r>
      <w:r w:rsidRPr="004B484B">
        <w:rPr>
          <w:rFonts w:ascii="Times New Roman" w:hAnsi="Times New Roman" w:cs="Times New Roman"/>
          <w:lang w:val="mk-MK"/>
        </w:rPr>
        <w:t xml:space="preserve"> (2024) Effectiveness of English language teaching methods and language learning skills among college students in public higher education institutions in Sulu</w:t>
      </w:r>
      <w:r w:rsidRPr="004B484B">
        <w:rPr>
          <w:rFonts w:ascii="Times New Roman" w:hAnsi="Times New Roman" w:cs="Times New Roman"/>
          <w:color w:val="FF0000"/>
          <w:lang w:val="mk-MK"/>
        </w:rPr>
        <w:t>.</w:t>
      </w:r>
      <w:r w:rsidRPr="004B484B">
        <w:rPr>
          <w:rFonts w:ascii="Times New Roman" w:hAnsi="Times New Roman" w:cs="Times New Roman"/>
          <w:i/>
          <w:iCs/>
          <w:color w:val="FF0000"/>
          <w:lang w:val="mk-MK"/>
        </w:rPr>
        <w:t xml:space="preserve"> Environment and Social Psychology, 9</w:t>
      </w:r>
      <w:r w:rsidRPr="004B484B">
        <w:rPr>
          <w:rFonts w:ascii="Times New Roman" w:hAnsi="Times New Roman" w:cs="Times New Roman"/>
          <w:color w:val="FF0000"/>
          <w:lang w:val="mk-MK"/>
        </w:rPr>
        <w:t>(7).</w:t>
      </w:r>
      <w:r w:rsidRPr="004B484B">
        <w:rPr>
          <w:rFonts w:ascii="Times New Roman" w:hAnsi="Times New Roman" w:cs="Times New Roman"/>
          <w:lang w:val="mk-MK"/>
        </w:rPr>
        <w:t xml:space="preserve"> </w:t>
      </w:r>
    </w:p>
    <w:p w:rsidR="00FC46D5" w:rsidRPr="00CB1C64" w:rsidRDefault="002B461A" w:rsidP="00A51240">
      <w:pPr>
        <w:shd w:val="clear" w:color="auto" w:fill="FFFFFF"/>
        <w:spacing w:after="0" w:line="240" w:lineRule="auto"/>
        <w:ind w:left="720"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Saragih, </w:t>
      </w:r>
      <w:r w:rsidR="0076051C" w:rsidRPr="004B484B">
        <w:rPr>
          <w:rFonts w:ascii="Times New Roman" w:hAnsi="Times New Roman" w:cs="Times New Roman"/>
          <w:color w:val="FF0000"/>
          <w:lang w:val="mk-MK"/>
        </w:rPr>
        <w:t>H. F. (</w:t>
      </w:r>
      <w:r w:rsidR="00FC46D5" w:rsidRPr="004B484B">
        <w:rPr>
          <w:rFonts w:ascii="Times New Roman" w:hAnsi="Times New Roman" w:cs="Times New Roman"/>
          <w:lang w:val="mk-MK"/>
        </w:rPr>
        <w:t>201</w:t>
      </w:r>
      <w:r w:rsidR="00FC46D5" w:rsidRPr="004B484B">
        <w:rPr>
          <w:rFonts w:ascii="Times New Roman" w:hAnsi="Times New Roman" w:cs="Times New Roman"/>
          <w:color w:val="FF0000"/>
          <w:lang w:val="mk-MK"/>
        </w:rPr>
        <w:t>7</w:t>
      </w:r>
      <w:r w:rsidRPr="004B484B">
        <w:rPr>
          <w:rFonts w:ascii="Times New Roman" w:hAnsi="Times New Roman" w:cs="Times New Roman"/>
          <w:lang w:val="mk-MK"/>
        </w:rPr>
        <w:t xml:space="preserve">). </w:t>
      </w:r>
      <w:r w:rsidR="0076051C" w:rsidRPr="004B484B">
        <w:rPr>
          <w:rFonts w:ascii="Times New Roman" w:hAnsi="Times New Roman" w:cs="Times New Roman"/>
          <w:color w:val="FF0000"/>
          <w:lang w:val="mk-MK"/>
        </w:rPr>
        <w:t>Testing and assessment in English language instruction.</w:t>
      </w:r>
      <w:r w:rsidR="00FC46D5" w:rsidRPr="004B484B">
        <w:rPr>
          <w:rFonts w:ascii="Times New Roman" w:hAnsi="Times New Roman" w:cs="Times New Roman"/>
          <w:color w:val="FF0000"/>
          <w:lang w:val="mk-MK"/>
        </w:rPr>
        <w:t xml:space="preserve"> BAHAS, 27(1). https://doi.org/</w:t>
      </w:r>
      <w:hyperlink r:id="rId37" w:tgtFrame="_blank" w:history="1">
        <w:r w:rsidR="00FC46D5" w:rsidRPr="004B484B">
          <w:rPr>
            <w:rStyle w:val="Hyperlink"/>
            <w:rFonts w:ascii="Times New Roman" w:hAnsi="Times New Roman" w:cs="Times New Roman"/>
            <w:bdr w:val="none" w:sz="0" w:space="0" w:color="auto" w:frame="1"/>
            <w:lang w:val="mk-MK"/>
          </w:rPr>
          <w:t>10.24114/bhs.v27i1.5683</w:t>
        </w:r>
      </w:hyperlink>
      <w:r w:rsidR="00CB1C64">
        <w:rPr>
          <w:color w:val="FF0000"/>
        </w:rPr>
        <w:t>.</w:t>
      </w:r>
    </w:p>
    <w:p w:rsidR="002B461A" w:rsidRPr="004B484B" w:rsidRDefault="002B461A" w:rsidP="00A51240">
      <w:pPr>
        <w:pStyle w:val="ListParagraph"/>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Siegler, R. S. (1989). Strategy </w:t>
      </w:r>
      <w:r w:rsidR="00FC46D5" w:rsidRPr="004B484B">
        <w:rPr>
          <w:rFonts w:ascii="Times New Roman" w:hAnsi="Times New Roman" w:cs="Times New Roman"/>
          <w:color w:val="FF0000"/>
          <w:lang w:val="mk-MK"/>
        </w:rPr>
        <w:t>d</w:t>
      </w:r>
      <w:r w:rsidRPr="004B484B">
        <w:rPr>
          <w:rFonts w:ascii="Times New Roman" w:hAnsi="Times New Roman" w:cs="Times New Roman"/>
          <w:lang w:val="mk-MK"/>
        </w:rPr>
        <w:t xml:space="preserve">iversity and </w:t>
      </w:r>
      <w:r w:rsidR="00FC46D5" w:rsidRPr="004B484B">
        <w:rPr>
          <w:rFonts w:ascii="Times New Roman" w:hAnsi="Times New Roman" w:cs="Times New Roman"/>
          <w:color w:val="FF0000"/>
          <w:lang w:val="mk-MK"/>
        </w:rPr>
        <w:t>c</w:t>
      </w:r>
      <w:r w:rsidRPr="004B484B">
        <w:rPr>
          <w:rFonts w:ascii="Times New Roman" w:hAnsi="Times New Roman" w:cs="Times New Roman"/>
          <w:lang w:val="mk-MK"/>
        </w:rPr>
        <w:t xml:space="preserve">ognitive </w:t>
      </w:r>
      <w:r w:rsidR="00FC46D5" w:rsidRPr="004B484B">
        <w:rPr>
          <w:rFonts w:ascii="Times New Roman" w:hAnsi="Times New Roman" w:cs="Times New Roman"/>
          <w:color w:val="FF0000"/>
          <w:lang w:val="mk-MK"/>
        </w:rPr>
        <w:t>a</w:t>
      </w:r>
      <w:r w:rsidRPr="004B484B">
        <w:rPr>
          <w:rFonts w:ascii="Times New Roman" w:hAnsi="Times New Roman" w:cs="Times New Roman"/>
          <w:lang w:val="mk-MK"/>
        </w:rPr>
        <w:t xml:space="preserve">ssessment. </w:t>
      </w:r>
      <w:r w:rsidRPr="004B484B">
        <w:rPr>
          <w:rFonts w:ascii="Times New Roman" w:hAnsi="Times New Roman" w:cs="Times New Roman"/>
          <w:i/>
          <w:iCs/>
          <w:color w:val="FF0000"/>
          <w:lang w:val="mk-MK"/>
        </w:rPr>
        <w:t>Educational Researcher, 18</w:t>
      </w:r>
      <w:r w:rsidRPr="004B484B">
        <w:rPr>
          <w:rFonts w:ascii="Times New Roman" w:hAnsi="Times New Roman" w:cs="Times New Roman"/>
          <w:lang w:val="mk-MK"/>
        </w:rPr>
        <w:t>(9), 15</w:t>
      </w:r>
      <w:r w:rsidR="00FC46D5" w:rsidRPr="004B484B">
        <w:rPr>
          <w:rFonts w:ascii="Times New Roman" w:hAnsi="Times New Roman" w:cs="Times New Roman"/>
          <w:color w:val="FF0000"/>
          <w:lang w:val="mk-MK"/>
        </w:rPr>
        <w:t>–</w:t>
      </w:r>
      <w:r w:rsidRPr="004B484B">
        <w:rPr>
          <w:rFonts w:ascii="Times New Roman" w:hAnsi="Times New Roman" w:cs="Times New Roman"/>
          <w:lang w:val="mk-MK"/>
        </w:rPr>
        <w:t xml:space="preserve">20.  </w:t>
      </w:r>
      <w:hyperlink r:id="rId38" w:history="1">
        <w:r w:rsidRPr="004B484B">
          <w:rPr>
            <w:rStyle w:val="Hyperlink"/>
            <w:rFonts w:ascii="Times New Roman" w:hAnsi="Times New Roman" w:cs="Times New Roman"/>
            <w:lang w:val="mk-MK"/>
          </w:rPr>
          <w:t>https://doi.org/10.3102/0013189X018009015</w:t>
        </w:r>
      </w:hyperlink>
      <w:r w:rsidR="00FC46D5" w:rsidRPr="004B484B">
        <w:rPr>
          <w:rFonts w:ascii="Times New Roman" w:hAnsi="Times New Roman" w:cs="Times New Roman"/>
          <w:color w:val="FF0000"/>
          <w:lang w:val="mk-MK"/>
        </w:rPr>
        <w:t>.</w:t>
      </w:r>
    </w:p>
    <w:p w:rsidR="008666FA" w:rsidRPr="004B484B" w:rsidRDefault="008666FA" w:rsidP="00A51240">
      <w:pPr>
        <w:shd w:val="clear" w:color="auto" w:fill="FFFFFF"/>
        <w:spacing w:after="0" w:line="240" w:lineRule="auto"/>
        <w:ind w:left="720" w:hanging="720"/>
        <w:jc w:val="both"/>
        <w:rPr>
          <w:rFonts w:ascii="Times New Roman" w:hAnsi="Times New Roman" w:cs="Times New Roman"/>
          <w:lang w:val="mk-MK"/>
        </w:rPr>
      </w:pPr>
      <w:r w:rsidRPr="004B484B">
        <w:rPr>
          <w:rFonts w:ascii="Times New Roman" w:hAnsi="Times New Roman" w:cs="Times New Roman"/>
          <w:lang w:val="mk-MK"/>
        </w:rPr>
        <w:t xml:space="preserve">Schreier, M. (2014). Qualitative content analysis.  In Flick, U. (ed.), </w:t>
      </w:r>
      <w:r w:rsidRPr="004B484B">
        <w:rPr>
          <w:rFonts w:ascii="Times New Roman" w:hAnsi="Times New Roman" w:cs="Times New Roman"/>
          <w:i/>
          <w:lang w:val="mk-MK"/>
        </w:rPr>
        <w:t>The Sage handbook of qualitative data analysis</w:t>
      </w:r>
      <w:r w:rsidRPr="004B484B">
        <w:rPr>
          <w:rFonts w:ascii="Times New Roman" w:hAnsi="Times New Roman" w:cs="Times New Roman"/>
          <w:lang w:val="mk-MK"/>
        </w:rPr>
        <w:t xml:space="preserve"> (170–183).</w:t>
      </w:r>
    </w:p>
    <w:p w:rsidR="008666FA" w:rsidRPr="004B484B" w:rsidRDefault="008666FA" w:rsidP="00A51240">
      <w:pPr>
        <w:shd w:val="clear" w:color="auto" w:fill="FFFFFF"/>
        <w:spacing w:after="0" w:line="240" w:lineRule="auto"/>
        <w:jc w:val="both"/>
        <w:rPr>
          <w:rFonts w:ascii="Times New Roman" w:hAnsi="Times New Roman" w:cs="Times New Roman"/>
          <w:lang w:val="mk-MK"/>
        </w:rPr>
      </w:pPr>
      <w:r w:rsidRPr="004B484B">
        <w:rPr>
          <w:rFonts w:ascii="Times New Roman" w:hAnsi="Times New Roman" w:cs="Times New Roman"/>
          <w:lang w:val="mk-MK"/>
        </w:rPr>
        <w:t xml:space="preserve">Seidman, I. (2013). </w:t>
      </w:r>
      <w:r w:rsidRPr="004B484B">
        <w:rPr>
          <w:rFonts w:ascii="Times New Roman" w:hAnsi="Times New Roman" w:cs="Times New Roman"/>
          <w:i/>
          <w:lang w:val="mk-MK"/>
        </w:rPr>
        <w:t>Interviewing as qualitative research</w:t>
      </w:r>
      <w:r w:rsidRPr="004B484B">
        <w:rPr>
          <w:rFonts w:ascii="Times New Roman" w:hAnsi="Times New Roman" w:cs="Times New Roman"/>
          <w:lang w:val="mk-MK"/>
        </w:rPr>
        <w:t>. New York, NY: Teachers College Press.</w:t>
      </w:r>
    </w:p>
    <w:p w:rsidR="00D62189" w:rsidRPr="00A2171B" w:rsidRDefault="00D62189" w:rsidP="00CB1C64">
      <w:pPr>
        <w:pStyle w:val="ListParagraph"/>
        <w:spacing w:after="0" w:line="240" w:lineRule="auto"/>
        <w:ind w:hanging="720"/>
        <w:jc w:val="both"/>
        <w:rPr>
          <w:rFonts w:ascii="Times New Roman" w:hAnsi="Times New Roman" w:cs="Times New Roman"/>
          <w:color w:val="FF0000"/>
          <w:lang w:val="en-US"/>
        </w:rPr>
      </w:pPr>
      <w:r w:rsidRPr="004B484B">
        <w:rPr>
          <w:rFonts w:ascii="Times New Roman" w:hAnsi="Times New Roman" w:cs="Times New Roman"/>
          <w:lang w:val="mk-MK"/>
        </w:rPr>
        <w:t>Silver</w:t>
      </w:r>
      <w:r w:rsidRPr="004B484B">
        <w:rPr>
          <w:rFonts w:ascii="Times New Roman" w:hAnsi="Times New Roman" w:cs="Times New Roman"/>
          <w:color w:val="FF0000"/>
          <w:lang w:val="mk-MK"/>
        </w:rPr>
        <w:t>, J.</w:t>
      </w:r>
      <w:r w:rsidRPr="004B484B">
        <w:rPr>
          <w:rFonts w:ascii="Times New Roman" w:hAnsi="Times New Roman" w:cs="Times New Roman"/>
          <w:lang w:val="mk-MK"/>
        </w:rPr>
        <w:t xml:space="preserve"> (2024). How important is English language proficiency for academic success?   </w:t>
      </w:r>
      <w:hyperlink r:id="rId39" w:history="1">
        <w:r w:rsidRPr="004B484B">
          <w:rPr>
            <w:rStyle w:val="Hyperlink"/>
            <w:rFonts w:ascii="Times New Roman" w:hAnsi="Times New Roman" w:cs="Times New Roman"/>
            <w:lang w:val="mk-MK"/>
          </w:rPr>
          <w:t>https://ielts.org/news-and-insights/how-important-is-english-language-proficiency-for-academic-success</w:t>
        </w:r>
      </w:hyperlink>
      <w:r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Pr="004B484B">
        <w:rPr>
          <w:rFonts w:ascii="Times New Roman" w:hAnsi="Times New Roman" w:cs="Times New Roman"/>
          <w:color w:val="FF0000"/>
          <w:lang w:val="mk-MK"/>
        </w:rPr>
        <w:t xml:space="preserve"> 28.12.2024</w:t>
      </w:r>
      <w:r w:rsidR="00A2171B">
        <w:rPr>
          <w:rFonts w:ascii="Times New Roman" w:hAnsi="Times New Roman" w:cs="Times New Roman"/>
          <w:color w:val="FF0000"/>
          <w:lang w:val="en-US"/>
        </w:rPr>
        <w:t>.</w:t>
      </w:r>
    </w:p>
    <w:p w:rsidR="00FC46D5" w:rsidRPr="00CB1C64" w:rsidRDefault="002B461A" w:rsidP="00CB1C64">
      <w:pPr>
        <w:shd w:val="clear" w:color="auto" w:fill="FFFFFF"/>
        <w:spacing w:after="0" w:line="240" w:lineRule="auto"/>
        <w:jc w:val="both"/>
        <w:textAlignment w:val="top"/>
        <w:rPr>
          <w:rFonts w:ascii="Times New Roman" w:eastAsia="Times New Roman" w:hAnsi="Times New Roman" w:cs="Times New Roman"/>
          <w:kern w:val="0"/>
          <w:lang w:val="en-US" w:eastAsia="zh-CN"/>
        </w:rPr>
      </w:pPr>
      <w:r w:rsidRPr="00CB1C64">
        <w:rPr>
          <w:rFonts w:ascii="Times New Roman" w:hAnsi="Times New Roman" w:cs="Times New Roman"/>
          <w:lang w:val="mk-MK"/>
        </w:rPr>
        <w:t xml:space="preserve">Smith, </w:t>
      </w:r>
      <w:r w:rsidR="00FC46D5" w:rsidRPr="00CB1C64">
        <w:rPr>
          <w:rFonts w:ascii="Times New Roman" w:hAnsi="Times New Roman" w:cs="Times New Roman"/>
          <w:lang w:val="mk-MK"/>
        </w:rPr>
        <w:t xml:space="preserve">J. </w:t>
      </w:r>
      <w:r w:rsidRPr="00CB1C64">
        <w:rPr>
          <w:rFonts w:ascii="Times New Roman" w:hAnsi="Times New Roman" w:cs="Times New Roman"/>
          <w:lang w:val="mk-MK"/>
        </w:rPr>
        <w:t>A.</w:t>
      </w:r>
      <w:r w:rsidR="00FC46D5" w:rsidRPr="00CB1C64">
        <w:rPr>
          <w:rFonts w:ascii="Times New Roman" w:hAnsi="Times New Roman" w:cs="Times New Roman"/>
          <w:lang w:val="mk-MK"/>
        </w:rPr>
        <w:t xml:space="preserve"> </w:t>
      </w:r>
      <w:r w:rsidRPr="00CB1C64">
        <w:rPr>
          <w:rFonts w:ascii="Times New Roman" w:hAnsi="Times New Roman" w:cs="Times New Roman"/>
          <w:lang w:val="mk-MK"/>
        </w:rPr>
        <w:t xml:space="preserve">(1975). </w:t>
      </w:r>
      <w:r w:rsidRPr="00CB1C64">
        <w:rPr>
          <w:rFonts w:ascii="Times New Roman" w:hAnsi="Times New Roman" w:cs="Times New Roman"/>
          <w:i/>
          <w:iCs/>
          <w:lang w:val="mk-MK"/>
        </w:rPr>
        <w:t>Creative teaching of the language arts</w:t>
      </w:r>
      <w:r w:rsidR="00FC46D5" w:rsidRPr="00CB1C64">
        <w:rPr>
          <w:rFonts w:ascii="Times New Roman" w:hAnsi="Times New Roman" w:cs="Times New Roman"/>
          <w:lang w:val="mk-MK"/>
        </w:rPr>
        <w:t xml:space="preserve">. </w:t>
      </w:r>
      <w:r w:rsidR="00FC46D5" w:rsidRPr="00CB1C64">
        <w:rPr>
          <w:rFonts w:ascii="Times New Roman" w:eastAsia="Times New Roman" w:hAnsi="Times New Roman" w:cs="Times New Roman"/>
          <w:color w:val="FF0000"/>
          <w:kern w:val="0"/>
          <w:lang w:val="mk-MK" w:eastAsia="zh-CN"/>
        </w:rPr>
        <w:t>Boston</w:t>
      </w:r>
      <w:r w:rsidR="00CB1C64">
        <w:rPr>
          <w:rFonts w:ascii="Times New Roman" w:eastAsia="Times New Roman" w:hAnsi="Times New Roman" w:cs="Times New Roman"/>
          <w:color w:val="FF0000"/>
          <w:kern w:val="0"/>
          <w:lang w:val="en-US" w:eastAsia="zh-CN"/>
        </w:rPr>
        <w:t>:</w:t>
      </w:r>
      <w:r w:rsidR="00FC46D5" w:rsidRPr="00CB1C64">
        <w:rPr>
          <w:rFonts w:ascii="Times New Roman" w:eastAsia="Times New Roman" w:hAnsi="Times New Roman" w:cs="Times New Roman"/>
          <w:color w:val="FF0000"/>
          <w:kern w:val="0"/>
          <w:lang w:val="mk-MK" w:eastAsia="zh-CN"/>
        </w:rPr>
        <w:t xml:space="preserve"> Allyn </w:t>
      </w:r>
      <w:r w:rsidR="00CB1C64" w:rsidRPr="00CB1C64">
        <w:rPr>
          <w:rFonts w:ascii="Times New Roman" w:eastAsia="Times New Roman" w:hAnsi="Times New Roman" w:cs="Times New Roman"/>
          <w:color w:val="FF0000"/>
          <w:kern w:val="0"/>
          <w:lang w:val="en-US" w:eastAsia="zh-CN"/>
        </w:rPr>
        <w:t>&amp;</w:t>
      </w:r>
      <w:r w:rsidR="00FC46D5" w:rsidRPr="00CB1C64">
        <w:rPr>
          <w:rFonts w:ascii="Times New Roman" w:eastAsia="Times New Roman" w:hAnsi="Times New Roman" w:cs="Times New Roman"/>
          <w:color w:val="FF0000"/>
          <w:kern w:val="0"/>
          <w:lang w:val="mk-MK" w:eastAsia="zh-CN"/>
        </w:rPr>
        <w:t xml:space="preserve"> Bacon</w:t>
      </w:r>
      <w:r w:rsidR="00CB1C64" w:rsidRPr="00CB1C64">
        <w:rPr>
          <w:rFonts w:ascii="Times New Roman" w:eastAsia="Times New Roman" w:hAnsi="Times New Roman" w:cs="Times New Roman"/>
          <w:kern w:val="0"/>
          <w:lang w:val="en-US" w:eastAsia="zh-CN"/>
        </w:rPr>
        <w:t>.</w:t>
      </w:r>
    </w:p>
    <w:p w:rsidR="002B461A" w:rsidRPr="004B484B" w:rsidRDefault="002B461A" w:rsidP="00CB1C64">
      <w:pPr>
        <w:pStyle w:val="ListParagraph"/>
        <w:tabs>
          <w:tab w:val="left" w:pos="8730"/>
        </w:tabs>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 xml:space="preserve">Stronge, J. H. (2018). Qualities of </w:t>
      </w:r>
      <w:r w:rsidR="00FC46D5" w:rsidRPr="004B484B">
        <w:rPr>
          <w:rFonts w:ascii="Times New Roman" w:hAnsi="Times New Roman" w:cs="Times New Roman"/>
          <w:color w:val="FF0000"/>
          <w:lang w:val="mk-MK"/>
        </w:rPr>
        <w:t>e</w:t>
      </w:r>
      <w:r w:rsidRPr="004B484B">
        <w:rPr>
          <w:rFonts w:ascii="Times New Roman" w:hAnsi="Times New Roman" w:cs="Times New Roman"/>
          <w:lang w:val="mk-MK"/>
        </w:rPr>
        <w:t xml:space="preserve">ffective </w:t>
      </w:r>
      <w:r w:rsidR="00FC46D5" w:rsidRPr="004B484B">
        <w:rPr>
          <w:rFonts w:ascii="Times New Roman" w:hAnsi="Times New Roman" w:cs="Times New Roman"/>
          <w:color w:val="FF0000"/>
          <w:lang w:val="mk-MK"/>
        </w:rPr>
        <w:t>t</w:t>
      </w:r>
      <w:r w:rsidRPr="004B484B">
        <w:rPr>
          <w:rFonts w:ascii="Times New Roman" w:hAnsi="Times New Roman" w:cs="Times New Roman"/>
          <w:lang w:val="mk-MK"/>
        </w:rPr>
        <w:t xml:space="preserve">eachers. United States: ASCD. </w:t>
      </w:r>
      <w:hyperlink r:id="rId40" w:history="1">
        <w:r w:rsidRPr="004B484B">
          <w:rPr>
            <w:rStyle w:val="Hyperlink"/>
            <w:rFonts w:ascii="Times New Roman" w:hAnsi="Times New Roman" w:cs="Times New Roman"/>
            <w:lang w:val="mk-MK"/>
          </w:rPr>
          <w:t>https://www.google.com/books/edition/Qualities_of_Effective_Teachers/x7RUDwAAQBAJ?hl=en&amp;gbpv=1</w:t>
        </w:r>
      </w:hyperlink>
      <w:r w:rsidR="00FC46D5"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approached</w:t>
      </w:r>
      <w:r w:rsidR="00FC46D5" w:rsidRPr="004B484B">
        <w:rPr>
          <w:rFonts w:ascii="Times New Roman" w:hAnsi="Times New Roman" w:cs="Times New Roman"/>
          <w:color w:val="FF0000"/>
          <w:lang w:val="mk-MK"/>
        </w:rPr>
        <w:t xml:space="preserve"> 15.12.2024</w:t>
      </w:r>
      <w:r w:rsidR="00A2171B">
        <w:rPr>
          <w:rFonts w:ascii="Times New Roman" w:hAnsi="Times New Roman" w:cs="Times New Roman"/>
          <w:color w:val="FF0000"/>
          <w:lang w:val="en-US"/>
        </w:rPr>
        <w:t>.</w:t>
      </w:r>
      <w:r w:rsidRPr="004B484B">
        <w:rPr>
          <w:rFonts w:ascii="Times New Roman" w:hAnsi="Times New Roman" w:cs="Times New Roman"/>
          <w:lang w:val="mk-MK"/>
        </w:rPr>
        <w:t xml:space="preserve"> </w:t>
      </w:r>
    </w:p>
    <w:p w:rsidR="00AC6C05" w:rsidRPr="004B484B" w:rsidRDefault="00AC6C05" w:rsidP="00CB1C64">
      <w:pPr>
        <w:pStyle w:val="ListParagraph"/>
        <w:tabs>
          <w:tab w:val="left" w:pos="9000"/>
          <w:tab w:val="left" w:pos="9360"/>
        </w:tabs>
        <w:spacing w:after="0" w:line="240" w:lineRule="auto"/>
        <w:ind w:hanging="720"/>
        <w:jc w:val="both"/>
        <w:rPr>
          <w:rFonts w:ascii="Times New Roman" w:hAnsi="Times New Roman" w:cs="Times New Roman"/>
          <w:color w:val="FF0000"/>
          <w:lang w:val="mk-MK"/>
        </w:rPr>
      </w:pPr>
      <w:r w:rsidRPr="004B484B">
        <w:rPr>
          <w:rFonts w:ascii="Times New Roman" w:hAnsi="Times New Roman" w:cs="Times New Roman"/>
          <w:lang w:val="mk-MK"/>
        </w:rPr>
        <w:t xml:space="preserve">The </w:t>
      </w:r>
      <w:r w:rsidR="00A2171B">
        <w:rPr>
          <w:rFonts w:ascii="Times New Roman" w:hAnsi="Times New Roman" w:cs="Times New Roman"/>
          <w:color w:val="FF0000"/>
          <w:lang w:val="en-US"/>
        </w:rPr>
        <w:t>i</w:t>
      </w:r>
      <w:r w:rsidRPr="004B484B">
        <w:rPr>
          <w:rFonts w:ascii="Times New Roman" w:hAnsi="Times New Roman" w:cs="Times New Roman"/>
          <w:lang w:val="mk-MK"/>
        </w:rPr>
        <w:t xml:space="preserve">mportance of </w:t>
      </w:r>
      <w:r w:rsidR="00A2171B">
        <w:rPr>
          <w:rFonts w:ascii="Times New Roman" w:hAnsi="Times New Roman" w:cs="Times New Roman"/>
          <w:color w:val="FF0000"/>
          <w:lang w:val="en-US"/>
        </w:rPr>
        <w:t>a</w:t>
      </w:r>
      <w:r w:rsidRPr="004B484B">
        <w:rPr>
          <w:rFonts w:ascii="Times New Roman" w:hAnsi="Times New Roman" w:cs="Times New Roman"/>
          <w:lang w:val="mk-MK"/>
        </w:rPr>
        <w:t xml:space="preserve">ssessment in </w:t>
      </w:r>
      <w:r w:rsidR="00A2171B">
        <w:rPr>
          <w:rFonts w:ascii="Times New Roman" w:hAnsi="Times New Roman" w:cs="Times New Roman"/>
          <w:color w:val="FF0000"/>
          <w:lang w:val="en-US"/>
        </w:rPr>
        <w:t>h</w:t>
      </w:r>
      <w:r w:rsidRPr="004B484B">
        <w:rPr>
          <w:rFonts w:ascii="Times New Roman" w:hAnsi="Times New Roman" w:cs="Times New Roman"/>
          <w:lang w:val="mk-MK"/>
        </w:rPr>
        <w:t xml:space="preserve">igher </w:t>
      </w:r>
      <w:r w:rsidR="00A2171B">
        <w:rPr>
          <w:rFonts w:ascii="Times New Roman" w:hAnsi="Times New Roman" w:cs="Times New Roman"/>
          <w:color w:val="FF0000"/>
          <w:lang w:val="en-US"/>
        </w:rPr>
        <w:t>e</w:t>
      </w:r>
      <w:r w:rsidRPr="004B484B">
        <w:rPr>
          <w:rFonts w:ascii="Times New Roman" w:hAnsi="Times New Roman" w:cs="Times New Roman"/>
          <w:lang w:val="mk-MK"/>
        </w:rPr>
        <w:t>ducation</w:t>
      </w:r>
      <w:r w:rsidR="00A2171B">
        <w:rPr>
          <w:rFonts w:ascii="Times New Roman" w:hAnsi="Times New Roman" w:cs="Times New Roman"/>
          <w:color w:val="FF0000"/>
          <w:lang w:val="en-US"/>
        </w:rPr>
        <w:t>.</w:t>
      </w:r>
      <w:r w:rsidRPr="004B484B">
        <w:rPr>
          <w:rFonts w:ascii="Times New Roman" w:hAnsi="Times New Roman" w:cs="Times New Roman"/>
          <w:lang w:val="mk-MK"/>
        </w:rPr>
        <w:t xml:space="preserve"> </w:t>
      </w:r>
      <w:hyperlink r:id="rId41" w:history="1">
        <w:r w:rsidRPr="004B484B">
          <w:rPr>
            <w:rStyle w:val="Hyperlink"/>
            <w:rFonts w:ascii="Times New Roman" w:hAnsi="Times New Roman" w:cs="Times New Roman"/>
            <w:lang w:val="mk-MK"/>
          </w:rPr>
          <w:t>https://www.watermarkinsights.com/resources/blog/the-importance-of-assessment-in-higher-education/</w:t>
        </w:r>
      </w:hyperlink>
      <w:r w:rsidRPr="004B484B">
        <w:rPr>
          <w:rFonts w:ascii="Times New Roman" w:hAnsi="Times New Roman" w:cs="Times New Roman"/>
          <w:color w:val="FF0000"/>
          <w:lang w:val="mk-MK"/>
        </w:rPr>
        <w:t xml:space="preserve">, </w:t>
      </w:r>
      <w:r w:rsidR="00CB1C64">
        <w:rPr>
          <w:rFonts w:ascii="Times New Roman" w:hAnsi="Times New Roman" w:cs="Times New Roman"/>
          <w:color w:val="FF0000"/>
          <w:lang w:val="en-US"/>
        </w:rPr>
        <w:t xml:space="preserve">approached </w:t>
      </w:r>
      <w:r w:rsidRPr="004B484B">
        <w:rPr>
          <w:rFonts w:ascii="Times New Roman" w:hAnsi="Times New Roman" w:cs="Times New Roman"/>
          <w:color w:val="FF0000"/>
          <w:lang w:val="mk-MK"/>
        </w:rPr>
        <w:t>21.12.2024.</w:t>
      </w:r>
    </w:p>
    <w:p w:rsidR="008666FA" w:rsidRPr="004B484B" w:rsidRDefault="008666FA" w:rsidP="00A51240">
      <w:pPr>
        <w:shd w:val="clear" w:color="auto" w:fill="FFFFFF"/>
        <w:spacing w:after="0" w:line="240" w:lineRule="auto"/>
        <w:ind w:left="720" w:hanging="720"/>
        <w:jc w:val="both"/>
        <w:rPr>
          <w:rFonts w:ascii="Times New Roman" w:eastAsia="Times New Roman" w:hAnsi="Times New Roman" w:cs="Times New Roman"/>
          <w:lang w:val="mk-MK"/>
        </w:rPr>
      </w:pPr>
      <w:r w:rsidRPr="004B484B">
        <w:rPr>
          <w:rFonts w:ascii="Times New Roman" w:eastAsia="Times New Roman" w:hAnsi="Times New Roman" w:cs="Times New Roman"/>
          <w:lang w:val="mk-MK"/>
        </w:rPr>
        <w:t xml:space="preserve">Thomas, R. D. (2006). A general  inductive approach for analyzing qualitative evaluation data. </w:t>
      </w:r>
      <w:r w:rsidRPr="004B484B">
        <w:rPr>
          <w:rFonts w:ascii="Times New Roman" w:eastAsia="Times New Roman" w:hAnsi="Times New Roman" w:cs="Times New Roman"/>
          <w:i/>
          <w:lang w:val="mk-MK"/>
        </w:rPr>
        <w:t>American Journal of Evaluation, 27</w:t>
      </w:r>
      <w:r w:rsidRPr="004B484B">
        <w:rPr>
          <w:rFonts w:ascii="Times New Roman" w:eastAsia="Times New Roman" w:hAnsi="Times New Roman" w:cs="Times New Roman"/>
          <w:lang w:val="mk-MK"/>
        </w:rPr>
        <w:t>(2), 237–246.</w:t>
      </w:r>
    </w:p>
    <w:p w:rsidR="00D47751" w:rsidRPr="004B484B" w:rsidRDefault="00D47751" w:rsidP="00A51240">
      <w:pPr>
        <w:pStyle w:val="ListParagraph"/>
        <w:spacing w:after="0" w:line="240" w:lineRule="auto"/>
        <w:ind w:hanging="720"/>
        <w:jc w:val="both"/>
        <w:rPr>
          <w:rFonts w:ascii="Times New Roman" w:hAnsi="Times New Roman" w:cs="Times New Roman"/>
          <w:color w:val="FF0000"/>
          <w:shd w:val="clear" w:color="auto" w:fill="FFFFFF"/>
          <w:lang w:val="mk-MK"/>
        </w:rPr>
      </w:pPr>
      <w:r w:rsidRPr="004B484B">
        <w:rPr>
          <w:rFonts w:ascii="Times New Roman" w:hAnsi="Times New Roman" w:cs="Times New Roman"/>
          <w:color w:val="FF0000"/>
          <w:shd w:val="clear" w:color="auto" w:fill="FFFFFF"/>
          <w:lang w:val="mk-MK"/>
        </w:rPr>
        <w:lastRenderedPageBreak/>
        <w:t>Yahya, A. A., &amp; Ibtisam, A. D. (2014). The assessment process of pupils’ learning in Saudi education system: A literature review. </w:t>
      </w:r>
      <w:r w:rsidRPr="004B484B">
        <w:rPr>
          <w:rFonts w:ascii="Times New Roman" w:hAnsi="Times New Roman" w:cs="Times New Roman"/>
          <w:i/>
          <w:iCs/>
          <w:color w:val="FF0000"/>
          <w:bdr w:val="none" w:sz="0" w:space="0" w:color="auto" w:frame="1"/>
          <w:shd w:val="clear" w:color="auto" w:fill="FFFFFF"/>
          <w:lang w:val="mk-MK"/>
        </w:rPr>
        <w:t>American Journal of Educational Research</w:t>
      </w:r>
      <w:r w:rsidRPr="004B484B">
        <w:rPr>
          <w:rFonts w:ascii="Times New Roman" w:hAnsi="Times New Roman" w:cs="Times New Roman"/>
          <w:color w:val="FF0000"/>
          <w:shd w:val="clear" w:color="auto" w:fill="FFFFFF"/>
          <w:lang w:val="mk-MK"/>
        </w:rPr>
        <w:t xml:space="preserve">, </w:t>
      </w:r>
      <w:r w:rsidRPr="004B484B">
        <w:rPr>
          <w:rFonts w:ascii="Times New Roman" w:hAnsi="Times New Roman" w:cs="Times New Roman"/>
          <w:i/>
          <w:iCs/>
          <w:color w:val="FF0000"/>
          <w:shd w:val="clear" w:color="auto" w:fill="FFFFFF"/>
          <w:lang w:val="mk-MK"/>
        </w:rPr>
        <w:t>2</w:t>
      </w:r>
      <w:r w:rsidRPr="004B484B">
        <w:rPr>
          <w:rFonts w:ascii="Times New Roman" w:hAnsi="Times New Roman" w:cs="Times New Roman"/>
          <w:color w:val="FF0000"/>
          <w:shd w:val="clear" w:color="auto" w:fill="FFFFFF"/>
          <w:lang w:val="mk-MK"/>
        </w:rPr>
        <w:t>(10), 883–891.https:// doi.org/10.12691/education-2-10-6.</w:t>
      </w:r>
    </w:p>
    <w:p w:rsidR="00544A4F" w:rsidRPr="004B484B" w:rsidRDefault="00544A4F" w:rsidP="00A51240">
      <w:pPr>
        <w:spacing w:after="0" w:line="240" w:lineRule="auto"/>
        <w:jc w:val="both"/>
        <w:rPr>
          <w:rFonts w:ascii="Times New Roman" w:eastAsia="Times New Roman" w:hAnsi="Times New Roman" w:cs="Times New Roman"/>
          <w:color w:val="FF0000"/>
          <w:lang w:val="mk-MK"/>
        </w:rPr>
      </w:pPr>
      <w:r w:rsidRPr="004B484B">
        <w:rPr>
          <w:rFonts w:ascii="Times New Roman" w:eastAsia="Times New Roman" w:hAnsi="Times New Roman" w:cs="Times New Roman"/>
          <w:color w:val="FF0000"/>
          <w:lang w:val="mk-MK"/>
        </w:rPr>
        <w:t>Yin, R. K. (2011). </w:t>
      </w:r>
      <w:r w:rsidRPr="004B484B">
        <w:rPr>
          <w:rFonts w:ascii="Times New Roman" w:eastAsia="Times New Roman" w:hAnsi="Times New Roman" w:cs="Times New Roman"/>
          <w:i/>
          <w:iCs/>
          <w:color w:val="FF0000"/>
          <w:lang w:val="mk-MK"/>
        </w:rPr>
        <w:t>Qualitative research from start to finish.</w:t>
      </w:r>
      <w:r w:rsidRPr="004B484B">
        <w:rPr>
          <w:rFonts w:ascii="Times New Roman" w:eastAsia="Times New Roman" w:hAnsi="Times New Roman" w:cs="Times New Roman"/>
          <w:color w:val="FF0000"/>
          <w:lang w:val="mk-MK"/>
        </w:rPr>
        <w:t> The Guilford Press.</w:t>
      </w:r>
    </w:p>
    <w:p w:rsidR="002B461A" w:rsidRPr="004B484B" w:rsidRDefault="002B461A" w:rsidP="00A51240">
      <w:pPr>
        <w:pStyle w:val="ListParagraph"/>
        <w:spacing w:after="0" w:line="240" w:lineRule="auto"/>
        <w:ind w:hanging="720"/>
        <w:jc w:val="both"/>
        <w:rPr>
          <w:rFonts w:ascii="Times New Roman" w:hAnsi="Times New Roman" w:cs="Times New Roman"/>
          <w:lang w:val="mk-MK"/>
        </w:rPr>
      </w:pPr>
      <w:r w:rsidRPr="004B484B">
        <w:rPr>
          <w:rFonts w:ascii="Times New Roman" w:hAnsi="Times New Roman" w:cs="Times New Roman"/>
          <w:lang w:val="mk-MK"/>
        </w:rPr>
        <w:t>Walvoord, B. E., &amp; Anderson, V. J. (2011). </w:t>
      </w:r>
      <w:r w:rsidRPr="004B484B">
        <w:rPr>
          <w:rFonts w:ascii="Times New Roman" w:hAnsi="Times New Roman" w:cs="Times New Roman"/>
          <w:i/>
          <w:iCs/>
          <w:lang w:val="mk-MK"/>
        </w:rPr>
        <w:t>Effective grading: A tool for learning and assessment in college</w:t>
      </w:r>
      <w:r w:rsidRPr="004B484B">
        <w:rPr>
          <w:rFonts w:ascii="Times New Roman" w:hAnsi="Times New Roman" w:cs="Times New Roman"/>
          <w:lang w:val="mk-MK"/>
        </w:rPr>
        <w:t>. John Wiley &amp; Sons.</w:t>
      </w:r>
    </w:p>
    <w:p w:rsidR="00BE5C97" w:rsidRPr="00CB1C64" w:rsidRDefault="00280E11"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FF0000"/>
          <w:kern w:val="0"/>
          <w:lang w:val="en-US" w:eastAsia="zh-CN"/>
        </w:rPr>
      </w:pPr>
      <w:r w:rsidRPr="00A2171B">
        <w:rPr>
          <w:rFonts w:ascii="Times New Roman" w:hAnsi="Times New Roman" w:cs="Times New Roman"/>
          <w:color w:val="FF0000"/>
          <w:lang w:val="mk-MK"/>
        </w:rPr>
        <w:t xml:space="preserve">Wiggins, G. </w:t>
      </w:r>
      <w:r w:rsidR="00A2171B" w:rsidRPr="00A2171B">
        <w:rPr>
          <w:rFonts w:ascii="Times New Roman" w:hAnsi="Times New Roman" w:cs="Times New Roman"/>
          <w:color w:val="FF0000"/>
          <w:lang w:val="mk-MK"/>
        </w:rPr>
        <w:t>(</w:t>
      </w:r>
      <w:r w:rsidRPr="00A2171B">
        <w:rPr>
          <w:rFonts w:ascii="Times New Roman" w:hAnsi="Times New Roman" w:cs="Times New Roman"/>
          <w:color w:val="FF0000"/>
          <w:lang w:val="mk-MK"/>
        </w:rPr>
        <w:t>2012</w:t>
      </w:r>
      <w:r w:rsidR="00A2171B" w:rsidRPr="00A2171B">
        <w:rPr>
          <w:rFonts w:ascii="Times New Roman" w:hAnsi="Times New Roman" w:cs="Times New Roman"/>
          <w:color w:val="FF0000"/>
          <w:lang w:val="mk-MK"/>
        </w:rPr>
        <w:t>)</w:t>
      </w:r>
      <w:r w:rsidRPr="00A2171B">
        <w:rPr>
          <w:rFonts w:ascii="Times New Roman" w:hAnsi="Times New Roman" w:cs="Times New Roman"/>
          <w:color w:val="FF0000"/>
          <w:lang w:val="mk-MK"/>
        </w:rPr>
        <w:t xml:space="preserve">. Seven </w:t>
      </w:r>
      <w:r w:rsidR="00A2171B" w:rsidRPr="00A2171B">
        <w:rPr>
          <w:rFonts w:ascii="Times New Roman" w:hAnsi="Times New Roman" w:cs="Times New Roman"/>
          <w:color w:val="FF0000"/>
          <w:lang w:val="mk-MK"/>
        </w:rPr>
        <w:t>k</w:t>
      </w:r>
      <w:r w:rsidRPr="00A2171B">
        <w:rPr>
          <w:rFonts w:ascii="Times New Roman" w:hAnsi="Times New Roman" w:cs="Times New Roman"/>
          <w:color w:val="FF0000"/>
          <w:lang w:val="mk-MK"/>
        </w:rPr>
        <w:t xml:space="preserve">eys to </w:t>
      </w:r>
      <w:r w:rsidR="00A2171B" w:rsidRPr="00A2171B">
        <w:rPr>
          <w:rFonts w:ascii="Times New Roman" w:hAnsi="Times New Roman" w:cs="Times New Roman"/>
          <w:color w:val="FF0000"/>
          <w:lang w:val="mk-MK"/>
        </w:rPr>
        <w:t>e</w:t>
      </w:r>
      <w:r w:rsidRPr="00A2171B">
        <w:rPr>
          <w:rFonts w:ascii="Times New Roman" w:hAnsi="Times New Roman" w:cs="Times New Roman"/>
          <w:color w:val="FF0000"/>
          <w:lang w:val="mk-MK"/>
        </w:rPr>
        <w:t xml:space="preserve">ffective </w:t>
      </w:r>
      <w:r w:rsidR="00A2171B" w:rsidRPr="00A2171B">
        <w:rPr>
          <w:rFonts w:ascii="Times New Roman" w:hAnsi="Times New Roman" w:cs="Times New Roman"/>
          <w:color w:val="FF0000"/>
          <w:lang w:val="mk-MK"/>
        </w:rPr>
        <w:t>f</w:t>
      </w:r>
      <w:r w:rsidRPr="00A2171B">
        <w:rPr>
          <w:rFonts w:ascii="Times New Roman" w:hAnsi="Times New Roman" w:cs="Times New Roman"/>
          <w:color w:val="FF0000"/>
          <w:lang w:val="mk-MK"/>
        </w:rPr>
        <w:t>eedback</w:t>
      </w:r>
      <w:r w:rsidR="00A2171B" w:rsidRPr="00A2171B">
        <w:rPr>
          <w:rFonts w:ascii="Times New Roman" w:hAnsi="Times New Roman" w:cs="Times New Roman"/>
          <w:color w:val="FF0000"/>
          <w:lang w:val="mk-MK"/>
        </w:rPr>
        <w:t>.</w:t>
      </w:r>
      <w:r w:rsidRPr="00A2171B">
        <w:rPr>
          <w:rFonts w:ascii="Times New Roman" w:hAnsi="Times New Roman" w:cs="Times New Roman"/>
          <w:color w:val="FF0000"/>
          <w:lang w:val="mk-MK"/>
        </w:rPr>
        <w:t xml:space="preserve"> </w:t>
      </w:r>
      <w:r w:rsidRPr="00A2171B">
        <w:rPr>
          <w:rFonts w:ascii="Times New Roman" w:hAnsi="Times New Roman" w:cs="Times New Roman"/>
          <w:i/>
          <w:iCs/>
          <w:color w:val="FF0000"/>
          <w:lang w:val="mk-MK"/>
        </w:rPr>
        <w:t>Educational Leadership</w:t>
      </w:r>
      <w:r w:rsidR="00A2171B" w:rsidRPr="00A2171B">
        <w:rPr>
          <w:rFonts w:ascii="Times New Roman" w:hAnsi="Times New Roman" w:cs="Times New Roman"/>
          <w:i/>
          <w:iCs/>
          <w:color w:val="FF0000"/>
          <w:lang w:val="mk-MK"/>
        </w:rPr>
        <w:t>,</w:t>
      </w:r>
      <w:r w:rsidRPr="00A2171B">
        <w:rPr>
          <w:rFonts w:ascii="Times New Roman" w:hAnsi="Times New Roman" w:cs="Times New Roman"/>
          <w:i/>
          <w:iCs/>
          <w:color w:val="FF0000"/>
          <w:lang w:val="mk-MK"/>
        </w:rPr>
        <w:t xml:space="preserve"> 70</w:t>
      </w:r>
      <w:r w:rsidR="00A2171B" w:rsidRPr="00A2171B">
        <w:rPr>
          <w:rFonts w:ascii="Times New Roman" w:hAnsi="Times New Roman" w:cs="Times New Roman"/>
          <w:color w:val="FF0000"/>
          <w:lang w:val="mk-MK"/>
        </w:rPr>
        <w:t>(1), 10</w:t>
      </w:r>
      <w:r w:rsidRPr="00A2171B">
        <w:rPr>
          <w:rFonts w:ascii="Times New Roman" w:hAnsi="Times New Roman" w:cs="Times New Roman"/>
          <w:color w:val="FF0000"/>
          <w:lang w:val="mk-MK"/>
        </w:rPr>
        <w:t>–16</w:t>
      </w:r>
      <w:r w:rsidR="00CB1C64">
        <w:rPr>
          <w:rFonts w:ascii="Times New Roman" w:hAnsi="Times New Roman" w:cs="Times New Roman"/>
          <w:color w:val="FF0000"/>
          <w:lang w:val="en-US"/>
        </w:rPr>
        <w:t>.</w:t>
      </w:r>
    </w:p>
    <w:p w:rsidR="00BE5C97" w:rsidRPr="004B484B" w:rsidRDefault="00BE5C97"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595356" w:rsidRPr="00A2171B" w:rsidRDefault="00595356"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b/>
          <w:bCs/>
          <w:color w:val="FF0000"/>
          <w:kern w:val="0"/>
          <w:lang w:val="mk-MK" w:eastAsia="zh-CN"/>
        </w:rPr>
      </w:pPr>
      <w:r w:rsidRPr="00A2171B">
        <w:rPr>
          <w:rFonts w:ascii="Times New Roman" w:eastAsia="Times New Roman" w:hAnsi="Times New Roman" w:cs="Times New Roman"/>
          <w:b/>
          <w:bCs/>
          <w:color w:val="FF0000"/>
          <w:kern w:val="0"/>
          <w:lang w:val="mk-MK" w:eastAsia="zh-CN"/>
        </w:rPr>
        <w:t>Кирилица</w:t>
      </w:r>
    </w:p>
    <w:p w:rsidR="00FC411D" w:rsidRDefault="00FC411D"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FF0000"/>
          <w:kern w:val="0"/>
          <w:lang w:val="en-US" w:eastAsia="zh-CN"/>
        </w:rPr>
      </w:pPr>
    </w:p>
    <w:p w:rsidR="00510680" w:rsidRPr="004B484B" w:rsidRDefault="00510680"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FF0000"/>
          <w:kern w:val="0"/>
          <w:lang w:val="mk-MK" w:eastAsia="zh-CN"/>
        </w:rPr>
      </w:pPr>
      <w:r w:rsidRPr="004B484B">
        <w:rPr>
          <w:rFonts w:ascii="Times New Roman" w:eastAsia="Times New Roman" w:hAnsi="Times New Roman" w:cs="Times New Roman"/>
          <w:color w:val="FF0000"/>
          <w:kern w:val="0"/>
          <w:lang w:val="mk-MK" w:eastAsia="zh-CN"/>
        </w:rPr>
        <w:t xml:space="preserve">Поповски, К. (2005). </w:t>
      </w:r>
      <w:r w:rsidRPr="00CB1C64">
        <w:rPr>
          <w:rFonts w:ascii="Times New Roman" w:eastAsia="Times New Roman" w:hAnsi="Times New Roman" w:cs="Times New Roman"/>
          <w:i/>
          <w:iCs/>
          <w:color w:val="FF0000"/>
          <w:kern w:val="0"/>
          <w:lang w:val="mk-MK" w:eastAsia="zh-CN"/>
        </w:rPr>
        <w:t>Училишна докимологија: Следење, проверување и оценување на постигањата на учениците</w:t>
      </w:r>
      <w:r w:rsidRPr="004B484B">
        <w:rPr>
          <w:rFonts w:ascii="Times New Roman" w:eastAsia="Times New Roman" w:hAnsi="Times New Roman" w:cs="Times New Roman"/>
          <w:color w:val="FF0000"/>
          <w:kern w:val="0"/>
          <w:lang w:val="mk-MK" w:eastAsia="zh-CN"/>
        </w:rPr>
        <w:t>. Скопје: Китано.</w:t>
      </w:r>
    </w:p>
    <w:p w:rsidR="00595356" w:rsidRPr="004B484B" w:rsidRDefault="00595356"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FF0000"/>
          <w:kern w:val="0"/>
          <w:lang w:val="mk-MK" w:eastAsia="zh-CN"/>
        </w:rPr>
      </w:pPr>
      <w:r w:rsidRPr="004B484B">
        <w:rPr>
          <w:rFonts w:ascii="Times New Roman" w:eastAsia="Times New Roman" w:hAnsi="Times New Roman" w:cs="Times New Roman"/>
          <w:color w:val="FF0000"/>
          <w:kern w:val="0"/>
          <w:lang w:val="mk-MK" w:eastAsia="zh-CN"/>
        </w:rPr>
        <w:t xml:space="preserve">Талевски, Д. Ј., Јанушева, В. (2015). </w:t>
      </w:r>
      <w:r w:rsidRPr="00CB1C64">
        <w:rPr>
          <w:rFonts w:ascii="Times New Roman" w:eastAsia="Times New Roman" w:hAnsi="Times New Roman" w:cs="Times New Roman"/>
          <w:i/>
          <w:iCs/>
          <w:color w:val="FF0000"/>
          <w:kern w:val="0"/>
          <w:lang w:val="mk-MK" w:eastAsia="zh-CN"/>
        </w:rPr>
        <w:t>Аспекти на оценувањето</w:t>
      </w:r>
      <w:r w:rsidRPr="004B484B">
        <w:rPr>
          <w:rFonts w:ascii="Times New Roman" w:eastAsia="Times New Roman" w:hAnsi="Times New Roman" w:cs="Times New Roman"/>
          <w:color w:val="FF0000"/>
          <w:kern w:val="0"/>
          <w:lang w:val="mk-MK" w:eastAsia="zh-CN"/>
        </w:rPr>
        <w:t>. Битола: Педагошки факултет, УКЛО.</w:t>
      </w:r>
    </w:p>
    <w:p w:rsidR="00BE5C97" w:rsidRPr="004B484B" w:rsidRDefault="00BE5C97"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BE5C97" w:rsidRPr="004B484B" w:rsidRDefault="00BE5C97"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903F4B" w:rsidRPr="004B484B" w:rsidRDefault="00903F4B"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657EBD" w:rsidRPr="004B484B" w:rsidRDefault="00657EBD"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657EBD" w:rsidRPr="004B484B" w:rsidRDefault="00657EBD"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657EBD" w:rsidRPr="004B484B" w:rsidRDefault="00657EBD"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657EBD" w:rsidRPr="004B484B" w:rsidRDefault="00657EBD" w:rsidP="00A51240">
      <w:pPr>
        <w:pBdr>
          <w:top w:val="nil"/>
          <w:left w:val="nil"/>
          <w:bottom w:val="nil"/>
          <w:right w:val="nil"/>
          <w:between w:val="nil"/>
        </w:pBdr>
        <w:spacing w:after="0" w:line="240" w:lineRule="auto"/>
        <w:ind w:left="720" w:hanging="720"/>
        <w:jc w:val="both"/>
        <w:rPr>
          <w:rFonts w:ascii="Times New Roman" w:eastAsia="Times New Roman" w:hAnsi="Times New Roman" w:cs="Times New Roman"/>
          <w:kern w:val="0"/>
          <w:lang w:val="mk-MK" w:eastAsia="zh-CN"/>
        </w:rPr>
      </w:pPr>
    </w:p>
    <w:p w:rsidR="006C3F0F" w:rsidRPr="004B484B" w:rsidRDefault="006C3F0F"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FE4BF4" w:rsidRPr="004B484B" w:rsidRDefault="00FE4BF4"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FE4BF4" w:rsidRPr="004B484B" w:rsidRDefault="00FE4BF4"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903E5F" w:rsidRPr="004B484B" w:rsidRDefault="00903E5F"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793550" w:rsidRPr="004B484B" w:rsidRDefault="00793550"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793550" w:rsidRPr="004B484B" w:rsidRDefault="00793550"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8D4C0A" w:rsidRPr="004B484B" w:rsidRDefault="008D4C0A"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p w:rsidR="006E0905" w:rsidRPr="004B484B" w:rsidRDefault="006E0905" w:rsidP="00A51240">
      <w:pPr>
        <w:pBdr>
          <w:top w:val="nil"/>
          <w:left w:val="nil"/>
          <w:bottom w:val="nil"/>
          <w:right w:val="nil"/>
          <w:between w:val="nil"/>
        </w:pBdr>
        <w:spacing w:after="0" w:line="240" w:lineRule="auto"/>
        <w:ind w:firstLine="720"/>
        <w:jc w:val="both"/>
        <w:rPr>
          <w:rFonts w:ascii="Times New Roman" w:eastAsia="Times New Roman" w:hAnsi="Times New Roman" w:cs="Times New Roman"/>
          <w:kern w:val="0"/>
          <w:lang w:val="mk-MK" w:eastAsia="zh-CN"/>
        </w:rPr>
      </w:pPr>
    </w:p>
    <w:sectPr w:rsidR="006E0905" w:rsidRPr="004B484B" w:rsidSect="00A512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imSun"/>
    <w:panose1 w:val="00000000000000000000"/>
    <w:charset w:val="86"/>
    <w:family w:val="roman"/>
    <w:notTrueType/>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等线">
    <w:altName w:val="SimSun"/>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1B1"/>
    <w:multiLevelType w:val="hybridMultilevel"/>
    <w:tmpl w:val="6A7A61AA"/>
    <w:lvl w:ilvl="0" w:tplc="2CE83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0E3708"/>
    <w:multiLevelType w:val="hybridMultilevel"/>
    <w:tmpl w:val="BE821B8E"/>
    <w:lvl w:ilvl="0" w:tplc="6D7CA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56A9F"/>
    <w:multiLevelType w:val="multilevel"/>
    <w:tmpl w:val="3C2E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472FE"/>
    <w:multiLevelType w:val="hybridMultilevel"/>
    <w:tmpl w:val="66402236"/>
    <w:lvl w:ilvl="0" w:tplc="5CB0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2877E7"/>
    <w:multiLevelType w:val="hybridMultilevel"/>
    <w:tmpl w:val="45E838E6"/>
    <w:lvl w:ilvl="0" w:tplc="5432538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254609"/>
    <w:multiLevelType w:val="multilevel"/>
    <w:tmpl w:val="493253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9174F8A"/>
    <w:multiLevelType w:val="multilevel"/>
    <w:tmpl w:val="A7F85F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0E066EB"/>
    <w:multiLevelType w:val="multilevel"/>
    <w:tmpl w:val="3222CDE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31D0DAE"/>
    <w:multiLevelType w:val="multilevel"/>
    <w:tmpl w:val="D83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53D66"/>
    <w:multiLevelType w:val="multilevel"/>
    <w:tmpl w:val="4A6E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32172"/>
    <w:multiLevelType w:val="multilevel"/>
    <w:tmpl w:val="8C7874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FE5901"/>
    <w:multiLevelType w:val="multilevel"/>
    <w:tmpl w:val="A498CC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5457273"/>
    <w:multiLevelType w:val="multilevel"/>
    <w:tmpl w:val="EF32FF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F341233"/>
    <w:multiLevelType w:val="multilevel"/>
    <w:tmpl w:val="AF4E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361E2"/>
    <w:multiLevelType w:val="multilevel"/>
    <w:tmpl w:val="B288A964"/>
    <w:lvl w:ilvl="0">
      <w:start w:val="3"/>
      <w:numFmt w:val="decimal"/>
      <w:lvlText w:val="%1."/>
      <w:lvlJc w:val="left"/>
      <w:pPr>
        <w:ind w:left="72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15">
    <w:nsid w:val="67D933EE"/>
    <w:multiLevelType w:val="hybridMultilevel"/>
    <w:tmpl w:val="EBA4AD8A"/>
    <w:lvl w:ilvl="0" w:tplc="9E5E1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4"/>
  </w:num>
  <w:num w:numId="4">
    <w:abstractNumId w:val="3"/>
  </w:num>
  <w:num w:numId="5">
    <w:abstractNumId w:val="10"/>
  </w:num>
  <w:num w:numId="6">
    <w:abstractNumId w:val="12"/>
  </w:num>
  <w:num w:numId="7">
    <w:abstractNumId w:val="15"/>
  </w:num>
  <w:num w:numId="8">
    <w:abstractNumId w:val="7"/>
  </w:num>
  <w:num w:numId="9">
    <w:abstractNumId w:val="1"/>
  </w:num>
  <w:num w:numId="10">
    <w:abstractNumId w:val="6"/>
  </w:num>
  <w:num w:numId="11">
    <w:abstractNumId w:val="11"/>
  </w:num>
  <w:num w:numId="12">
    <w:abstractNumId w:val="4"/>
  </w:num>
  <w:num w:numId="13">
    <w:abstractNumId w:val="9"/>
  </w:num>
  <w:num w:numId="14">
    <w:abstractNumId w:val="8"/>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4B010C"/>
    <w:rsid w:val="00026F0E"/>
    <w:rsid w:val="00027EB8"/>
    <w:rsid w:val="00030943"/>
    <w:rsid w:val="00047459"/>
    <w:rsid w:val="000713D0"/>
    <w:rsid w:val="00097EA9"/>
    <w:rsid w:val="000A2D33"/>
    <w:rsid w:val="000A2F6C"/>
    <w:rsid w:val="000B5333"/>
    <w:rsid w:val="000B5F38"/>
    <w:rsid w:val="00117381"/>
    <w:rsid w:val="00136553"/>
    <w:rsid w:val="00163D6F"/>
    <w:rsid w:val="001727F6"/>
    <w:rsid w:val="001759B8"/>
    <w:rsid w:val="00192147"/>
    <w:rsid w:val="00196855"/>
    <w:rsid w:val="001A1D72"/>
    <w:rsid w:val="001B76D8"/>
    <w:rsid w:val="001D1508"/>
    <w:rsid w:val="001E710B"/>
    <w:rsid w:val="001F4ADB"/>
    <w:rsid w:val="002167F2"/>
    <w:rsid w:val="00220EA2"/>
    <w:rsid w:val="0022515C"/>
    <w:rsid w:val="0023477E"/>
    <w:rsid w:val="00237DF4"/>
    <w:rsid w:val="00256397"/>
    <w:rsid w:val="00257510"/>
    <w:rsid w:val="00280E11"/>
    <w:rsid w:val="0028365F"/>
    <w:rsid w:val="00291F67"/>
    <w:rsid w:val="002A24C8"/>
    <w:rsid w:val="002B461A"/>
    <w:rsid w:val="002D49FE"/>
    <w:rsid w:val="00314D63"/>
    <w:rsid w:val="00315833"/>
    <w:rsid w:val="003418FB"/>
    <w:rsid w:val="003461D8"/>
    <w:rsid w:val="003514FC"/>
    <w:rsid w:val="00355A3D"/>
    <w:rsid w:val="00372E3E"/>
    <w:rsid w:val="00380533"/>
    <w:rsid w:val="00382ED1"/>
    <w:rsid w:val="003A5235"/>
    <w:rsid w:val="003B5562"/>
    <w:rsid w:val="003D1CFB"/>
    <w:rsid w:val="00402BBF"/>
    <w:rsid w:val="00403652"/>
    <w:rsid w:val="00412270"/>
    <w:rsid w:val="00413E5A"/>
    <w:rsid w:val="00416264"/>
    <w:rsid w:val="004201E8"/>
    <w:rsid w:val="0043751C"/>
    <w:rsid w:val="00492601"/>
    <w:rsid w:val="004B010C"/>
    <w:rsid w:val="004B221D"/>
    <w:rsid w:val="004B484B"/>
    <w:rsid w:val="004B4FBD"/>
    <w:rsid w:val="004C059D"/>
    <w:rsid w:val="004C2361"/>
    <w:rsid w:val="004D5D22"/>
    <w:rsid w:val="004F361E"/>
    <w:rsid w:val="00507318"/>
    <w:rsid w:val="00510680"/>
    <w:rsid w:val="005318F7"/>
    <w:rsid w:val="00541DC9"/>
    <w:rsid w:val="00544A4F"/>
    <w:rsid w:val="005726AD"/>
    <w:rsid w:val="00593ACD"/>
    <w:rsid w:val="00595356"/>
    <w:rsid w:val="005D06C4"/>
    <w:rsid w:val="005D263E"/>
    <w:rsid w:val="005E1ED3"/>
    <w:rsid w:val="00617170"/>
    <w:rsid w:val="00625A06"/>
    <w:rsid w:val="00627896"/>
    <w:rsid w:val="00652505"/>
    <w:rsid w:val="00657EBD"/>
    <w:rsid w:val="00684E55"/>
    <w:rsid w:val="006B3361"/>
    <w:rsid w:val="006C3F0F"/>
    <w:rsid w:val="006D10F4"/>
    <w:rsid w:val="006E026E"/>
    <w:rsid w:val="006E0905"/>
    <w:rsid w:val="00735784"/>
    <w:rsid w:val="007477AB"/>
    <w:rsid w:val="00750C22"/>
    <w:rsid w:val="00757AF3"/>
    <w:rsid w:val="0076051C"/>
    <w:rsid w:val="0076269E"/>
    <w:rsid w:val="00770B34"/>
    <w:rsid w:val="00793550"/>
    <w:rsid w:val="007A7523"/>
    <w:rsid w:val="007B06D3"/>
    <w:rsid w:val="007C1530"/>
    <w:rsid w:val="007F4A08"/>
    <w:rsid w:val="00800B57"/>
    <w:rsid w:val="008228E9"/>
    <w:rsid w:val="008666FA"/>
    <w:rsid w:val="008710C4"/>
    <w:rsid w:val="00892E5C"/>
    <w:rsid w:val="008A61CD"/>
    <w:rsid w:val="008B0973"/>
    <w:rsid w:val="008B4EE5"/>
    <w:rsid w:val="008D4C0A"/>
    <w:rsid w:val="008F00E6"/>
    <w:rsid w:val="008F48CD"/>
    <w:rsid w:val="009034D3"/>
    <w:rsid w:val="00903E5F"/>
    <w:rsid w:val="00903F4B"/>
    <w:rsid w:val="00934AE5"/>
    <w:rsid w:val="00977ABF"/>
    <w:rsid w:val="009A0156"/>
    <w:rsid w:val="009A50D3"/>
    <w:rsid w:val="009B52C4"/>
    <w:rsid w:val="009C6FC1"/>
    <w:rsid w:val="009D2FC8"/>
    <w:rsid w:val="009D7132"/>
    <w:rsid w:val="009E478C"/>
    <w:rsid w:val="009F4886"/>
    <w:rsid w:val="00A2171B"/>
    <w:rsid w:val="00A32D54"/>
    <w:rsid w:val="00A34903"/>
    <w:rsid w:val="00A37A1D"/>
    <w:rsid w:val="00A37ACC"/>
    <w:rsid w:val="00A449D1"/>
    <w:rsid w:val="00A51240"/>
    <w:rsid w:val="00A520AB"/>
    <w:rsid w:val="00A56C3E"/>
    <w:rsid w:val="00A7469A"/>
    <w:rsid w:val="00AC206F"/>
    <w:rsid w:val="00AC4AF0"/>
    <w:rsid w:val="00AC6C05"/>
    <w:rsid w:val="00AC7946"/>
    <w:rsid w:val="00B04173"/>
    <w:rsid w:val="00B80E01"/>
    <w:rsid w:val="00BB3EEC"/>
    <w:rsid w:val="00BD3C38"/>
    <w:rsid w:val="00BE43D9"/>
    <w:rsid w:val="00BE5C97"/>
    <w:rsid w:val="00C1546A"/>
    <w:rsid w:val="00C27CDB"/>
    <w:rsid w:val="00C3082C"/>
    <w:rsid w:val="00C4500E"/>
    <w:rsid w:val="00C53CC0"/>
    <w:rsid w:val="00C5547C"/>
    <w:rsid w:val="00C66C32"/>
    <w:rsid w:val="00C87048"/>
    <w:rsid w:val="00CA00C7"/>
    <w:rsid w:val="00CB1C64"/>
    <w:rsid w:val="00CB3A70"/>
    <w:rsid w:val="00CD4853"/>
    <w:rsid w:val="00CF7247"/>
    <w:rsid w:val="00D47751"/>
    <w:rsid w:val="00D60E27"/>
    <w:rsid w:val="00D62189"/>
    <w:rsid w:val="00D66AFD"/>
    <w:rsid w:val="00D91BF4"/>
    <w:rsid w:val="00D93CDE"/>
    <w:rsid w:val="00DA4D80"/>
    <w:rsid w:val="00DA645C"/>
    <w:rsid w:val="00DC4B9D"/>
    <w:rsid w:val="00DC73E1"/>
    <w:rsid w:val="00DE2521"/>
    <w:rsid w:val="00E358E9"/>
    <w:rsid w:val="00E4277B"/>
    <w:rsid w:val="00E77F5A"/>
    <w:rsid w:val="00E914B5"/>
    <w:rsid w:val="00ED2E09"/>
    <w:rsid w:val="00ED37C8"/>
    <w:rsid w:val="00EF261D"/>
    <w:rsid w:val="00F1229A"/>
    <w:rsid w:val="00F41E26"/>
    <w:rsid w:val="00F74040"/>
    <w:rsid w:val="00F81C63"/>
    <w:rsid w:val="00FC3013"/>
    <w:rsid w:val="00FC411D"/>
    <w:rsid w:val="00FC46D5"/>
    <w:rsid w:val="00FD695E"/>
    <w:rsid w:val="00FE4B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1C"/>
    <w:rPr>
      <w:lang w:val="en-GB"/>
    </w:rPr>
  </w:style>
  <w:style w:type="paragraph" w:styleId="Heading1">
    <w:name w:val="heading 1"/>
    <w:basedOn w:val="Normal"/>
    <w:next w:val="Normal"/>
    <w:link w:val="Heading1Char"/>
    <w:uiPriority w:val="9"/>
    <w:qFormat/>
    <w:rsid w:val="00652505"/>
    <w:pPr>
      <w:keepNext/>
      <w:keepLines/>
      <w:spacing w:before="240" w:after="0"/>
      <w:outlineLvl w:val="0"/>
    </w:pPr>
    <w:rPr>
      <w:rFonts w:ascii="Times New Roman" w:eastAsia="Times New Roman" w:hAnsi="Times New Roman" w:cstheme="majorBidi"/>
      <w:b/>
      <w:sz w:val="24"/>
      <w:szCs w:val="32"/>
      <w:lang w:val="mk-MK" w:eastAsia="zh-CN"/>
    </w:rPr>
  </w:style>
  <w:style w:type="paragraph" w:styleId="Heading2">
    <w:name w:val="heading 2"/>
    <w:basedOn w:val="Normal"/>
    <w:next w:val="Normal"/>
    <w:link w:val="Heading2Char"/>
    <w:uiPriority w:val="9"/>
    <w:unhideWhenUsed/>
    <w:qFormat/>
    <w:rsid w:val="006525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50"/>
    <w:pPr>
      <w:ind w:left="720"/>
      <w:contextualSpacing/>
    </w:pPr>
  </w:style>
  <w:style w:type="paragraph" w:styleId="HTMLPreformatted">
    <w:name w:val="HTML Preformatted"/>
    <w:basedOn w:val="Normal"/>
    <w:link w:val="HTMLPreformattedChar"/>
    <w:uiPriority w:val="99"/>
    <w:semiHidden/>
    <w:unhideWhenUsed/>
    <w:rsid w:val="00657EB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7EBD"/>
    <w:rPr>
      <w:rFonts w:ascii="Consolas" w:hAnsi="Consolas"/>
      <w:sz w:val="20"/>
      <w:szCs w:val="20"/>
      <w:lang w:val="en-GB"/>
    </w:rPr>
  </w:style>
  <w:style w:type="character" w:customStyle="1" w:styleId="Heading1Char">
    <w:name w:val="Heading 1 Char"/>
    <w:basedOn w:val="DefaultParagraphFont"/>
    <w:link w:val="Heading1"/>
    <w:uiPriority w:val="9"/>
    <w:rsid w:val="00652505"/>
    <w:rPr>
      <w:rFonts w:ascii="Times New Roman" w:eastAsia="Times New Roman" w:hAnsi="Times New Roman" w:cstheme="majorBidi"/>
      <w:b/>
      <w:sz w:val="24"/>
      <w:szCs w:val="32"/>
      <w:lang w:val="mk-MK" w:eastAsia="zh-CN"/>
    </w:rPr>
  </w:style>
  <w:style w:type="paragraph" w:styleId="TOCHeading">
    <w:name w:val="TOC Heading"/>
    <w:basedOn w:val="Heading1"/>
    <w:next w:val="Normal"/>
    <w:uiPriority w:val="39"/>
    <w:unhideWhenUsed/>
    <w:qFormat/>
    <w:rsid w:val="00652505"/>
    <w:pPr>
      <w:outlineLvl w:val="9"/>
    </w:pPr>
    <w:rPr>
      <w:kern w:val="0"/>
      <w:lang w:val="en-US"/>
    </w:rPr>
  </w:style>
  <w:style w:type="character" w:customStyle="1" w:styleId="Heading2Char">
    <w:name w:val="Heading 2 Char"/>
    <w:basedOn w:val="DefaultParagraphFont"/>
    <w:link w:val="Heading2"/>
    <w:uiPriority w:val="9"/>
    <w:rsid w:val="00652505"/>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652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505"/>
    <w:rPr>
      <w:rFonts w:asciiTheme="majorHAnsi" w:eastAsiaTheme="majorEastAsia" w:hAnsiTheme="majorHAnsi" w:cstheme="majorBidi"/>
      <w:spacing w:val="-10"/>
      <w:kern w:val="28"/>
      <w:sz w:val="56"/>
      <w:szCs w:val="56"/>
      <w:lang w:val="en-GB"/>
    </w:rPr>
  </w:style>
  <w:style w:type="paragraph" w:styleId="NoSpacing">
    <w:name w:val="No Spacing"/>
    <w:uiPriority w:val="1"/>
    <w:qFormat/>
    <w:rsid w:val="00652505"/>
    <w:pPr>
      <w:spacing w:after="0" w:line="240" w:lineRule="auto"/>
    </w:pPr>
    <w:rPr>
      <w:lang w:val="en-GB"/>
    </w:rPr>
  </w:style>
  <w:style w:type="paragraph" w:styleId="TOC1">
    <w:name w:val="toc 1"/>
    <w:basedOn w:val="Normal"/>
    <w:next w:val="Normal"/>
    <w:autoRedefine/>
    <w:uiPriority w:val="39"/>
    <w:unhideWhenUsed/>
    <w:rsid w:val="00652505"/>
    <w:pPr>
      <w:spacing w:after="100"/>
    </w:pPr>
  </w:style>
  <w:style w:type="character" w:styleId="Hyperlink">
    <w:name w:val="Hyperlink"/>
    <w:basedOn w:val="DefaultParagraphFont"/>
    <w:uiPriority w:val="99"/>
    <w:unhideWhenUsed/>
    <w:rsid w:val="00652505"/>
    <w:rPr>
      <w:color w:val="0563C1" w:themeColor="hyperlink"/>
      <w:u w:val="single"/>
    </w:rPr>
  </w:style>
  <w:style w:type="character" w:customStyle="1" w:styleId="UnresolvedMention">
    <w:name w:val="Unresolved Mention"/>
    <w:basedOn w:val="DefaultParagraphFont"/>
    <w:uiPriority w:val="99"/>
    <w:semiHidden/>
    <w:unhideWhenUsed/>
    <w:rsid w:val="009D2FC8"/>
    <w:rPr>
      <w:color w:val="605E5C"/>
      <w:shd w:val="clear" w:color="auto" w:fill="E1DFDD"/>
    </w:rPr>
  </w:style>
  <w:style w:type="paragraph" w:styleId="BalloonText">
    <w:name w:val="Balloon Text"/>
    <w:basedOn w:val="Normal"/>
    <w:link w:val="BalloonTextChar"/>
    <w:uiPriority w:val="99"/>
    <w:semiHidden/>
    <w:unhideWhenUsed/>
    <w:rsid w:val="0075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22"/>
    <w:rPr>
      <w:rFonts w:ascii="Tahoma" w:hAnsi="Tahoma" w:cs="Tahoma"/>
      <w:sz w:val="16"/>
      <w:szCs w:val="16"/>
      <w:lang w:val="en-GB"/>
    </w:rPr>
  </w:style>
  <w:style w:type="character" w:styleId="CommentReference">
    <w:name w:val="annotation reference"/>
    <w:basedOn w:val="DefaultParagraphFont"/>
    <w:uiPriority w:val="99"/>
    <w:semiHidden/>
    <w:unhideWhenUsed/>
    <w:rsid w:val="00EF261D"/>
    <w:rPr>
      <w:sz w:val="16"/>
      <w:szCs w:val="16"/>
    </w:rPr>
  </w:style>
  <w:style w:type="paragraph" w:styleId="CommentText">
    <w:name w:val="annotation text"/>
    <w:basedOn w:val="Normal"/>
    <w:link w:val="CommentTextChar"/>
    <w:uiPriority w:val="99"/>
    <w:semiHidden/>
    <w:unhideWhenUsed/>
    <w:rsid w:val="00EF261D"/>
    <w:pPr>
      <w:spacing w:line="240" w:lineRule="auto"/>
    </w:pPr>
    <w:rPr>
      <w:sz w:val="20"/>
      <w:szCs w:val="20"/>
    </w:rPr>
  </w:style>
  <w:style w:type="character" w:customStyle="1" w:styleId="CommentTextChar">
    <w:name w:val="Comment Text Char"/>
    <w:basedOn w:val="DefaultParagraphFont"/>
    <w:link w:val="CommentText"/>
    <w:uiPriority w:val="99"/>
    <w:semiHidden/>
    <w:rsid w:val="00EF261D"/>
    <w:rPr>
      <w:sz w:val="20"/>
      <w:szCs w:val="20"/>
      <w:lang w:val="en-GB"/>
    </w:rPr>
  </w:style>
  <w:style w:type="paragraph" w:styleId="CommentSubject">
    <w:name w:val="annotation subject"/>
    <w:basedOn w:val="CommentText"/>
    <w:next w:val="CommentText"/>
    <w:link w:val="CommentSubjectChar"/>
    <w:uiPriority w:val="99"/>
    <w:semiHidden/>
    <w:unhideWhenUsed/>
    <w:rsid w:val="00EF261D"/>
    <w:rPr>
      <w:b/>
      <w:bCs/>
    </w:rPr>
  </w:style>
  <w:style w:type="character" w:customStyle="1" w:styleId="CommentSubjectChar">
    <w:name w:val="Comment Subject Char"/>
    <w:basedOn w:val="CommentTextChar"/>
    <w:link w:val="CommentSubject"/>
    <w:uiPriority w:val="99"/>
    <w:semiHidden/>
    <w:rsid w:val="00EF261D"/>
    <w:rPr>
      <w:b/>
      <w:bCs/>
    </w:rPr>
  </w:style>
  <w:style w:type="character" w:styleId="Emphasis">
    <w:name w:val="Emphasis"/>
    <w:basedOn w:val="DefaultParagraphFont"/>
    <w:uiPriority w:val="20"/>
    <w:qFormat/>
    <w:rsid w:val="00355A3D"/>
    <w:rPr>
      <w:i/>
      <w:iCs/>
    </w:rPr>
  </w:style>
  <w:style w:type="paragraph" w:customStyle="1" w:styleId="fqsreferenceentry">
    <w:name w:val="fqsreferenceentry"/>
    <w:basedOn w:val="Normal"/>
    <w:rsid w:val="008666FA"/>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FollowedHyperlink">
    <w:name w:val="FollowedHyperlink"/>
    <w:basedOn w:val="DefaultParagraphFont"/>
    <w:uiPriority w:val="99"/>
    <w:semiHidden/>
    <w:unhideWhenUsed/>
    <w:rsid w:val="00AC6C05"/>
    <w:rPr>
      <w:color w:val="954F72" w:themeColor="followedHyperlink"/>
      <w:u w:val="single"/>
    </w:rPr>
  </w:style>
  <w:style w:type="paragraph" w:customStyle="1" w:styleId="src-components-proceedingstitle">
    <w:name w:val="src-components-proceedingstitle"/>
    <w:basedOn w:val="Normal"/>
    <w:rsid w:val="0076051C"/>
    <w:pPr>
      <w:spacing w:before="100" w:beforeAutospacing="1" w:after="100" w:afterAutospacing="1" w:line="240" w:lineRule="auto"/>
    </w:pPr>
    <w:rPr>
      <w:rFonts w:ascii="Times New Roman" w:eastAsia="Times New Roman" w:hAnsi="Times New Roman" w:cs="Times New Roman"/>
      <w:kern w:val="0"/>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5643641">
      <w:bodyDiv w:val="1"/>
      <w:marLeft w:val="0"/>
      <w:marRight w:val="0"/>
      <w:marTop w:val="0"/>
      <w:marBottom w:val="0"/>
      <w:divBdr>
        <w:top w:val="none" w:sz="0" w:space="0" w:color="auto"/>
        <w:left w:val="none" w:sz="0" w:space="0" w:color="auto"/>
        <w:bottom w:val="none" w:sz="0" w:space="0" w:color="auto"/>
        <w:right w:val="none" w:sz="0" w:space="0" w:color="auto"/>
      </w:divBdr>
    </w:div>
    <w:div w:id="32930326">
      <w:bodyDiv w:val="1"/>
      <w:marLeft w:val="0"/>
      <w:marRight w:val="0"/>
      <w:marTop w:val="0"/>
      <w:marBottom w:val="0"/>
      <w:divBdr>
        <w:top w:val="none" w:sz="0" w:space="0" w:color="auto"/>
        <w:left w:val="none" w:sz="0" w:space="0" w:color="auto"/>
        <w:bottom w:val="none" w:sz="0" w:space="0" w:color="auto"/>
        <w:right w:val="none" w:sz="0" w:space="0" w:color="auto"/>
      </w:divBdr>
      <w:divsChild>
        <w:div w:id="533468353">
          <w:marLeft w:val="0"/>
          <w:marRight w:val="0"/>
          <w:marTop w:val="0"/>
          <w:marBottom w:val="0"/>
          <w:divBdr>
            <w:top w:val="none" w:sz="0" w:space="0" w:color="auto"/>
            <w:left w:val="none" w:sz="0" w:space="0" w:color="auto"/>
            <w:bottom w:val="none" w:sz="0" w:space="0" w:color="auto"/>
            <w:right w:val="none" w:sz="0" w:space="0" w:color="auto"/>
          </w:divBdr>
          <w:divsChild>
            <w:div w:id="699626448">
              <w:marLeft w:val="0"/>
              <w:marRight w:val="0"/>
              <w:marTop w:val="0"/>
              <w:marBottom w:val="0"/>
              <w:divBdr>
                <w:top w:val="none" w:sz="0" w:space="0" w:color="auto"/>
                <w:left w:val="none" w:sz="0" w:space="0" w:color="auto"/>
                <w:bottom w:val="none" w:sz="0" w:space="0" w:color="auto"/>
                <w:right w:val="none" w:sz="0" w:space="0" w:color="auto"/>
              </w:divBdr>
              <w:divsChild>
                <w:div w:id="7462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433">
      <w:bodyDiv w:val="1"/>
      <w:marLeft w:val="0"/>
      <w:marRight w:val="0"/>
      <w:marTop w:val="0"/>
      <w:marBottom w:val="0"/>
      <w:divBdr>
        <w:top w:val="none" w:sz="0" w:space="0" w:color="auto"/>
        <w:left w:val="none" w:sz="0" w:space="0" w:color="auto"/>
        <w:bottom w:val="none" w:sz="0" w:space="0" w:color="auto"/>
        <w:right w:val="none" w:sz="0" w:space="0" w:color="auto"/>
      </w:divBdr>
    </w:div>
    <w:div w:id="49967116">
      <w:bodyDiv w:val="1"/>
      <w:marLeft w:val="0"/>
      <w:marRight w:val="0"/>
      <w:marTop w:val="0"/>
      <w:marBottom w:val="0"/>
      <w:divBdr>
        <w:top w:val="none" w:sz="0" w:space="0" w:color="auto"/>
        <w:left w:val="none" w:sz="0" w:space="0" w:color="auto"/>
        <w:bottom w:val="none" w:sz="0" w:space="0" w:color="auto"/>
        <w:right w:val="none" w:sz="0" w:space="0" w:color="auto"/>
      </w:divBdr>
    </w:div>
    <w:div w:id="57825794">
      <w:bodyDiv w:val="1"/>
      <w:marLeft w:val="0"/>
      <w:marRight w:val="0"/>
      <w:marTop w:val="0"/>
      <w:marBottom w:val="0"/>
      <w:divBdr>
        <w:top w:val="none" w:sz="0" w:space="0" w:color="auto"/>
        <w:left w:val="none" w:sz="0" w:space="0" w:color="auto"/>
        <w:bottom w:val="none" w:sz="0" w:space="0" w:color="auto"/>
        <w:right w:val="none" w:sz="0" w:space="0" w:color="auto"/>
      </w:divBdr>
    </w:div>
    <w:div w:id="138770029">
      <w:bodyDiv w:val="1"/>
      <w:marLeft w:val="0"/>
      <w:marRight w:val="0"/>
      <w:marTop w:val="0"/>
      <w:marBottom w:val="0"/>
      <w:divBdr>
        <w:top w:val="none" w:sz="0" w:space="0" w:color="auto"/>
        <w:left w:val="none" w:sz="0" w:space="0" w:color="auto"/>
        <w:bottom w:val="none" w:sz="0" w:space="0" w:color="auto"/>
        <w:right w:val="none" w:sz="0" w:space="0" w:color="auto"/>
      </w:divBdr>
    </w:div>
    <w:div w:id="150948310">
      <w:bodyDiv w:val="1"/>
      <w:marLeft w:val="0"/>
      <w:marRight w:val="0"/>
      <w:marTop w:val="0"/>
      <w:marBottom w:val="0"/>
      <w:divBdr>
        <w:top w:val="none" w:sz="0" w:space="0" w:color="auto"/>
        <w:left w:val="none" w:sz="0" w:space="0" w:color="auto"/>
        <w:bottom w:val="none" w:sz="0" w:space="0" w:color="auto"/>
        <w:right w:val="none" w:sz="0" w:space="0" w:color="auto"/>
      </w:divBdr>
    </w:div>
    <w:div w:id="170876946">
      <w:bodyDiv w:val="1"/>
      <w:marLeft w:val="0"/>
      <w:marRight w:val="0"/>
      <w:marTop w:val="0"/>
      <w:marBottom w:val="0"/>
      <w:divBdr>
        <w:top w:val="none" w:sz="0" w:space="0" w:color="auto"/>
        <w:left w:val="none" w:sz="0" w:space="0" w:color="auto"/>
        <w:bottom w:val="none" w:sz="0" w:space="0" w:color="auto"/>
        <w:right w:val="none" w:sz="0" w:space="0" w:color="auto"/>
      </w:divBdr>
    </w:div>
    <w:div w:id="186258079">
      <w:bodyDiv w:val="1"/>
      <w:marLeft w:val="0"/>
      <w:marRight w:val="0"/>
      <w:marTop w:val="0"/>
      <w:marBottom w:val="0"/>
      <w:divBdr>
        <w:top w:val="none" w:sz="0" w:space="0" w:color="auto"/>
        <w:left w:val="none" w:sz="0" w:space="0" w:color="auto"/>
        <w:bottom w:val="none" w:sz="0" w:space="0" w:color="auto"/>
        <w:right w:val="none" w:sz="0" w:space="0" w:color="auto"/>
      </w:divBdr>
    </w:div>
    <w:div w:id="211776118">
      <w:bodyDiv w:val="1"/>
      <w:marLeft w:val="0"/>
      <w:marRight w:val="0"/>
      <w:marTop w:val="0"/>
      <w:marBottom w:val="0"/>
      <w:divBdr>
        <w:top w:val="none" w:sz="0" w:space="0" w:color="auto"/>
        <w:left w:val="none" w:sz="0" w:space="0" w:color="auto"/>
        <w:bottom w:val="none" w:sz="0" w:space="0" w:color="auto"/>
        <w:right w:val="none" w:sz="0" w:space="0" w:color="auto"/>
      </w:divBdr>
    </w:div>
    <w:div w:id="213086266">
      <w:bodyDiv w:val="1"/>
      <w:marLeft w:val="0"/>
      <w:marRight w:val="0"/>
      <w:marTop w:val="0"/>
      <w:marBottom w:val="0"/>
      <w:divBdr>
        <w:top w:val="none" w:sz="0" w:space="0" w:color="auto"/>
        <w:left w:val="none" w:sz="0" w:space="0" w:color="auto"/>
        <w:bottom w:val="none" w:sz="0" w:space="0" w:color="auto"/>
        <w:right w:val="none" w:sz="0" w:space="0" w:color="auto"/>
      </w:divBdr>
    </w:div>
    <w:div w:id="217864666">
      <w:bodyDiv w:val="1"/>
      <w:marLeft w:val="0"/>
      <w:marRight w:val="0"/>
      <w:marTop w:val="0"/>
      <w:marBottom w:val="0"/>
      <w:divBdr>
        <w:top w:val="none" w:sz="0" w:space="0" w:color="auto"/>
        <w:left w:val="none" w:sz="0" w:space="0" w:color="auto"/>
        <w:bottom w:val="none" w:sz="0" w:space="0" w:color="auto"/>
        <w:right w:val="none" w:sz="0" w:space="0" w:color="auto"/>
      </w:divBdr>
    </w:div>
    <w:div w:id="231815540">
      <w:bodyDiv w:val="1"/>
      <w:marLeft w:val="0"/>
      <w:marRight w:val="0"/>
      <w:marTop w:val="0"/>
      <w:marBottom w:val="0"/>
      <w:divBdr>
        <w:top w:val="none" w:sz="0" w:space="0" w:color="auto"/>
        <w:left w:val="none" w:sz="0" w:space="0" w:color="auto"/>
        <w:bottom w:val="none" w:sz="0" w:space="0" w:color="auto"/>
        <w:right w:val="none" w:sz="0" w:space="0" w:color="auto"/>
      </w:divBdr>
    </w:div>
    <w:div w:id="231887210">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1401966">
      <w:bodyDiv w:val="1"/>
      <w:marLeft w:val="0"/>
      <w:marRight w:val="0"/>
      <w:marTop w:val="0"/>
      <w:marBottom w:val="0"/>
      <w:divBdr>
        <w:top w:val="none" w:sz="0" w:space="0" w:color="auto"/>
        <w:left w:val="none" w:sz="0" w:space="0" w:color="auto"/>
        <w:bottom w:val="none" w:sz="0" w:space="0" w:color="auto"/>
        <w:right w:val="none" w:sz="0" w:space="0" w:color="auto"/>
      </w:divBdr>
    </w:div>
    <w:div w:id="289021372">
      <w:bodyDiv w:val="1"/>
      <w:marLeft w:val="0"/>
      <w:marRight w:val="0"/>
      <w:marTop w:val="0"/>
      <w:marBottom w:val="0"/>
      <w:divBdr>
        <w:top w:val="none" w:sz="0" w:space="0" w:color="auto"/>
        <w:left w:val="none" w:sz="0" w:space="0" w:color="auto"/>
        <w:bottom w:val="none" w:sz="0" w:space="0" w:color="auto"/>
        <w:right w:val="none" w:sz="0" w:space="0" w:color="auto"/>
      </w:divBdr>
    </w:div>
    <w:div w:id="304823444">
      <w:bodyDiv w:val="1"/>
      <w:marLeft w:val="0"/>
      <w:marRight w:val="0"/>
      <w:marTop w:val="0"/>
      <w:marBottom w:val="0"/>
      <w:divBdr>
        <w:top w:val="none" w:sz="0" w:space="0" w:color="auto"/>
        <w:left w:val="none" w:sz="0" w:space="0" w:color="auto"/>
        <w:bottom w:val="none" w:sz="0" w:space="0" w:color="auto"/>
        <w:right w:val="none" w:sz="0" w:space="0" w:color="auto"/>
      </w:divBdr>
    </w:div>
    <w:div w:id="316153525">
      <w:bodyDiv w:val="1"/>
      <w:marLeft w:val="0"/>
      <w:marRight w:val="0"/>
      <w:marTop w:val="0"/>
      <w:marBottom w:val="0"/>
      <w:divBdr>
        <w:top w:val="none" w:sz="0" w:space="0" w:color="auto"/>
        <w:left w:val="none" w:sz="0" w:space="0" w:color="auto"/>
        <w:bottom w:val="none" w:sz="0" w:space="0" w:color="auto"/>
        <w:right w:val="none" w:sz="0" w:space="0" w:color="auto"/>
      </w:divBdr>
    </w:div>
    <w:div w:id="329988312">
      <w:bodyDiv w:val="1"/>
      <w:marLeft w:val="0"/>
      <w:marRight w:val="0"/>
      <w:marTop w:val="0"/>
      <w:marBottom w:val="0"/>
      <w:divBdr>
        <w:top w:val="none" w:sz="0" w:space="0" w:color="auto"/>
        <w:left w:val="none" w:sz="0" w:space="0" w:color="auto"/>
        <w:bottom w:val="none" w:sz="0" w:space="0" w:color="auto"/>
        <w:right w:val="none" w:sz="0" w:space="0" w:color="auto"/>
      </w:divBdr>
    </w:div>
    <w:div w:id="332026677">
      <w:bodyDiv w:val="1"/>
      <w:marLeft w:val="0"/>
      <w:marRight w:val="0"/>
      <w:marTop w:val="0"/>
      <w:marBottom w:val="0"/>
      <w:divBdr>
        <w:top w:val="none" w:sz="0" w:space="0" w:color="auto"/>
        <w:left w:val="none" w:sz="0" w:space="0" w:color="auto"/>
        <w:bottom w:val="none" w:sz="0" w:space="0" w:color="auto"/>
        <w:right w:val="none" w:sz="0" w:space="0" w:color="auto"/>
      </w:divBdr>
    </w:div>
    <w:div w:id="407118190">
      <w:bodyDiv w:val="1"/>
      <w:marLeft w:val="0"/>
      <w:marRight w:val="0"/>
      <w:marTop w:val="0"/>
      <w:marBottom w:val="0"/>
      <w:divBdr>
        <w:top w:val="none" w:sz="0" w:space="0" w:color="auto"/>
        <w:left w:val="none" w:sz="0" w:space="0" w:color="auto"/>
        <w:bottom w:val="none" w:sz="0" w:space="0" w:color="auto"/>
        <w:right w:val="none" w:sz="0" w:space="0" w:color="auto"/>
      </w:divBdr>
    </w:div>
    <w:div w:id="500320801">
      <w:bodyDiv w:val="1"/>
      <w:marLeft w:val="0"/>
      <w:marRight w:val="0"/>
      <w:marTop w:val="0"/>
      <w:marBottom w:val="0"/>
      <w:divBdr>
        <w:top w:val="none" w:sz="0" w:space="0" w:color="auto"/>
        <w:left w:val="none" w:sz="0" w:space="0" w:color="auto"/>
        <w:bottom w:val="none" w:sz="0" w:space="0" w:color="auto"/>
        <w:right w:val="none" w:sz="0" w:space="0" w:color="auto"/>
      </w:divBdr>
    </w:div>
    <w:div w:id="515198866">
      <w:bodyDiv w:val="1"/>
      <w:marLeft w:val="0"/>
      <w:marRight w:val="0"/>
      <w:marTop w:val="0"/>
      <w:marBottom w:val="0"/>
      <w:divBdr>
        <w:top w:val="none" w:sz="0" w:space="0" w:color="auto"/>
        <w:left w:val="none" w:sz="0" w:space="0" w:color="auto"/>
        <w:bottom w:val="none" w:sz="0" w:space="0" w:color="auto"/>
        <w:right w:val="none" w:sz="0" w:space="0" w:color="auto"/>
      </w:divBdr>
    </w:div>
    <w:div w:id="545530383">
      <w:bodyDiv w:val="1"/>
      <w:marLeft w:val="0"/>
      <w:marRight w:val="0"/>
      <w:marTop w:val="0"/>
      <w:marBottom w:val="0"/>
      <w:divBdr>
        <w:top w:val="none" w:sz="0" w:space="0" w:color="auto"/>
        <w:left w:val="none" w:sz="0" w:space="0" w:color="auto"/>
        <w:bottom w:val="none" w:sz="0" w:space="0" w:color="auto"/>
        <w:right w:val="none" w:sz="0" w:space="0" w:color="auto"/>
      </w:divBdr>
    </w:div>
    <w:div w:id="549462962">
      <w:bodyDiv w:val="1"/>
      <w:marLeft w:val="0"/>
      <w:marRight w:val="0"/>
      <w:marTop w:val="0"/>
      <w:marBottom w:val="0"/>
      <w:divBdr>
        <w:top w:val="none" w:sz="0" w:space="0" w:color="auto"/>
        <w:left w:val="none" w:sz="0" w:space="0" w:color="auto"/>
        <w:bottom w:val="none" w:sz="0" w:space="0" w:color="auto"/>
        <w:right w:val="none" w:sz="0" w:space="0" w:color="auto"/>
      </w:divBdr>
    </w:div>
    <w:div w:id="559832185">
      <w:bodyDiv w:val="1"/>
      <w:marLeft w:val="0"/>
      <w:marRight w:val="0"/>
      <w:marTop w:val="0"/>
      <w:marBottom w:val="0"/>
      <w:divBdr>
        <w:top w:val="none" w:sz="0" w:space="0" w:color="auto"/>
        <w:left w:val="none" w:sz="0" w:space="0" w:color="auto"/>
        <w:bottom w:val="none" w:sz="0" w:space="0" w:color="auto"/>
        <w:right w:val="none" w:sz="0" w:space="0" w:color="auto"/>
      </w:divBdr>
    </w:div>
    <w:div w:id="581991670">
      <w:bodyDiv w:val="1"/>
      <w:marLeft w:val="0"/>
      <w:marRight w:val="0"/>
      <w:marTop w:val="0"/>
      <w:marBottom w:val="0"/>
      <w:divBdr>
        <w:top w:val="none" w:sz="0" w:space="0" w:color="auto"/>
        <w:left w:val="none" w:sz="0" w:space="0" w:color="auto"/>
        <w:bottom w:val="none" w:sz="0" w:space="0" w:color="auto"/>
        <w:right w:val="none" w:sz="0" w:space="0" w:color="auto"/>
      </w:divBdr>
    </w:div>
    <w:div w:id="594555845">
      <w:bodyDiv w:val="1"/>
      <w:marLeft w:val="0"/>
      <w:marRight w:val="0"/>
      <w:marTop w:val="0"/>
      <w:marBottom w:val="0"/>
      <w:divBdr>
        <w:top w:val="none" w:sz="0" w:space="0" w:color="auto"/>
        <w:left w:val="none" w:sz="0" w:space="0" w:color="auto"/>
        <w:bottom w:val="none" w:sz="0" w:space="0" w:color="auto"/>
        <w:right w:val="none" w:sz="0" w:space="0" w:color="auto"/>
      </w:divBdr>
      <w:divsChild>
        <w:div w:id="1334647481">
          <w:marLeft w:val="0"/>
          <w:marRight w:val="0"/>
          <w:marTop w:val="0"/>
          <w:marBottom w:val="50"/>
          <w:divBdr>
            <w:top w:val="none" w:sz="0" w:space="0" w:color="auto"/>
            <w:left w:val="none" w:sz="0" w:space="0" w:color="auto"/>
            <w:bottom w:val="none" w:sz="0" w:space="0" w:color="auto"/>
            <w:right w:val="none" w:sz="0" w:space="0" w:color="auto"/>
          </w:divBdr>
        </w:div>
      </w:divsChild>
    </w:div>
    <w:div w:id="621770011">
      <w:bodyDiv w:val="1"/>
      <w:marLeft w:val="0"/>
      <w:marRight w:val="0"/>
      <w:marTop w:val="0"/>
      <w:marBottom w:val="0"/>
      <w:divBdr>
        <w:top w:val="none" w:sz="0" w:space="0" w:color="auto"/>
        <w:left w:val="none" w:sz="0" w:space="0" w:color="auto"/>
        <w:bottom w:val="none" w:sz="0" w:space="0" w:color="auto"/>
        <w:right w:val="none" w:sz="0" w:space="0" w:color="auto"/>
      </w:divBdr>
    </w:div>
    <w:div w:id="637034764">
      <w:bodyDiv w:val="1"/>
      <w:marLeft w:val="0"/>
      <w:marRight w:val="0"/>
      <w:marTop w:val="0"/>
      <w:marBottom w:val="0"/>
      <w:divBdr>
        <w:top w:val="none" w:sz="0" w:space="0" w:color="auto"/>
        <w:left w:val="none" w:sz="0" w:space="0" w:color="auto"/>
        <w:bottom w:val="none" w:sz="0" w:space="0" w:color="auto"/>
        <w:right w:val="none" w:sz="0" w:space="0" w:color="auto"/>
      </w:divBdr>
    </w:div>
    <w:div w:id="637733116">
      <w:bodyDiv w:val="1"/>
      <w:marLeft w:val="0"/>
      <w:marRight w:val="0"/>
      <w:marTop w:val="0"/>
      <w:marBottom w:val="0"/>
      <w:divBdr>
        <w:top w:val="none" w:sz="0" w:space="0" w:color="auto"/>
        <w:left w:val="none" w:sz="0" w:space="0" w:color="auto"/>
        <w:bottom w:val="none" w:sz="0" w:space="0" w:color="auto"/>
        <w:right w:val="none" w:sz="0" w:space="0" w:color="auto"/>
      </w:divBdr>
    </w:div>
    <w:div w:id="663709086">
      <w:bodyDiv w:val="1"/>
      <w:marLeft w:val="0"/>
      <w:marRight w:val="0"/>
      <w:marTop w:val="0"/>
      <w:marBottom w:val="0"/>
      <w:divBdr>
        <w:top w:val="none" w:sz="0" w:space="0" w:color="auto"/>
        <w:left w:val="none" w:sz="0" w:space="0" w:color="auto"/>
        <w:bottom w:val="none" w:sz="0" w:space="0" w:color="auto"/>
        <w:right w:val="none" w:sz="0" w:space="0" w:color="auto"/>
      </w:divBdr>
    </w:div>
    <w:div w:id="684866856">
      <w:bodyDiv w:val="1"/>
      <w:marLeft w:val="0"/>
      <w:marRight w:val="0"/>
      <w:marTop w:val="0"/>
      <w:marBottom w:val="0"/>
      <w:divBdr>
        <w:top w:val="none" w:sz="0" w:space="0" w:color="auto"/>
        <w:left w:val="none" w:sz="0" w:space="0" w:color="auto"/>
        <w:bottom w:val="none" w:sz="0" w:space="0" w:color="auto"/>
        <w:right w:val="none" w:sz="0" w:space="0" w:color="auto"/>
      </w:divBdr>
    </w:div>
    <w:div w:id="691608185">
      <w:bodyDiv w:val="1"/>
      <w:marLeft w:val="0"/>
      <w:marRight w:val="0"/>
      <w:marTop w:val="0"/>
      <w:marBottom w:val="0"/>
      <w:divBdr>
        <w:top w:val="none" w:sz="0" w:space="0" w:color="auto"/>
        <w:left w:val="none" w:sz="0" w:space="0" w:color="auto"/>
        <w:bottom w:val="none" w:sz="0" w:space="0" w:color="auto"/>
        <w:right w:val="none" w:sz="0" w:space="0" w:color="auto"/>
      </w:divBdr>
    </w:div>
    <w:div w:id="705645258">
      <w:bodyDiv w:val="1"/>
      <w:marLeft w:val="0"/>
      <w:marRight w:val="0"/>
      <w:marTop w:val="0"/>
      <w:marBottom w:val="0"/>
      <w:divBdr>
        <w:top w:val="none" w:sz="0" w:space="0" w:color="auto"/>
        <w:left w:val="none" w:sz="0" w:space="0" w:color="auto"/>
        <w:bottom w:val="none" w:sz="0" w:space="0" w:color="auto"/>
        <w:right w:val="none" w:sz="0" w:space="0" w:color="auto"/>
      </w:divBdr>
    </w:div>
    <w:div w:id="710302158">
      <w:bodyDiv w:val="1"/>
      <w:marLeft w:val="0"/>
      <w:marRight w:val="0"/>
      <w:marTop w:val="0"/>
      <w:marBottom w:val="0"/>
      <w:divBdr>
        <w:top w:val="none" w:sz="0" w:space="0" w:color="auto"/>
        <w:left w:val="none" w:sz="0" w:space="0" w:color="auto"/>
        <w:bottom w:val="none" w:sz="0" w:space="0" w:color="auto"/>
        <w:right w:val="none" w:sz="0" w:space="0" w:color="auto"/>
      </w:divBdr>
    </w:div>
    <w:div w:id="711349027">
      <w:bodyDiv w:val="1"/>
      <w:marLeft w:val="0"/>
      <w:marRight w:val="0"/>
      <w:marTop w:val="0"/>
      <w:marBottom w:val="0"/>
      <w:divBdr>
        <w:top w:val="none" w:sz="0" w:space="0" w:color="auto"/>
        <w:left w:val="none" w:sz="0" w:space="0" w:color="auto"/>
        <w:bottom w:val="none" w:sz="0" w:space="0" w:color="auto"/>
        <w:right w:val="none" w:sz="0" w:space="0" w:color="auto"/>
      </w:divBdr>
    </w:div>
    <w:div w:id="712923879">
      <w:bodyDiv w:val="1"/>
      <w:marLeft w:val="0"/>
      <w:marRight w:val="0"/>
      <w:marTop w:val="0"/>
      <w:marBottom w:val="0"/>
      <w:divBdr>
        <w:top w:val="none" w:sz="0" w:space="0" w:color="auto"/>
        <w:left w:val="none" w:sz="0" w:space="0" w:color="auto"/>
        <w:bottom w:val="none" w:sz="0" w:space="0" w:color="auto"/>
        <w:right w:val="none" w:sz="0" w:space="0" w:color="auto"/>
      </w:divBdr>
    </w:div>
    <w:div w:id="720716086">
      <w:bodyDiv w:val="1"/>
      <w:marLeft w:val="0"/>
      <w:marRight w:val="0"/>
      <w:marTop w:val="0"/>
      <w:marBottom w:val="0"/>
      <w:divBdr>
        <w:top w:val="none" w:sz="0" w:space="0" w:color="auto"/>
        <w:left w:val="none" w:sz="0" w:space="0" w:color="auto"/>
        <w:bottom w:val="none" w:sz="0" w:space="0" w:color="auto"/>
        <w:right w:val="none" w:sz="0" w:space="0" w:color="auto"/>
      </w:divBdr>
    </w:div>
    <w:div w:id="723219595">
      <w:bodyDiv w:val="1"/>
      <w:marLeft w:val="0"/>
      <w:marRight w:val="0"/>
      <w:marTop w:val="0"/>
      <w:marBottom w:val="0"/>
      <w:divBdr>
        <w:top w:val="none" w:sz="0" w:space="0" w:color="auto"/>
        <w:left w:val="none" w:sz="0" w:space="0" w:color="auto"/>
        <w:bottom w:val="none" w:sz="0" w:space="0" w:color="auto"/>
        <w:right w:val="none" w:sz="0" w:space="0" w:color="auto"/>
      </w:divBdr>
    </w:div>
    <w:div w:id="733313293">
      <w:bodyDiv w:val="1"/>
      <w:marLeft w:val="0"/>
      <w:marRight w:val="0"/>
      <w:marTop w:val="0"/>
      <w:marBottom w:val="0"/>
      <w:divBdr>
        <w:top w:val="none" w:sz="0" w:space="0" w:color="auto"/>
        <w:left w:val="none" w:sz="0" w:space="0" w:color="auto"/>
        <w:bottom w:val="none" w:sz="0" w:space="0" w:color="auto"/>
        <w:right w:val="none" w:sz="0" w:space="0" w:color="auto"/>
      </w:divBdr>
    </w:div>
    <w:div w:id="735205715">
      <w:bodyDiv w:val="1"/>
      <w:marLeft w:val="0"/>
      <w:marRight w:val="0"/>
      <w:marTop w:val="0"/>
      <w:marBottom w:val="0"/>
      <w:divBdr>
        <w:top w:val="none" w:sz="0" w:space="0" w:color="auto"/>
        <w:left w:val="none" w:sz="0" w:space="0" w:color="auto"/>
        <w:bottom w:val="none" w:sz="0" w:space="0" w:color="auto"/>
        <w:right w:val="none" w:sz="0" w:space="0" w:color="auto"/>
      </w:divBdr>
    </w:div>
    <w:div w:id="735934097">
      <w:bodyDiv w:val="1"/>
      <w:marLeft w:val="0"/>
      <w:marRight w:val="0"/>
      <w:marTop w:val="0"/>
      <w:marBottom w:val="0"/>
      <w:divBdr>
        <w:top w:val="none" w:sz="0" w:space="0" w:color="auto"/>
        <w:left w:val="none" w:sz="0" w:space="0" w:color="auto"/>
        <w:bottom w:val="none" w:sz="0" w:space="0" w:color="auto"/>
        <w:right w:val="none" w:sz="0" w:space="0" w:color="auto"/>
      </w:divBdr>
    </w:div>
    <w:div w:id="744841152">
      <w:bodyDiv w:val="1"/>
      <w:marLeft w:val="0"/>
      <w:marRight w:val="0"/>
      <w:marTop w:val="0"/>
      <w:marBottom w:val="0"/>
      <w:divBdr>
        <w:top w:val="none" w:sz="0" w:space="0" w:color="auto"/>
        <w:left w:val="none" w:sz="0" w:space="0" w:color="auto"/>
        <w:bottom w:val="none" w:sz="0" w:space="0" w:color="auto"/>
        <w:right w:val="none" w:sz="0" w:space="0" w:color="auto"/>
      </w:divBdr>
    </w:div>
    <w:div w:id="752245156">
      <w:bodyDiv w:val="1"/>
      <w:marLeft w:val="0"/>
      <w:marRight w:val="0"/>
      <w:marTop w:val="0"/>
      <w:marBottom w:val="0"/>
      <w:divBdr>
        <w:top w:val="none" w:sz="0" w:space="0" w:color="auto"/>
        <w:left w:val="none" w:sz="0" w:space="0" w:color="auto"/>
        <w:bottom w:val="none" w:sz="0" w:space="0" w:color="auto"/>
        <w:right w:val="none" w:sz="0" w:space="0" w:color="auto"/>
      </w:divBdr>
    </w:div>
    <w:div w:id="788281243">
      <w:bodyDiv w:val="1"/>
      <w:marLeft w:val="0"/>
      <w:marRight w:val="0"/>
      <w:marTop w:val="0"/>
      <w:marBottom w:val="0"/>
      <w:divBdr>
        <w:top w:val="none" w:sz="0" w:space="0" w:color="auto"/>
        <w:left w:val="none" w:sz="0" w:space="0" w:color="auto"/>
        <w:bottom w:val="none" w:sz="0" w:space="0" w:color="auto"/>
        <w:right w:val="none" w:sz="0" w:space="0" w:color="auto"/>
      </w:divBdr>
    </w:div>
    <w:div w:id="806895939">
      <w:bodyDiv w:val="1"/>
      <w:marLeft w:val="0"/>
      <w:marRight w:val="0"/>
      <w:marTop w:val="0"/>
      <w:marBottom w:val="0"/>
      <w:divBdr>
        <w:top w:val="none" w:sz="0" w:space="0" w:color="auto"/>
        <w:left w:val="none" w:sz="0" w:space="0" w:color="auto"/>
        <w:bottom w:val="none" w:sz="0" w:space="0" w:color="auto"/>
        <w:right w:val="none" w:sz="0" w:space="0" w:color="auto"/>
      </w:divBdr>
    </w:div>
    <w:div w:id="839008073">
      <w:bodyDiv w:val="1"/>
      <w:marLeft w:val="0"/>
      <w:marRight w:val="0"/>
      <w:marTop w:val="0"/>
      <w:marBottom w:val="0"/>
      <w:divBdr>
        <w:top w:val="none" w:sz="0" w:space="0" w:color="auto"/>
        <w:left w:val="none" w:sz="0" w:space="0" w:color="auto"/>
        <w:bottom w:val="none" w:sz="0" w:space="0" w:color="auto"/>
        <w:right w:val="none" w:sz="0" w:space="0" w:color="auto"/>
      </w:divBdr>
    </w:div>
    <w:div w:id="845945311">
      <w:bodyDiv w:val="1"/>
      <w:marLeft w:val="0"/>
      <w:marRight w:val="0"/>
      <w:marTop w:val="0"/>
      <w:marBottom w:val="0"/>
      <w:divBdr>
        <w:top w:val="none" w:sz="0" w:space="0" w:color="auto"/>
        <w:left w:val="none" w:sz="0" w:space="0" w:color="auto"/>
        <w:bottom w:val="none" w:sz="0" w:space="0" w:color="auto"/>
        <w:right w:val="none" w:sz="0" w:space="0" w:color="auto"/>
      </w:divBdr>
    </w:div>
    <w:div w:id="846595254">
      <w:bodyDiv w:val="1"/>
      <w:marLeft w:val="0"/>
      <w:marRight w:val="0"/>
      <w:marTop w:val="0"/>
      <w:marBottom w:val="0"/>
      <w:divBdr>
        <w:top w:val="none" w:sz="0" w:space="0" w:color="auto"/>
        <w:left w:val="none" w:sz="0" w:space="0" w:color="auto"/>
        <w:bottom w:val="none" w:sz="0" w:space="0" w:color="auto"/>
        <w:right w:val="none" w:sz="0" w:space="0" w:color="auto"/>
      </w:divBdr>
    </w:div>
    <w:div w:id="847716421">
      <w:bodyDiv w:val="1"/>
      <w:marLeft w:val="0"/>
      <w:marRight w:val="0"/>
      <w:marTop w:val="0"/>
      <w:marBottom w:val="0"/>
      <w:divBdr>
        <w:top w:val="none" w:sz="0" w:space="0" w:color="auto"/>
        <w:left w:val="none" w:sz="0" w:space="0" w:color="auto"/>
        <w:bottom w:val="none" w:sz="0" w:space="0" w:color="auto"/>
        <w:right w:val="none" w:sz="0" w:space="0" w:color="auto"/>
      </w:divBdr>
    </w:div>
    <w:div w:id="866716815">
      <w:bodyDiv w:val="1"/>
      <w:marLeft w:val="0"/>
      <w:marRight w:val="0"/>
      <w:marTop w:val="0"/>
      <w:marBottom w:val="0"/>
      <w:divBdr>
        <w:top w:val="none" w:sz="0" w:space="0" w:color="auto"/>
        <w:left w:val="none" w:sz="0" w:space="0" w:color="auto"/>
        <w:bottom w:val="none" w:sz="0" w:space="0" w:color="auto"/>
        <w:right w:val="none" w:sz="0" w:space="0" w:color="auto"/>
      </w:divBdr>
    </w:div>
    <w:div w:id="866718806">
      <w:bodyDiv w:val="1"/>
      <w:marLeft w:val="0"/>
      <w:marRight w:val="0"/>
      <w:marTop w:val="0"/>
      <w:marBottom w:val="0"/>
      <w:divBdr>
        <w:top w:val="none" w:sz="0" w:space="0" w:color="auto"/>
        <w:left w:val="none" w:sz="0" w:space="0" w:color="auto"/>
        <w:bottom w:val="none" w:sz="0" w:space="0" w:color="auto"/>
        <w:right w:val="none" w:sz="0" w:space="0" w:color="auto"/>
      </w:divBdr>
    </w:div>
    <w:div w:id="898902595">
      <w:bodyDiv w:val="1"/>
      <w:marLeft w:val="0"/>
      <w:marRight w:val="0"/>
      <w:marTop w:val="0"/>
      <w:marBottom w:val="0"/>
      <w:divBdr>
        <w:top w:val="none" w:sz="0" w:space="0" w:color="auto"/>
        <w:left w:val="none" w:sz="0" w:space="0" w:color="auto"/>
        <w:bottom w:val="none" w:sz="0" w:space="0" w:color="auto"/>
        <w:right w:val="none" w:sz="0" w:space="0" w:color="auto"/>
      </w:divBdr>
    </w:div>
    <w:div w:id="920720991">
      <w:bodyDiv w:val="1"/>
      <w:marLeft w:val="0"/>
      <w:marRight w:val="0"/>
      <w:marTop w:val="0"/>
      <w:marBottom w:val="0"/>
      <w:divBdr>
        <w:top w:val="none" w:sz="0" w:space="0" w:color="auto"/>
        <w:left w:val="none" w:sz="0" w:space="0" w:color="auto"/>
        <w:bottom w:val="none" w:sz="0" w:space="0" w:color="auto"/>
        <w:right w:val="none" w:sz="0" w:space="0" w:color="auto"/>
      </w:divBdr>
    </w:div>
    <w:div w:id="922029683">
      <w:bodyDiv w:val="1"/>
      <w:marLeft w:val="0"/>
      <w:marRight w:val="0"/>
      <w:marTop w:val="0"/>
      <w:marBottom w:val="0"/>
      <w:divBdr>
        <w:top w:val="none" w:sz="0" w:space="0" w:color="auto"/>
        <w:left w:val="none" w:sz="0" w:space="0" w:color="auto"/>
        <w:bottom w:val="none" w:sz="0" w:space="0" w:color="auto"/>
        <w:right w:val="none" w:sz="0" w:space="0" w:color="auto"/>
      </w:divBdr>
    </w:div>
    <w:div w:id="942300062">
      <w:bodyDiv w:val="1"/>
      <w:marLeft w:val="0"/>
      <w:marRight w:val="0"/>
      <w:marTop w:val="0"/>
      <w:marBottom w:val="0"/>
      <w:divBdr>
        <w:top w:val="none" w:sz="0" w:space="0" w:color="auto"/>
        <w:left w:val="none" w:sz="0" w:space="0" w:color="auto"/>
        <w:bottom w:val="none" w:sz="0" w:space="0" w:color="auto"/>
        <w:right w:val="none" w:sz="0" w:space="0" w:color="auto"/>
      </w:divBdr>
    </w:div>
    <w:div w:id="948316952">
      <w:bodyDiv w:val="1"/>
      <w:marLeft w:val="0"/>
      <w:marRight w:val="0"/>
      <w:marTop w:val="0"/>
      <w:marBottom w:val="0"/>
      <w:divBdr>
        <w:top w:val="none" w:sz="0" w:space="0" w:color="auto"/>
        <w:left w:val="none" w:sz="0" w:space="0" w:color="auto"/>
        <w:bottom w:val="none" w:sz="0" w:space="0" w:color="auto"/>
        <w:right w:val="none" w:sz="0" w:space="0" w:color="auto"/>
      </w:divBdr>
    </w:div>
    <w:div w:id="972324425">
      <w:bodyDiv w:val="1"/>
      <w:marLeft w:val="0"/>
      <w:marRight w:val="0"/>
      <w:marTop w:val="0"/>
      <w:marBottom w:val="0"/>
      <w:divBdr>
        <w:top w:val="none" w:sz="0" w:space="0" w:color="auto"/>
        <w:left w:val="none" w:sz="0" w:space="0" w:color="auto"/>
        <w:bottom w:val="none" w:sz="0" w:space="0" w:color="auto"/>
        <w:right w:val="none" w:sz="0" w:space="0" w:color="auto"/>
      </w:divBdr>
    </w:div>
    <w:div w:id="991636686">
      <w:bodyDiv w:val="1"/>
      <w:marLeft w:val="0"/>
      <w:marRight w:val="0"/>
      <w:marTop w:val="0"/>
      <w:marBottom w:val="0"/>
      <w:divBdr>
        <w:top w:val="none" w:sz="0" w:space="0" w:color="auto"/>
        <w:left w:val="none" w:sz="0" w:space="0" w:color="auto"/>
        <w:bottom w:val="none" w:sz="0" w:space="0" w:color="auto"/>
        <w:right w:val="none" w:sz="0" w:space="0" w:color="auto"/>
      </w:divBdr>
    </w:div>
    <w:div w:id="997224899">
      <w:bodyDiv w:val="1"/>
      <w:marLeft w:val="0"/>
      <w:marRight w:val="0"/>
      <w:marTop w:val="0"/>
      <w:marBottom w:val="0"/>
      <w:divBdr>
        <w:top w:val="none" w:sz="0" w:space="0" w:color="auto"/>
        <w:left w:val="none" w:sz="0" w:space="0" w:color="auto"/>
        <w:bottom w:val="none" w:sz="0" w:space="0" w:color="auto"/>
        <w:right w:val="none" w:sz="0" w:space="0" w:color="auto"/>
      </w:divBdr>
      <w:divsChild>
        <w:div w:id="1896770729">
          <w:marLeft w:val="0"/>
          <w:marRight w:val="0"/>
          <w:marTop w:val="0"/>
          <w:marBottom w:val="150"/>
          <w:divBdr>
            <w:top w:val="none" w:sz="0" w:space="0" w:color="auto"/>
            <w:left w:val="none" w:sz="0" w:space="0" w:color="auto"/>
            <w:bottom w:val="none" w:sz="0" w:space="0" w:color="auto"/>
            <w:right w:val="none" w:sz="0" w:space="0" w:color="auto"/>
          </w:divBdr>
          <w:divsChild>
            <w:div w:id="1679651524">
              <w:marLeft w:val="0"/>
              <w:marRight w:val="0"/>
              <w:marTop w:val="0"/>
              <w:marBottom w:val="0"/>
              <w:divBdr>
                <w:top w:val="none" w:sz="0" w:space="0" w:color="auto"/>
                <w:left w:val="none" w:sz="0" w:space="0" w:color="auto"/>
                <w:bottom w:val="none" w:sz="0" w:space="0" w:color="auto"/>
                <w:right w:val="none" w:sz="0" w:space="0" w:color="auto"/>
              </w:divBdr>
              <w:divsChild>
                <w:div w:id="162603774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999580834">
      <w:bodyDiv w:val="1"/>
      <w:marLeft w:val="0"/>
      <w:marRight w:val="0"/>
      <w:marTop w:val="0"/>
      <w:marBottom w:val="0"/>
      <w:divBdr>
        <w:top w:val="none" w:sz="0" w:space="0" w:color="auto"/>
        <w:left w:val="none" w:sz="0" w:space="0" w:color="auto"/>
        <w:bottom w:val="none" w:sz="0" w:space="0" w:color="auto"/>
        <w:right w:val="none" w:sz="0" w:space="0" w:color="auto"/>
      </w:divBdr>
    </w:div>
    <w:div w:id="1045326239">
      <w:bodyDiv w:val="1"/>
      <w:marLeft w:val="0"/>
      <w:marRight w:val="0"/>
      <w:marTop w:val="0"/>
      <w:marBottom w:val="0"/>
      <w:divBdr>
        <w:top w:val="none" w:sz="0" w:space="0" w:color="auto"/>
        <w:left w:val="none" w:sz="0" w:space="0" w:color="auto"/>
        <w:bottom w:val="none" w:sz="0" w:space="0" w:color="auto"/>
        <w:right w:val="none" w:sz="0" w:space="0" w:color="auto"/>
      </w:divBdr>
    </w:div>
    <w:div w:id="1047026665">
      <w:bodyDiv w:val="1"/>
      <w:marLeft w:val="0"/>
      <w:marRight w:val="0"/>
      <w:marTop w:val="0"/>
      <w:marBottom w:val="0"/>
      <w:divBdr>
        <w:top w:val="none" w:sz="0" w:space="0" w:color="auto"/>
        <w:left w:val="none" w:sz="0" w:space="0" w:color="auto"/>
        <w:bottom w:val="none" w:sz="0" w:space="0" w:color="auto"/>
        <w:right w:val="none" w:sz="0" w:space="0" w:color="auto"/>
      </w:divBdr>
    </w:div>
    <w:div w:id="1056316301">
      <w:bodyDiv w:val="1"/>
      <w:marLeft w:val="0"/>
      <w:marRight w:val="0"/>
      <w:marTop w:val="0"/>
      <w:marBottom w:val="0"/>
      <w:divBdr>
        <w:top w:val="none" w:sz="0" w:space="0" w:color="auto"/>
        <w:left w:val="none" w:sz="0" w:space="0" w:color="auto"/>
        <w:bottom w:val="none" w:sz="0" w:space="0" w:color="auto"/>
        <w:right w:val="none" w:sz="0" w:space="0" w:color="auto"/>
      </w:divBdr>
    </w:div>
    <w:div w:id="1111898573">
      <w:bodyDiv w:val="1"/>
      <w:marLeft w:val="0"/>
      <w:marRight w:val="0"/>
      <w:marTop w:val="0"/>
      <w:marBottom w:val="0"/>
      <w:divBdr>
        <w:top w:val="none" w:sz="0" w:space="0" w:color="auto"/>
        <w:left w:val="none" w:sz="0" w:space="0" w:color="auto"/>
        <w:bottom w:val="none" w:sz="0" w:space="0" w:color="auto"/>
        <w:right w:val="none" w:sz="0" w:space="0" w:color="auto"/>
      </w:divBdr>
    </w:div>
    <w:div w:id="1112746710">
      <w:bodyDiv w:val="1"/>
      <w:marLeft w:val="0"/>
      <w:marRight w:val="0"/>
      <w:marTop w:val="0"/>
      <w:marBottom w:val="0"/>
      <w:divBdr>
        <w:top w:val="none" w:sz="0" w:space="0" w:color="auto"/>
        <w:left w:val="none" w:sz="0" w:space="0" w:color="auto"/>
        <w:bottom w:val="none" w:sz="0" w:space="0" w:color="auto"/>
        <w:right w:val="none" w:sz="0" w:space="0" w:color="auto"/>
      </w:divBdr>
    </w:div>
    <w:div w:id="1139686798">
      <w:bodyDiv w:val="1"/>
      <w:marLeft w:val="0"/>
      <w:marRight w:val="0"/>
      <w:marTop w:val="0"/>
      <w:marBottom w:val="0"/>
      <w:divBdr>
        <w:top w:val="none" w:sz="0" w:space="0" w:color="auto"/>
        <w:left w:val="none" w:sz="0" w:space="0" w:color="auto"/>
        <w:bottom w:val="none" w:sz="0" w:space="0" w:color="auto"/>
        <w:right w:val="none" w:sz="0" w:space="0" w:color="auto"/>
      </w:divBdr>
    </w:div>
    <w:div w:id="1166894906">
      <w:bodyDiv w:val="1"/>
      <w:marLeft w:val="0"/>
      <w:marRight w:val="0"/>
      <w:marTop w:val="0"/>
      <w:marBottom w:val="0"/>
      <w:divBdr>
        <w:top w:val="none" w:sz="0" w:space="0" w:color="auto"/>
        <w:left w:val="none" w:sz="0" w:space="0" w:color="auto"/>
        <w:bottom w:val="none" w:sz="0" w:space="0" w:color="auto"/>
        <w:right w:val="none" w:sz="0" w:space="0" w:color="auto"/>
      </w:divBdr>
    </w:div>
    <w:div w:id="1177580109">
      <w:bodyDiv w:val="1"/>
      <w:marLeft w:val="0"/>
      <w:marRight w:val="0"/>
      <w:marTop w:val="0"/>
      <w:marBottom w:val="0"/>
      <w:divBdr>
        <w:top w:val="none" w:sz="0" w:space="0" w:color="auto"/>
        <w:left w:val="none" w:sz="0" w:space="0" w:color="auto"/>
        <w:bottom w:val="none" w:sz="0" w:space="0" w:color="auto"/>
        <w:right w:val="none" w:sz="0" w:space="0" w:color="auto"/>
      </w:divBdr>
    </w:div>
    <w:div w:id="1185171487">
      <w:bodyDiv w:val="1"/>
      <w:marLeft w:val="0"/>
      <w:marRight w:val="0"/>
      <w:marTop w:val="0"/>
      <w:marBottom w:val="0"/>
      <w:divBdr>
        <w:top w:val="none" w:sz="0" w:space="0" w:color="auto"/>
        <w:left w:val="none" w:sz="0" w:space="0" w:color="auto"/>
        <w:bottom w:val="none" w:sz="0" w:space="0" w:color="auto"/>
        <w:right w:val="none" w:sz="0" w:space="0" w:color="auto"/>
      </w:divBdr>
    </w:div>
    <w:div w:id="1197281487">
      <w:bodyDiv w:val="1"/>
      <w:marLeft w:val="0"/>
      <w:marRight w:val="0"/>
      <w:marTop w:val="0"/>
      <w:marBottom w:val="0"/>
      <w:divBdr>
        <w:top w:val="none" w:sz="0" w:space="0" w:color="auto"/>
        <w:left w:val="none" w:sz="0" w:space="0" w:color="auto"/>
        <w:bottom w:val="none" w:sz="0" w:space="0" w:color="auto"/>
        <w:right w:val="none" w:sz="0" w:space="0" w:color="auto"/>
      </w:divBdr>
    </w:div>
    <w:div w:id="1210189631">
      <w:bodyDiv w:val="1"/>
      <w:marLeft w:val="0"/>
      <w:marRight w:val="0"/>
      <w:marTop w:val="0"/>
      <w:marBottom w:val="0"/>
      <w:divBdr>
        <w:top w:val="none" w:sz="0" w:space="0" w:color="auto"/>
        <w:left w:val="none" w:sz="0" w:space="0" w:color="auto"/>
        <w:bottom w:val="none" w:sz="0" w:space="0" w:color="auto"/>
        <w:right w:val="none" w:sz="0" w:space="0" w:color="auto"/>
      </w:divBdr>
    </w:div>
    <w:div w:id="1211958779">
      <w:bodyDiv w:val="1"/>
      <w:marLeft w:val="0"/>
      <w:marRight w:val="0"/>
      <w:marTop w:val="0"/>
      <w:marBottom w:val="0"/>
      <w:divBdr>
        <w:top w:val="none" w:sz="0" w:space="0" w:color="auto"/>
        <w:left w:val="none" w:sz="0" w:space="0" w:color="auto"/>
        <w:bottom w:val="none" w:sz="0" w:space="0" w:color="auto"/>
        <w:right w:val="none" w:sz="0" w:space="0" w:color="auto"/>
      </w:divBdr>
    </w:div>
    <w:div w:id="1296526561">
      <w:bodyDiv w:val="1"/>
      <w:marLeft w:val="0"/>
      <w:marRight w:val="0"/>
      <w:marTop w:val="0"/>
      <w:marBottom w:val="0"/>
      <w:divBdr>
        <w:top w:val="none" w:sz="0" w:space="0" w:color="auto"/>
        <w:left w:val="none" w:sz="0" w:space="0" w:color="auto"/>
        <w:bottom w:val="none" w:sz="0" w:space="0" w:color="auto"/>
        <w:right w:val="none" w:sz="0" w:space="0" w:color="auto"/>
      </w:divBdr>
    </w:div>
    <w:div w:id="1302418189">
      <w:bodyDiv w:val="1"/>
      <w:marLeft w:val="0"/>
      <w:marRight w:val="0"/>
      <w:marTop w:val="0"/>
      <w:marBottom w:val="0"/>
      <w:divBdr>
        <w:top w:val="none" w:sz="0" w:space="0" w:color="auto"/>
        <w:left w:val="none" w:sz="0" w:space="0" w:color="auto"/>
        <w:bottom w:val="none" w:sz="0" w:space="0" w:color="auto"/>
        <w:right w:val="none" w:sz="0" w:space="0" w:color="auto"/>
      </w:divBdr>
    </w:div>
    <w:div w:id="1318414100">
      <w:bodyDiv w:val="1"/>
      <w:marLeft w:val="0"/>
      <w:marRight w:val="0"/>
      <w:marTop w:val="0"/>
      <w:marBottom w:val="0"/>
      <w:divBdr>
        <w:top w:val="none" w:sz="0" w:space="0" w:color="auto"/>
        <w:left w:val="none" w:sz="0" w:space="0" w:color="auto"/>
        <w:bottom w:val="none" w:sz="0" w:space="0" w:color="auto"/>
        <w:right w:val="none" w:sz="0" w:space="0" w:color="auto"/>
      </w:divBdr>
    </w:div>
    <w:div w:id="1329749697">
      <w:bodyDiv w:val="1"/>
      <w:marLeft w:val="0"/>
      <w:marRight w:val="0"/>
      <w:marTop w:val="0"/>
      <w:marBottom w:val="0"/>
      <w:divBdr>
        <w:top w:val="none" w:sz="0" w:space="0" w:color="auto"/>
        <w:left w:val="none" w:sz="0" w:space="0" w:color="auto"/>
        <w:bottom w:val="none" w:sz="0" w:space="0" w:color="auto"/>
        <w:right w:val="none" w:sz="0" w:space="0" w:color="auto"/>
      </w:divBdr>
    </w:div>
    <w:div w:id="1332217346">
      <w:bodyDiv w:val="1"/>
      <w:marLeft w:val="0"/>
      <w:marRight w:val="0"/>
      <w:marTop w:val="0"/>
      <w:marBottom w:val="0"/>
      <w:divBdr>
        <w:top w:val="none" w:sz="0" w:space="0" w:color="auto"/>
        <w:left w:val="none" w:sz="0" w:space="0" w:color="auto"/>
        <w:bottom w:val="none" w:sz="0" w:space="0" w:color="auto"/>
        <w:right w:val="none" w:sz="0" w:space="0" w:color="auto"/>
      </w:divBdr>
    </w:div>
    <w:div w:id="1334409035">
      <w:bodyDiv w:val="1"/>
      <w:marLeft w:val="0"/>
      <w:marRight w:val="0"/>
      <w:marTop w:val="0"/>
      <w:marBottom w:val="0"/>
      <w:divBdr>
        <w:top w:val="none" w:sz="0" w:space="0" w:color="auto"/>
        <w:left w:val="none" w:sz="0" w:space="0" w:color="auto"/>
        <w:bottom w:val="none" w:sz="0" w:space="0" w:color="auto"/>
        <w:right w:val="none" w:sz="0" w:space="0" w:color="auto"/>
      </w:divBdr>
    </w:div>
    <w:div w:id="1365520591">
      <w:bodyDiv w:val="1"/>
      <w:marLeft w:val="0"/>
      <w:marRight w:val="0"/>
      <w:marTop w:val="0"/>
      <w:marBottom w:val="0"/>
      <w:divBdr>
        <w:top w:val="none" w:sz="0" w:space="0" w:color="auto"/>
        <w:left w:val="none" w:sz="0" w:space="0" w:color="auto"/>
        <w:bottom w:val="none" w:sz="0" w:space="0" w:color="auto"/>
        <w:right w:val="none" w:sz="0" w:space="0" w:color="auto"/>
      </w:divBdr>
    </w:div>
    <w:div w:id="1380279791">
      <w:bodyDiv w:val="1"/>
      <w:marLeft w:val="0"/>
      <w:marRight w:val="0"/>
      <w:marTop w:val="0"/>
      <w:marBottom w:val="0"/>
      <w:divBdr>
        <w:top w:val="none" w:sz="0" w:space="0" w:color="auto"/>
        <w:left w:val="none" w:sz="0" w:space="0" w:color="auto"/>
        <w:bottom w:val="none" w:sz="0" w:space="0" w:color="auto"/>
        <w:right w:val="none" w:sz="0" w:space="0" w:color="auto"/>
      </w:divBdr>
    </w:div>
    <w:div w:id="1382754438">
      <w:bodyDiv w:val="1"/>
      <w:marLeft w:val="0"/>
      <w:marRight w:val="0"/>
      <w:marTop w:val="0"/>
      <w:marBottom w:val="0"/>
      <w:divBdr>
        <w:top w:val="none" w:sz="0" w:space="0" w:color="auto"/>
        <w:left w:val="none" w:sz="0" w:space="0" w:color="auto"/>
        <w:bottom w:val="none" w:sz="0" w:space="0" w:color="auto"/>
        <w:right w:val="none" w:sz="0" w:space="0" w:color="auto"/>
      </w:divBdr>
      <w:divsChild>
        <w:div w:id="1593319365">
          <w:marLeft w:val="0"/>
          <w:marRight w:val="0"/>
          <w:marTop w:val="0"/>
          <w:marBottom w:val="0"/>
          <w:divBdr>
            <w:top w:val="none" w:sz="0" w:space="0" w:color="auto"/>
            <w:left w:val="none" w:sz="0" w:space="0" w:color="auto"/>
            <w:bottom w:val="none" w:sz="0" w:space="0" w:color="auto"/>
            <w:right w:val="none" w:sz="0" w:space="0" w:color="auto"/>
          </w:divBdr>
          <w:divsChild>
            <w:div w:id="13225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9936">
      <w:bodyDiv w:val="1"/>
      <w:marLeft w:val="0"/>
      <w:marRight w:val="0"/>
      <w:marTop w:val="0"/>
      <w:marBottom w:val="0"/>
      <w:divBdr>
        <w:top w:val="none" w:sz="0" w:space="0" w:color="auto"/>
        <w:left w:val="none" w:sz="0" w:space="0" w:color="auto"/>
        <w:bottom w:val="none" w:sz="0" w:space="0" w:color="auto"/>
        <w:right w:val="none" w:sz="0" w:space="0" w:color="auto"/>
      </w:divBdr>
    </w:div>
    <w:div w:id="1386946326">
      <w:bodyDiv w:val="1"/>
      <w:marLeft w:val="0"/>
      <w:marRight w:val="0"/>
      <w:marTop w:val="0"/>
      <w:marBottom w:val="0"/>
      <w:divBdr>
        <w:top w:val="none" w:sz="0" w:space="0" w:color="auto"/>
        <w:left w:val="none" w:sz="0" w:space="0" w:color="auto"/>
        <w:bottom w:val="none" w:sz="0" w:space="0" w:color="auto"/>
        <w:right w:val="none" w:sz="0" w:space="0" w:color="auto"/>
      </w:divBdr>
    </w:div>
    <w:div w:id="1426345774">
      <w:bodyDiv w:val="1"/>
      <w:marLeft w:val="0"/>
      <w:marRight w:val="0"/>
      <w:marTop w:val="0"/>
      <w:marBottom w:val="0"/>
      <w:divBdr>
        <w:top w:val="none" w:sz="0" w:space="0" w:color="auto"/>
        <w:left w:val="none" w:sz="0" w:space="0" w:color="auto"/>
        <w:bottom w:val="none" w:sz="0" w:space="0" w:color="auto"/>
        <w:right w:val="none" w:sz="0" w:space="0" w:color="auto"/>
      </w:divBdr>
    </w:div>
    <w:div w:id="1436632080">
      <w:bodyDiv w:val="1"/>
      <w:marLeft w:val="0"/>
      <w:marRight w:val="0"/>
      <w:marTop w:val="0"/>
      <w:marBottom w:val="0"/>
      <w:divBdr>
        <w:top w:val="none" w:sz="0" w:space="0" w:color="auto"/>
        <w:left w:val="none" w:sz="0" w:space="0" w:color="auto"/>
        <w:bottom w:val="none" w:sz="0" w:space="0" w:color="auto"/>
        <w:right w:val="none" w:sz="0" w:space="0" w:color="auto"/>
      </w:divBdr>
    </w:div>
    <w:div w:id="1448811025">
      <w:bodyDiv w:val="1"/>
      <w:marLeft w:val="0"/>
      <w:marRight w:val="0"/>
      <w:marTop w:val="0"/>
      <w:marBottom w:val="0"/>
      <w:divBdr>
        <w:top w:val="none" w:sz="0" w:space="0" w:color="auto"/>
        <w:left w:val="none" w:sz="0" w:space="0" w:color="auto"/>
        <w:bottom w:val="none" w:sz="0" w:space="0" w:color="auto"/>
        <w:right w:val="none" w:sz="0" w:space="0" w:color="auto"/>
      </w:divBdr>
    </w:div>
    <w:div w:id="1464494699">
      <w:bodyDiv w:val="1"/>
      <w:marLeft w:val="0"/>
      <w:marRight w:val="0"/>
      <w:marTop w:val="0"/>
      <w:marBottom w:val="0"/>
      <w:divBdr>
        <w:top w:val="none" w:sz="0" w:space="0" w:color="auto"/>
        <w:left w:val="none" w:sz="0" w:space="0" w:color="auto"/>
        <w:bottom w:val="none" w:sz="0" w:space="0" w:color="auto"/>
        <w:right w:val="none" w:sz="0" w:space="0" w:color="auto"/>
      </w:divBdr>
    </w:div>
    <w:div w:id="1483348366">
      <w:bodyDiv w:val="1"/>
      <w:marLeft w:val="0"/>
      <w:marRight w:val="0"/>
      <w:marTop w:val="0"/>
      <w:marBottom w:val="0"/>
      <w:divBdr>
        <w:top w:val="none" w:sz="0" w:space="0" w:color="auto"/>
        <w:left w:val="none" w:sz="0" w:space="0" w:color="auto"/>
        <w:bottom w:val="none" w:sz="0" w:space="0" w:color="auto"/>
        <w:right w:val="none" w:sz="0" w:space="0" w:color="auto"/>
      </w:divBdr>
    </w:div>
    <w:div w:id="1502618650">
      <w:bodyDiv w:val="1"/>
      <w:marLeft w:val="0"/>
      <w:marRight w:val="0"/>
      <w:marTop w:val="0"/>
      <w:marBottom w:val="0"/>
      <w:divBdr>
        <w:top w:val="none" w:sz="0" w:space="0" w:color="auto"/>
        <w:left w:val="none" w:sz="0" w:space="0" w:color="auto"/>
        <w:bottom w:val="none" w:sz="0" w:space="0" w:color="auto"/>
        <w:right w:val="none" w:sz="0" w:space="0" w:color="auto"/>
      </w:divBdr>
    </w:div>
    <w:div w:id="1510875295">
      <w:bodyDiv w:val="1"/>
      <w:marLeft w:val="0"/>
      <w:marRight w:val="0"/>
      <w:marTop w:val="0"/>
      <w:marBottom w:val="0"/>
      <w:divBdr>
        <w:top w:val="none" w:sz="0" w:space="0" w:color="auto"/>
        <w:left w:val="none" w:sz="0" w:space="0" w:color="auto"/>
        <w:bottom w:val="none" w:sz="0" w:space="0" w:color="auto"/>
        <w:right w:val="none" w:sz="0" w:space="0" w:color="auto"/>
      </w:divBdr>
    </w:div>
    <w:div w:id="1534685453">
      <w:bodyDiv w:val="1"/>
      <w:marLeft w:val="0"/>
      <w:marRight w:val="0"/>
      <w:marTop w:val="0"/>
      <w:marBottom w:val="0"/>
      <w:divBdr>
        <w:top w:val="none" w:sz="0" w:space="0" w:color="auto"/>
        <w:left w:val="none" w:sz="0" w:space="0" w:color="auto"/>
        <w:bottom w:val="none" w:sz="0" w:space="0" w:color="auto"/>
        <w:right w:val="none" w:sz="0" w:space="0" w:color="auto"/>
      </w:divBdr>
    </w:div>
    <w:div w:id="1556890174">
      <w:bodyDiv w:val="1"/>
      <w:marLeft w:val="0"/>
      <w:marRight w:val="0"/>
      <w:marTop w:val="0"/>
      <w:marBottom w:val="0"/>
      <w:divBdr>
        <w:top w:val="none" w:sz="0" w:space="0" w:color="auto"/>
        <w:left w:val="none" w:sz="0" w:space="0" w:color="auto"/>
        <w:bottom w:val="none" w:sz="0" w:space="0" w:color="auto"/>
        <w:right w:val="none" w:sz="0" w:space="0" w:color="auto"/>
      </w:divBdr>
    </w:div>
    <w:div w:id="1579364397">
      <w:bodyDiv w:val="1"/>
      <w:marLeft w:val="0"/>
      <w:marRight w:val="0"/>
      <w:marTop w:val="0"/>
      <w:marBottom w:val="0"/>
      <w:divBdr>
        <w:top w:val="none" w:sz="0" w:space="0" w:color="auto"/>
        <w:left w:val="none" w:sz="0" w:space="0" w:color="auto"/>
        <w:bottom w:val="none" w:sz="0" w:space="0" w:color="auto"/>
        <w:right w:val="none" w:sz="0" w:space="0" w:color="auto"/>
      </w:divBdr>
    </w:div>
    <w:div w:id="1579485799">
      <w:bodyDiv w:val="1"/>
      <w:marLeft w:val="0"/>
      <w:marRight w:val="0"/>
      <w:marTop w:val="0"/>
      <w:marBottom w:val="0"/>
      <w:divBdr>
        <w:top w:val="none" w:sz="0" w:space="0" w:color="auto"/>
        <w:left w:val="none" w:sz="0" w:space="0" w:color="auto"/>
        <w:bottom w:val="none" w:sz="0" w:space="0" w:color="auto"/>
        <w:right w:val="none" w:sz="0" w:space="0" w:color="auto"/>
      </w:divBdr>
    </w:div>
    <w:div w:id="1608922702">
      <w:bodyDiv w:val="1"/>
      <w:marLeft w:val="0"/>
      <w:marRight w:val="0"/>
      <w:marTop w:val="0"/>
      <w:marBottom w:val="0"/>
      <w:divBdr>
        <w:top w:val="none" w:sz="0" w:space="0" w:color="auto"/>
        <w:left w:val="none" w:sz="0" w:space="0" w:color="auto"/>
        <w:bottom w:val="none" w:sz="0" w:space="0" w:color="auto"/>
        <w:right w:val="none" w:sz="0" w:space="0" w:color="auto"/>
      </w:divBdr>
    </w:div>
    <w:div w:id="1628467737">
      <w:bodyDiv w:val="1"/>
      <w:marLeft w:val="0"/>
      <w:marRight w:val="0"/>
      <w:marTop w:val="0"/>
      <w:marBottom w:val="0"/>
      <w:divBdr>
        <w:top w:val="none" w:sz="0" w:space="0" w:color="auto"/>
        <w:left w:val="none" w:sz="0" w:space="0" w:color="auto"/>
        <w:bottom w:val="none" w:sz="0" w:space="0" w:color="auto"/>
        <w:right w:val="none" w:sz="0" w:space="0" w:color="auto"/>
      </w:divBdr>
    </w:div>
    <w:div w:id="1634409096">
      <w:bodyDiv w:val="1"/>
      <w:marLeft w:val="0"/>
      <w:marRight w:val="0"/>
      <w:marTop w:val="0"/>
      <w:marBottom w:val="0"/>
      <w:divBdr>
        <w:top w:val="none" w:sz="0" w:space="0" w:color="auto"/>
        <w:left w:val="none" w:sz="0" w:space="0" w:color="auto"/>
        <w:bottom w:val="none" w:sz="0" w:space="0" w:color="auto"/>
        <w:right w:val="none" w:sz="0" w:space="0" w:color="auto"/>
      </w:divBdr>
    </w:div>
    <w:div w:id="1636910660">
      <w:bodyDiv w:val="1"/>
      <w:marLeft w:val="0"/>
      <w:marRight w:val="0"/>
      <w:marTop w:val="0"/>
      <w:marBottom w:val="0"/>
      <w:divBdr>
        <w:top w:val="none" w:sz="0" w:space="0" w:color="auto"/>
        <w:left w:val="none" w:sz="0" w:space="0" w:color="auto"/>
        <w:bottom w:val="none" w:sz="0" w:space="0" w:color="auto"/>
        <w:right w:val="none" w:sz="0" w:space="0" w:color="auto"/>
      </w:divBdr>
    </w:div>
    <w:div w:id="1637562679">
      <w:bodyDiv w:val="1"/>
      <w:marLeft w:val="0"/>
      <w:marRight w:val="0"/>
      <w:marTop w:val="0"/>
      <w:marBottom w:val="0"/>
      <w:divBdr>
        <w:top w:val="none" w:sz="0" w:space="0" w:color="auto"/>
        <w:left w:val="none" w:sz="0" w:space="0" w:color="auto"/>
        <w:bottom w:val="none" w:sz="0" w:space="0" w:color="auto"/>
        <w:right w:val="none" w:sz="0" w:space="0" w:color="auto"/>
      </w:divBdr>
    </w:div>
    <w:div w:id="1658218630">
      <w:bodyDiv w:val="1"/>
      <w:marLeft w:val="0"/>
      <w:marRight w:val="0"/>
      <w:marTop w:val="0"/>
      <w:marBottom w:val="0"/>
      <w:divBdr>
        <w:top w:val="none" w:sz="0" w:space="0" w:color="auto"/>
        <w:left w:val="none" w:sz="0" w:space="0" w:color="auto"/>
        <w:bottom w:val="none" w:sz="0" w:space="0" w:color="auto"/>
        <w:right w:val="none" w:sz="0" w:space="0" w:color="auto"/>
      </w:divBdr>
    </w:div>
    <w:div w:id="1722752126">
      <w:bodyDiv w:val="1"/>
      <w:marLeft w:val="0"/>
      <w:marRight w:val="0"/>
      <w:marTop w:val="0"/>
      <w:marBottom w:val="0"/>
      <w:divBdr>
        <w:top w:val="none" w:sz="0" w:space="0" w:color="auto"/>
        <w:left w:val="none" w:sz="0" w:space="0" w:color="auto"/>
        <w:bottom w:val="none" w:sz="0" w:space="0" w:color="auto"/>
        <w:right w:val="none" w:sz="0" w:space="0" w:color="auto"/>
      </w:divBdr>
    </w:div>
    <w:div w:id="1736319675">
      <w:bodyDiv w:val="1"/>
      <w:marLeft w:val="0"/>
      <w:marRight w:val="0"/>
      <w:marTop w:val="0"/>
      <w:marBottom w:val="0"/>
      <w:divBdr>
        <w:top w:val="none" w:sz="0" w:space="0" w:color="auto"/>
        <w:left w:val="none" w:sz="0" w:space="0" w:color="auto"/>
        <w:bottom w:val="none" w:sz="0" w:space="0" w:color="auto"/>
        <w:right w:val="none" w:sz="0" w:space="0" w:color="auto"/>
      </w:divBdr>
    </w:div>
    <w:div w:id="1757558795">
      <w:bodyDiv w:val="1"/>
      <w:marLeft w:val="0"/>
      <w:marRight w:val="0"/>
      <w:marTop w:val="0"/>
      <w:marBottom w:val="0"/>
      <w:divBdr>
        <w:top w:val="none" w:sz="0" w:space="0" w:color="auto"/>
        <w:left w:val="none" w:sz="0" w:space="0" w:color="auto"/>
        <w:bottom w:val="none" w:sz="0" w:space="0" w:color="auto"/>
        <w:right w:val="none" w:sz="0" w:space="0" w:color="auto"/>
      </w:divBdr>
    </w:div>
    <w:div w:id="1761947905">
      <w:bodyDiv w:val="1"/>
      <w:marLeft w:val="0"/>
      <w:marRight w:val="0"/>
      <w:marTop w:val="0"/>
      <w:marBottom w:val="0"/>
      <w:divBdr>
        <w:top w:val="none" w:sz="0" w:space="0" w:color="auto"/>
        <w:left w:val="none" w:sz="0" w:space="0" w:color="auto"/>
        <w:bottom w:val="none" w:sz="0" w:space="0" w:color="auto"/>
        <w:right w:val="none" w:sz="0" w:space="0" w:color="auto"/>
      </w:divBdr>
    </w:div>
    <w:div w:id="1794051644">
      <w:bodyDiv w:val="1"/>
      <w:marLeft w:val="0"/>
      <w:marRight w:val="0"/>
      <w:marTop w:val="0"/>
      <w:marBottom w:val="0"/>
      <w:divBdr>
        <w:top w:val="none" w:sz="0" w:space="0" w:color="auto"/>
        <w:left w:val="none" w:sz="0" w:space="0" w:color="auto"/>
        <w:bottom w:val="none" w:sz="0" w:space="0" w:color="auto"/>
        <w:right w:val="none" w:sz="0" w:space="0" w:color="auto"/>
      </w:divBdr>
    </w:div>
    <w:div w:id="1802573763">
      <w:bodyDiv w:val="1"/>
      <w:marLeft w:val="0"/>
      <w:marRight w:val="0"/>
      <w:marTop w:val="0"/>
      <w:marBottom w:val="0"/>
      <w:divBdr>
        <w:top w:val="none" w:sz="0" w:space="0" w:color="auto"/>
        <w:left w:val="none" w:sz="0" w:space="0" w:color="auto"/>
        <w:bottom w:val="none" w:sz="0" w:space="0" w:color="auto"/>
        <w:right w:val="none" w:sz="0" w:space="0" w:color="auto"/>
      </w:divBdr>
    </w:div>
    <w:div w:id="1802917803">
      <w:bodyDiv w:val="1"/>
      <w:marLeft w:val="0"/>
      <w:marRight w:val="0"/>
      <w:marTop w:val="0"/>
      <w:marBottom w:val="0"/>
      <w:divBdr>
        <w:top w:val="none" w:sz="0" w:space="0" w:color="auto"/>
        <w:left w:val="none" w:sz="0" w:space="0" w:color="auto"/>
        <w:bottom w:val="none" w:sz="0" w:space="0" w:color="auto"/>
        <w:right w:val="none" w:sz="0" w:space="0" w:color="auto"/>
      </w:divBdr>
    </w:div>
    <w:div w:id="1825928812">
      <w:bodyDiv w:val="1"/>
      <w:marLeft w:val="0"/>
      <w:marRight w:val="0"/>
      <w:marTop w:val="0"/>
      <w:marBottom w:val="0"/>
      <w:divBdr>
        <w:top w:val="none" w:sz="0" w:space="0" w:color="auto"/>
        <w:left w:val="none" w:sz="0" w:space="0" w:color="auto"/>
        <w:bottom w:val="none" w:sz="0" w:space="0" w:color="auto"/>
        <w:right w:val="none" w:sz="0" w:space="0" w:color="auto"/>
      </w:divBdr>
    </w:div>
    <w:div w:id="1827550434">
      <w:bodyDiv w:val="1"/>
      <w:marLeft w:val="0"/>
      <w:marRight w:val="0"/>
      <w:marTop w:val="0"/>
      <w:marBottom w:val="0"/>
      <w:divBdr>
        <w:top w:val="none" w:sz="0" w:space="0" w:color="auto"/>
        <w:left w:val="none" w:sz="0" w:space="0" w:color="auto"/>
        <w:bottom w:val="none" w:sz="0" w:space="0" w:color="auto"/>
        <w:right w:val="none" w:sz="0" w:space="0" w:color="auto"/>
      </w:divBdr>
    </w:div>
    <w:div w:id="1831747372">
      <w:bodyDiv w:val="1"/>
      <w:marLeft w:val="0"/>
      <w:marRight w:val="0"/>
      <w:marTop w:val="0"/>
      <w:marBottom w:val="0"/>
      <w:divBdr>
        <w:top w:val="none" w:sz="0" w:space="0" w:color="auto"/>
        <w:left w:val="none" w:sz="0" w:space="0" w:color="auto"/>
        <w:bottom w:val="none" w:sz="0" w:space="0" w:color="auto"/>
        <w:right w:val="none" w:sz="0" w:space="0" w:color="auto"/>
      </w:divBdr>
    </w:div>
    <w:div w:id="1839687338">
      <w:bodyDiv w:val="1"/>
      <w:marLeft w:val="0"/>
      <w:marRight w:val="0"/>
      <w:marTop w:val="0"/>
      <w:marBottom w:val="0"/>
      <w:divBdr>
        <w:top w:val="none" w:sz="0" w:space="0" w:color="auto"/>
        <w:left w:val="none" w:sz="0" w:space="0" w:color="auto"/>
        <w:bottom w:val="none" w:sz="0" w:space="0" w:color="auto"/>
        <w:right w:val="none" w:sz="0" w:space="0" w:color="auto"/>
      </w:divBdr>
    </w:div>
    <w:div w:id="1841197794">
      <w:bodyDiv w:val="1"/>
      <w:marLeft w:val="0"/>
      <w:marRight w:val="0"/>
      <w:marTop w:val="0"/>
      <w:marBottom w:val="0"/>
      <w:divBdr>
        <w:top w:val="none" w:sz="0" w:space="0" w:color="auto"/>
        <w:left w:val="none" w:sz="0" w:space="0" w:color="auto"/>
        <w:bottom w:val="none" w:sz="0" w:space="0" w:color="auto"/>
        <w:right w:val="none" w:sz="0" w:space="0" w:color="auto"/>
      </w:divBdr>
    </w:div>
    <w:div w:id="1865821572">
      <w:bodyDiv w:val="1"/>
      <w:marLeft w:val="0"/>
      <w:marRight w:val="0"/>
      <w:marTop w:val="0"/>
      <w:marBottom w:val="0"/>
      <w:divBdr>
        <w:top w:val="none" w:sz="0" w:space="0" w:color="auto"/>
        <w:left w:val="none" w:sz="0" w:space="0" w:color="auto"/>
        <w:bottom w:val="none" w:sz="0" w:space="0" w:color="auto"/>
        <w:right w:val="none" w:sz="0" w:space="0" w:color="auto"/>
      </w:divBdr>
    </w:div>
    <w:div w:id="1905526027">
      <w:bodyDiv w:val="1"/>
      <w:marLeft w:val="0"/>
      <w:marRight w:val="0"/>
      <w:marTop w:val="0"/>
      <w:marBottom w:val="0"/>
      <w:divBdr>
        <w:top w:val="none" w:sz="0" w:space="0" w:color="auto"/>
        <w:left w:val="none" w:sz="0" w:space="0" w:color="auto"/>
        <w:bottom w:val="none" w:sz="0" w:space="0" w:color="auto"/>
        <w:right w:val="none" w:sz="0" w:space="0" w:color="auto"/>
      </w:divBdr>
    </w:div>
    <w:div w:id="1920560935">
      <w:bodyDiv w:val="1"/>
      <w:marLeft w:val="0"/>
      <w:marRight w:val="0"/>
      <w:marTop w:val="0"/>
      <w:marBottom w:val="0"/>
      <w:divBdr>
        <w:top w:val="none" w:sz="0" w:space="0" w:color="auto"/>
        <w:left w:val="none" w:sz="0" w:space="0" w:color="auto"/>
        <w:bottom w:val="none" w:sz="0" w:space="0" w:color="auto"/>
        <w:right w:val="none" w:sz="0" w:space="0" w:color="auto"/>
      </w:divBdr>
    </w:div>
    <w:div w:id="1937473132">
      <w:bodyDiv w:val="1"/>
      <w:marLeft w:val="0"/>
      <w:marRight w:val="0"/>
      <w:marTop w:val="0"/>
      <w:marBottom w:val="0"/>
      <w:divBdr>
        <w:top w:val="none" w:sz="0" w:space="0" w:color="auto"/>
        <w:left w:val="none" w:sz="0" w:space="0" w:color="auto"/>
        <w:bottom w:val="none" w:sz="0" w:space="0" w:color="auto"/>
        <w:right w:val="none" w:sz="0" w:space="0" w:color="auto"/>
      </w:divBdr>
    </w:div>
    <w:div w:id="1983534028">
      <w:bodyDiv w:val="1"/>
      <w:marLeft w:val="0"/>
      <w:marRight w:val="0"/>
      <w:marTop w:val="0"/>
      <w:marBottom w:val="0"/>
      <w:divBdr>
        <w:top w:val="none" w:sz="0" w:space="0" w:color="auto"/>
        <w:left w:val="none" w:sz="0" w:space="0" w:color="auto"/>
        <w:bottom w:val="none" w:sz="0" w:space="0" w:color="auto"/>
        <w:right w:val="none" w:sz="0" w:space="0" w:color="auto"/>
      </w:divBdr>
    </w:div>
    <w:div w:id="1989673652">
      <w:bodyDiv w:val="1"/>
      <w:marLeft w:val="0"/>
      <w:marRight w:val="0"/>
      <w:marTop w:val="0"/>
      <w:marBottom w:val="0"/>
      <w:divBdr>
        <w:top w:val="none" w:sz="0" w:space="0" w:color="auto"/>
        <w:left w:val="none" w:sz="0" w:space="0" w:color="auto"/>
        <w:bottom w:val="none" w:sz="0" w:space="0" w:color="auto"/>
        <w:right w:val="none" w:sz="0" w:space="0" w:color="auto"/>
      </w:divBdr>
      <w:divsChild>
        <w:div w:id="1152789607">
          <w:marLeft w:val="0"/>
          <w:marRight w:val="0"/>
          <w:marTop w:val="0"/>
          <w:marBottom w:val="180"/>
          <w:divBdr>
            <w:top w:val="none" w:sz="0" w:space="0" w:color="auto"/>
            <w:left w:val="none" w:sz="0" w:space="0" w:color="auto"/>
            <w:bottom w:val="none" w:sz="0" w:space="0" w:color="auto"/>
            <w:right w:val="none" w:sz="0" w:space="0" w:color="auto"/>
          </w:divBdr>
          <w:divsChild>
            <w:div w:id="1361777610">
              <w:marLeft w:val="0"/>
              <w:marRight w:val="0"/>
              <w:marTop w:val="0"/>
              <w:marBottom w:val="0"/>
              <w:divBdr>
                <w:top w:val="none" w:sz="0" w:space="0" w:color="auto"/>
                <w:left w:val="none" w:sz="0" w:space="0" w:color="auto"/>
                <w:bottom w:val="none" w:sz="0" w:space="0" w:color="auto"/>
                <w:right w:val="none" w:sz="0" w:space="0" w:color="auto"/>
              </w:divBdr>
              <w:divsChild>
                <w:div w:id="15916161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97225768">
      <w:bodyDiv w:val="1"/>
      <w:marLeft w:val="0"/>
      <w:marRight w:val="0"/>
      <w:marTop w:val="0"/>
      <w:marBottom w:val="0"/>
      <w:divBdr>
        <w:top w:val="none" w:sz="0" w:space="0" w:color="auto"/>
        <w:left w:val="none" w:sz="0" w:space="0" w:color="auto"/>
        <w:bottom w:val="none" w:sz="0" w:space="0" w:color="auto"/>
        <w:right w:val="none" w:sz="0" w:space="0" w:color="auto"/>
      </w:divBdr>
    </w:div>
    <w:div w:id="2016613595">
      <w:bodyDiv w:val="1"/>
      <w:marLeft w:val="0"/>
      <w:marRight w:val="0"/>
      <w:marTop w:val="0"/>
      <w:marBottom w:val="0"/>
      <w:divBdr>
        <w:top w:val="none" w:sz="0" w:space="0" w:color="auto"/>
        <w:left w:val="none" w:sz="0" w:space="0" w:color="auto"/>
        <w:bottom w:val="none" w:sz="0" w:space="0" w:color="auto"/>
        <w:right w:val="none" w:sz="0" w:space="0" w:color="auto"/>
      </w:divBdr>
    </w:div>
    <w:div w:id="2035954174">
      <w:bodyDiv w:val="1"/>
      <w:marLeft w:val="0"/>
      <w:marRight w:val="0"/>
      <w:marTop w:val="0"/>
      <w:marBottom w:val="0"/>
      <w:divBdr>
        <w:top w:val="none" w:sz="0" w:space="0" w:color="auto"/>
        <w:left w:val="none" w:sz="0" w:space="0" w:color="auto"/>
        <w:bottom w:val="none" w:sz="0" w:space="0" w:color="auto"/>
        <w:right w:val="none" w:sz="0" w:space="0" w:color="auto"/>
      </w:divBdr>
    </w:div>
    <w:div w:id="2052604618">
      <w:bodyDiv w:val="1"/>
      <w:marLeft w:val="0"/>
      <w:marRight w:val="0"/>
      <w:marTop w:val="0"/>
      <w:marBottom w:val="0"/>
      <w:divBdr>
        <w:top w:val="none" w:sz="0" w:space="0" w:color="auto"/>
        <w:left w:val="none" w:sz="0" w:space="0" w:color="auto"/>
        <w:bottom w:val="none" w:sz="0" w:space="0" w:color="auto"/>
        <w:right w:val="none" w:sz="0" w:space="0" w:color="auto"/>
      </w:divBdr>
    </w:div>
    <w:div w:id="2057270088">
      <w:bodyDiv w:val="1"/>
      <w:marLeft w:val="0"/>
      <w:marRight w:val="0"/>
      <w:marTop w:val="0"/>
      <w:marBottom w:val="0"/>
      <w:divBdr>
        <w:top w:val="none" w:sz="0" w:space="0" w:color="auto"/>
        <w:left w:val="none" w:sz="0" w:space="0" w:color="auto"/>
        <w:bottom w:val="none" w:sz="0" w:space="0" w:color="auto"/>
        <w:right w:val="none" w:sz="0" w:space="0" w:color="auto"/>
      </w:divBdr>
    </w:div>
    <w:div w:id="2060812258">
      <w:bodyDiv w:val="1"/>
      <w:marLeft w:val="0"/>
      <w:marRight w:val="0"/>
      <w:marTop w:val="0"/>
      <w:marBottom w:val="0"/>
      <w:divBdr>
        <w:top w:val="none" w:sz="0" w:space="0" w:color="auto"/>
        <w:left w:val="none" w:sz="0" w:space="0" w:color="auto"/>
        <w:bottom w:val="none" w:sz="0" w:space="0" w:color="auto"/>
        <w:right w:val="none" w:sz="0" w:space="0" w:color="auto"/>
      </w:divBdr>
    </w:div>
    <w:div w:id="2082287782">
      <w:bodyDiv w:val="1"/>
      <w:marLeft w:val="0"/>
      <w:marRight w:val="0"/>
      <w:marTop w:val="0"/>
      <w:marBottom w:val="0"/>
      <w:divBdr>
        <w:top w:val="none" w:sz="0" w:space="0" w:color="auto"/>
        <w:left w:val="none" w:sz="0" w:space="0" w:color="auto"/>
        <w:bottom w:val="none" w:sz="0" w:space="0" w:color="auto"/>
        <w:right w:val="none" w:sz="0" w:space="0" w:color="auto"/>
      </w:divBdr>
    </w:div>
    <w:div w:id="2129004095">
      <w:bodyDiv w:val="1"/>
      <w:marLeft w:val="0"/>
      <w:marRight w:val="0"/>
      <w:marTop w:val="0"/>
      <w:marBottom w:val="0"/>
      <w:divBdr>
        <w:top w:val="none" w:sz="0" w:space="0" w:color="auto"/>
        <w:left w:val="none" w:sz="0" w:space="0" w:color="auto"/>
        <w:bottom w:val="none" w:sz="0" w:space="0" w:color="auto"/>
        <w:right w:val="none" w:sz="0" w:space="0" w:color="auto"/>
      </w:divBdr>
    </w:div>
    <w:div w:id="21425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alena.salihu@gmail.com" TargetMode="External"/><Relationship Id="rId13" Type="http://schemas.openxmlformats.org/officeDocument/2006/relationships/diagramColors" Target="diagrams/colors1.xml"/><Relationship Id="rId18" Type="http://schemas.openxmlformats.org/officeDocument/2006/relationships/hyperlink" Target="https://hdl.handle.net/20.500.12365/17475" TargetMode="External"/><Relationship Id="rId26" Type="http://schemas.openxmlformats.org/officeDocument/2006/relationships/hyperlink" Target="https://doi.org/10.1080/02602938.2010.515012" TargetMode="External"/><Relationship Id="rId39" Type="http://schemas.openxmlformats.org/officeDocument/2006/relationships/hyperlink" Target="https://ielts.org/news-and-insights/how-important-is-english-language-proficiency-for-academic-success" TargetMode="External"/><Relationship Id="rId3" Type="http://schemas.openxmlformats.org/officeDocument/2006/relationships/styles" Target="styles.xml"/><Relationship Id="rId21" Type="http://schemas.openxmlformats.org/officeDocument/2006/relationships/hyperlink" Target="http://dx.doi.org/10.13140/RG.2.2.28213.28640" TargetMode="External"/><Relationship Id="rId34" Type="http://schemas.openxmlformats.org/officeDocument/2006/relationships/hyperlink" Target="http://dx.doi.org/10.9790/0837-19556370"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hyperlink" Target="https://www.researchgate.net/publication/369850655_ACADEMIC_WRITING_i_Academic_Writing" TargetMode="External"/><Relationship Id="rId25" Type="http://schemas.openxmlformats.org/officeDocument/2006/relationships/hyperlink" Target="https://www.researchgate.net/publication/380268021_Evaluation_of_students'_writing_skills_in_higher_education" TargetMode="External"/><Relationship Id="rId33" Type="http://schemas.openxmlformats.org/officeDocument/2006/relationships/hyperlink" Target="https://doi" TargetMode="External"/><Relationship Id="rId38" Type="http://schemas.openxmlformats.org/officeDocument/2006/relationships/hyperlink" Target="https://doi.org/10.3102/0013189X018009015" TargetMode="External"/><Relationship Id="rId2" Type="http://schemas.openxmlformats.org/officeDocument/2006/relationships/numbering" Target="numbering.xml"/><Relationship Id="rId16" Type="http://schemas.openxmlformats.org/officeDocument/2006/relationships/hyperlink" Target="https://www.researchgate.net/profile/Controllah-Gabi-Phd?_tp=eyJjb250ZXh0Ijp7ImZpcnN0UGFnZSI6InB1YmxpY2F0aW9uIiwicGFnZSI6InB1YmxpY2F0aW9uIn19" TargetMode="External"/><Relationship Id="rId20" Type="http://schemas.openxmlformats.org/officeDocument/2006/relationships/hyperlink" Target="https://doi.org/10.1177/001440297904500704" TargetMode="External"/><Relationship Id="rId29" Type="http://schemas.openxmlformats.org/officeDocument/2006/relationships/hyperlink" Target="https://doi.org/10.1080/17439884.2013.770404" TargetMode="External"/><Relationship Id="rId41" Type="http://schemas.openxmlformats.org/officeDocument/2006/relationships/hyperlink" Target="https://www.watermarkinsights.com/resources/blog/the-importance-of-assessment-in-higher-educ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24" Type="http://schemas.openxmlformats.org/officeDocument/2006/relationships/hyperlink" Target="https://www.brainyquote.com/quotes/brad_henry_167806" TargetMode="External"/><Relationship Id="rId32" Type="http://schemas.openxmlformats.org/officeDocument/2006/relationships/hyperlink" Target="http://dx.doi.org/10.2991/978-94-6463-374-0_8" TargetMode="External"/><Relationship Id="rId37" Type="http://schemas.openxmlformats.org/officeDocument/2006/relationships/hyperlink" Target="http://dx.doi.org/10.24114/bhs.v27i1.5683" TargetMode="External"/><Relationship Id="rId40" Type="http://schemas.openxmlformats.org/officeDocument/2006/relationships/hyperlink" Target="https://www.google.com/books/edition/Qualities_of_Effective_Teachers/x7RUDwAAQBAJ?hl=en&amp;gbpv=1" TargetMode="External"/><Relationship Id="rId5" Type="http://schemas.openxmlformats.org/officeDocument/2006/relationships/webSettings" Target="webSettings.xml"/><Relationship Id="rId15" Type="http://schemas.openxmlformats.org/officeDocument/2006/relationships/hyperlink" Target="https://doi.org/10.1016/j.jneuroling.2012.08.001" TargetMode="External"/><Relationship Id="rId23" Type="http://schemas.openxmlformats.org/officeDocument/2006/relationships/hyperlink" Target="https://www.pinterest.com/pin/354588170654399494/" TargetMode="External"/><Relationship Id="rId28" Type="http://schemas.openxmlformats.org/officeDocument/2006/relationships/hyperlink" Target="https://eajournals.org/bje/vol-4-issue-9-august-2016-special-issue/challenges-learners-diverse-linguistic-needs-experiences-teachers-uasin-gishu-county-kenya-2/" TargetMode="External"/><Relationship Id="rId36" Type="http://schemas.openxmlformats.org/officeDocument/2006/relationships/hyperlink" Target="https://doi.org/10.1016/B978-0-08-044894-7.00336-5" TargetMode="External"/><Relationship Id="rId10" Type="http://schemas.openxmlformats.org/officeDocument/2006/relationships/diagramData" Target="diagrams/data1.xml"/><Relationship Id="rId19" Type="http://schemas.openxmlformats.org/officeDocument/2006/relationships/hyperlink" Target="https://doi.org/10.1080/02602930600896571" TargetMode="External"/><Relationship Id="rId31" Type="http://schemas.openxmlformats.org/officeDocument/2006/relationships/hyperlink" Target="https://www.researchgate.net/publication/313513662_A_review_of_writing_strategies_Focus_on_conceptualizations_and_impact_of_first_language" TargetMode="External"/><Relationship Id="rId4" Type="http://schemas.openxmlformats.org/officeDocument/2006/relationships/settings" Target="settings.xml"/><Relationship Id="rId9" Type="http://schemas.openxmlformats.org/officeDocument/2006/relationships/hyperlink" Target="mailto:violeta.januseva@uklo.edu.mk" TargetMode="External"/><Relationship Id="rId14" Type="http://schemas.openxmlformats.org/officeDocument/2006/relationships/image" Target="media/image3.jpeg"/><Relationship Id="rId22" Type="http://schemas.openxmlformats.org/officeDocument/2006/relationships/hyperlink" Target="https://doi.org/10.1177/001440299506100302" TargetMode="External"/><Relationship Id="rId27" Type="http://schemas.openxmlformats.org/officeDocument/2006/relationships/hyperlink" Target="https://doi.org/10.20544/teacher.27.03" TargetMode="External"/><Relationship Id="rId30" Type="http://schemas.openxmlformats.org/officeDocument/2006/relationships/hyperlink" Target="https://doi.org/10.1080/03075070220000662" TargetMode="External"/><Relationship Id="rId35" Type="http://schemas.openxmlformats.org/officeDocument/2006/relationships/hyperlink" Target="https://blog.routledge.com/education-and-training/reading-skills-for-higher-education/?srsltid=AfmBOoqVazsmLn55QaRVWyWZ5DIHoiBwAQLCA5Bt_Tms-WYvDDM-gRBy"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405CCC-CE60-4117-B5B6-E0538FF98C0F}"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DC6B5CDC-B090-41B3-A7D4-97AAC9BD3F43}">
      <dgm:prSet phldrT="[Text]" custT="1"/>
      <dgm:spPr>
        <a:xfrm>
          <a:off x="2475836" y="409609"/>
          <a:ext cx="993290" cy="54338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t>Академско пишување</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0EB484D7-9CBD-4E0A-A6A4-67F7963C18C0}" type="parTrans" cxnId="{1C7A281C-B12F-4D6E-A6BC-B0171FE7E4E7}">
      <dgm:prSet/>
      <dgm:spPr/>
      <dgm:t>
        <a:bodyPr/>
        <a:lstStyle/>
        <a:p>
          <a:pPr algn="ctr"/>
          <a:endParaRPr lang="en-US"/>
        </a:p>
      </dgm:t>
    </dgm:pt>
    <dgm:pt modelId="{0F995058-2CEE-48A0-BC73-D690B7DF2DC4}" type="sibTrans" cxnId="{1C7A281C-B12F-4D6E-A6BC-B0171FE7E4E7}">
      <dgm:prSet/>
      <dgm:spPr/>
      <dgm:t>
        <a:bodyPr/>
        <a:lstStyle/>
        <a:p>
          <a:pPr algn="ctr"/>
          <a:endParaRPr lang="en-US"/>
        </a:p>
      </dgm:t>
    </dgm:pt>
    <dgm:pt modelId="{E89942F4-F8E6-4D7B-BE54-BAC8CD2C77A7}">
      <dgm:prSet phldrT="[Text]" custT="1"/>
      <dgm:spPr>
        <a:xfrm>
          <a:off x="2583394" y="53338"/>
          <a:ext cx="738245"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t>Активно читање</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0D7D948C-6DD6-4C6B-A780-F5C7F76B87C6}" type="parTrans" cxnId="{18323EBD-D537-4B36-B8AD-5828865AD628}">
      <dgm:prSet/>
      <dgm:spPr/>
      <dgm:t>
        <a:bodyPr/>
        <a:lstStyle/>
        <a:p>
          <a:pPr algn="ctr"/>
          <a:endParaRPr lang="en-US"/>
        </a:p>
      </dgm:t>
    </dgm:pt>
    <dgm:pt modelId="{1A453398-598A-4511-B7D3-FF317CE6BAEB}" type="sibTrans" cxnId="{18323EBD-D537-4B36-B8AD-5828865AD628}">
      <dgm:prSet/>
      <dgm:spPr/>
      <dgm:t>
        <a:bodyPr/>
        <a:lstStyle/>
        <a:p>
          <a:pPr algn="ctr"/>
          <a:endParaRPr lang="en-US"/>
        </a:p>
      </dgm:t>
    </dgm:pt>
    <dgm:pt modelId="{905ADC0D-8D29-4513-9726-CD954A3E6246}">
      <dgm:prSet phldrT="[Text]" custT="1"/>
      <dgm:spPr>
        <a:xfrm>
          <a:off x="3256781" y="236406"/>
          <a:ext cx="1001473"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t>Развој на аргумент</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3DCDF9A0-BBE2-45C4-B4DA-4506476EFB54}" type="parTrans" cxnId="{3CB298D6-C14E-4A60-ABAB-067DB0D3DF93}">
      <dgm:prSet/>
      <dgm:spPr/>
      <dgm:t>
        <a:bodyPr/>
        <a:lstStyle/>
        <a:p>
          <a:pPr algn="ctr"/>
          <a:endParaRPr lang="en-US"/>
        </a:p>
      </dgm:t>
    </dgm:pt>
    <dgm:pt modelId="{9AC90350-410F-47DB-974D-EE64DE75DF72}" type="sibTrans" cxnId="{3CB298D6-C14E-4A60-ABAB-067DB0D3DF93}">
      <dgm:prSet/>
      <dgm:spPr/>
      <dgm:t>
        <a:bodyPr/>
        <a:lstStyle/>
        <a:p>
          <a:pPr algn="ctr"/>
          <a:endParaRPr lang="en-US"/>
        </a:p>
      </dgm:t>
    </dgm:pt>
    <dgm:pt modelId="{7273E001-3182-4C21-AF21-FF764BD7454A}">
      <dgm:prSet phldrT="[Text]" custT="1"/>
      <dgm:spPr>
        <a:xfrm>
          <a:off x="3313976" y="673978"/>
          <a:ext cx="907505"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t>Критичко размислува</a:t>
          </a:r>
          <a:r>
            <a:rPr lang="en-US" sz="1000">
              <a:solidFill>
                <a:srgbClr val="FF0000"/>
              </a:solidFill>
            </a:rPr>
            <a:t>-</a:t>
          </a:r>
          <a:r>
            <a:rPr lang="mk-MK" sz="1000"/>
            <a:t>ње</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EF3911B3-DF1B-4D1B-8227-5F1D2186F446}" type="parTrans" cxnId="{B8135AD8-D415-45E6-BA0E-EB888E283815}">
      <dgm:prSet/>
      <dgm:spPr/>
      <dgm:t>
        <a:bodyPr/>
        <a:lstStyle/>
        <a:p>
          <a:pPr algn="ctr"/>
          <a:endParaRPr lang="en-US"/>
        </a:p>
      </dgm:t>
    </dgm:pt>
    <dgm:pt modelId="{E59952A1-194E-4448-BAB3-06C28B55C046}" type="sibTrans" cxnId="{B8135AD8-D415-45E6-BA0E-EB888E283815}">
      <dgm:prSet/>
      <dgm:spPr/>
      <dgm:t>
        <a:bodyPr/>
        <a:lstStyle/>
        <a:p>
          <a:pPr algn="ctr"/>
          <a:endParaRPr lang="en-US"/>
        </a:p>
      </dgm:t>
    </dgm:pt>
    <dgm:pt modelId="{2C272234-33F5-446B-A59F-3D673F73815B}">
      <dgm:prSet phldrT="[Text]" custT="1"/>
      <dgm:spPr>
        <a:xfrm>
          <a:off x="2438970" y="941562"/>
          <a:ext cx="1057285"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50"/>
            <a:t>Сумира</a:t>
          </a:r>
          <a:r>
            <a:rPr lang="mk-MK" sz="1050">
              <a:solidFill>
                <a:srgbClr val="FF0000"/>
              </a:solidFill>
            </a:rPr>
            <a:t>ње</a:t>
          </a:r>
          <a:endParaRPr lang="en-US" sz="1050">
            <a:solidFill>
              <a:srgbClr val="FF0000"/>
            </a:solidFill>
            <a:latin typeface="Times New Roman" panose="02020603050405020304" pitchFamily="18" charset="0"/>
            <a:ea typeface="+mn-ea"/>
            <a:cs typeface="Times New Roman" panose="02020603050405020304" pitchFamily="18" charset="0"/>
          </a:endParaRPr>
        </a:p>
      </dgm:t>
    </dgm:pt>
    <dgm:pt modelId="{B5872FDA-92F5-49AD-B116-CE3C14D97197}" type="parTrans" cxnId="{266325AA-5AD1-41F5-8511-FCE7855BE579}">
      <dgm:prSet/>
      <dgm:spPr/>
      <dgm:t>
        <a:bodyPr/>
        <a:lstStyle/>
        <a:p>
          <a:pPr algn="ctr"/>
          <a:endParaRPr lang="en-US"/>
        </a:p>
      </dgm:t>
    </dgm:pt>
    <dgm:pt modelId="{5D4BED81-B6FE-4ED8-B97A-304292F417C0}" type="sibTrans" cxnId="{266325AA-5AD1-41F5-8511-FCE7855BE579}">
      <dgm:prSet/>
      <dgm:spPr/>
      <dgm:t>
        <a:bodyPr/>
        <a:lstStyle/>
        <a:p>
          <a:pPr algn="ctr"/>
          <a:endParaRPr lang="en-US"/>
        </a:p>
      </dgm:t>
    </dgm:pt>
    <dgm:pt modelId="{3755A381-C5BF-421C-970F-004FF04A54E1}">
      <dgm:prSet phldrT="[Text]" custT="1"/>
      <dgm:spPr>
        <a:xfrm>
          <a:off x="1611584" y="656851"/>
          <a:ext cx="1103363"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t>Структура</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D7E5ABC1-4F9E-4D47-905D-126F17ED8EEC}" type="parTrans" cxnId="{322F3498-5338-43C4-842F-CAF75F3AF593}">
      <dgm:prSet/>
      <dgm:spPr/>
      <dgm:t>
        <a:bodyPr/>
        <a:lstStyle/>
        <a:p>
          <a:pPr algn="ctr"/>
          <a:endParaRPr lang="en-US"/>
        </a:p>
      </dgm:t>
    </dgm:pt>
    <dgm:pt modelId="{EBD3FDCE-EA50-4C28-A45B-909A98B4A1CE}" type="sibTrans" cxnId="{322F3498-5338-43C4-842F-CAF75F3AF593}">
      <dgm:prSet/>
      <dgm:spPr/>
      <dgm:t>
        <a:bodyPr/>
        <a:lstStyle/>
        <a:p>
          <a:pPr algn="ctr"/>
          <a:endParaRPr lang="en-US"/>
        </a:p>
      </dgm:t>
    </dgm:pt>
    <dgm:pt modelId="{8774F288-6815-47D6-BAA4-F91FF5176C5D}">
      <dgm:prSet phldrT="[Text]" custT="1"/>
      <dgm:spPr>
        <a:xfrm>
          <a:off x="1845759" y="289064"/>
          <a:ext cx="839165" cy="3920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000">
              <a:solidFill>
                <a:srgbClr val="FF0000"/>
              </a:solidFill>
            </a:rPr>
            <a:t>П</a:t>
          </a:r>
          <a:r>
            <a:rPr lang="mk-MK" sz="1000"/>
            <a:t>равопис/ интерпункција</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42ABAD1F-FBD2-417F-91D3-6ED9F2C25CA3}" type="parTrans" cxnId="{7D1ED60B-F92C-481F-8BA8-93589DF90977}">
      <dgm:prSet/>
      <dgm:spPr/>
      <dgm:t>
        <a:bodyPr/>
        <a:lstStyle/>
        <a:p>
          <a:pPr algn="ctr"/>
          <a:endParaRPr lang="en-US"/>
        </a:p>
      </dgm:t>
    </dgm:pt>
    <dgm:pt modelId="{EF482EA5-D7BB-4935-965F-C0C1017CBB74}" type="sibTrans" cxnId="{7D1ED60B-F92C-481F-8BA8-93589DF90977}">
      <dgm:prSet/>
      <dgm:spPr/>
      <dgm:t>
        <a:bodyPr/>
        <a:lstStyle/>
        <a:p>
          <a:pPr algn="ctr"/>
          <a:endParaRPr lang="en-US"/>
        </a:p>
      </dgm:t>
    </dgm:pt>
    <dgm:pt modelId="{5F743D4D-1670-40D3-B105-F3F056068D0C}" type="pres">
      <dgm:prSet presAssocID="{D7405CCC-CE60-4117-B5B6-E0538FF98C0F}" presName="Name0" presStyleCnt="0">
        <dgm:presLayoutVars>
          <dgm:chMax val="1"/>
          <dgm:chPref val="1"/>
          <dgm:dir/>
          <dgm:animOne val="branch"/>
          <dgm:animLvl val="lvl"/>
        </dgm:presLayoutVars>
      </dgm:prSet>
      <dgm:spPr/>
      <dgm:t>
        <a:bodyPr/>
        <a:lstStyle/>
        <a:p>
          <a:endParaRPr lang="en-US"/>
        </a:p>
      </dgm:t>
    </dgm:pt>
    <dgm:pt modelId="{EEBCDEF6-5FB6-4A01-8A5A-1B6146D97CDC}" type="pres">
      <dgm:prSet presAssocID="{DC6B5CDC-B090-41B3-A7D4-97AAC9BD3F43}" presName="Parent" presStyleLbl="node0" presStyleIdx="0" presStyleCnt="1" custScaleX="179607" custScaleY="113584" custLinFactNeighborX="3796" custLinFactNeighborY="1463">
        <dgm:presLayoutVars>
          <dgm:chMax val="6"/>
          <dgm:chPref val="6"/>
        </dgm:presLayoutVars>
      </dgm:prSet>
      <dgm:spPr>
        <a:prstGeom prst="hexagon">
          <a:avLst>
            <a:gd name="adj" fmla="val 28570"/>
            <a:gd name="vf" fmla="val 115470"/>
          </a:avLst>
        </a:prstGeom>
      </dgm:spPr>
      <dgm:t>
        <a:bodyPr/>
        <a:lstStyle/>
        <a:p>
          <a:endParaRPr lang="en-US"/>
        </a:p>
      </dgm:t>
    </dgm:pt>
    <dgm:pt modelId="{DB321091-D1D7-4B5B-93E9-A161ABCF723B}" type="pres">
      <dgm:prSet presAssocID="{E89942F4-F8E6-4D7B-BE54-BAC8CD2C77A7}" presName="Accent1" presStyleCnt="0"/>
      <dgm:spPr/>
    </dgm:pt>
    <dgm:pt modelId="{FC808D64-1F29-49F8-B7C5-41D1C8BA349A}" type="pres">
      <dgm:prSet presAssocID="{E89942F4-F8E6-4D7B-BE54-BAC8CD2C77A7}" presName="Accent" presStyleLbl="bgShp" presStyleIdx="0" presStyleCnt="6"/>
      <dgm:spPr/>
    </dgm:pt>
    <dgm:pt modelId="{84141718-77FF-4701-9464-EA682DA31E61}" type="pres">
      <dgm:prSet presAssocID="{E89942F4-F8E6-4D7B-BE54-BAC8CD2C77A7}" presName="Child1" presStyleLbl="node1" presStyleIdx="0" presStyleCnt="6" custScaleX="162893" custLinFactNeighborY="13604">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252EC840-9AEA-47A2-8327-4CBD8DDCA21B}" type="pres">
      <dgm:prSet presAssocID="{905ADC0D-8D29-4513-9726-CD954A3E6246}" presName="Accent2" presStyleCnt="0"/>
      <dgm:spPr/>
    </dgm:pt>
    <dgm:pt modelId="{CE6A20A9-FFA5-400D-8E19-D6E6560D0922}" type="pres">
      <dgm:prSet presAssocID="{905ADC0D-8D29-4513-9726-CD954A3E6246}" presName="Accent" presStyleLbl="bgShp" presStyleIdx="1" presStyleCnt="6"/>
      <dgm:spPr>
        <a:xfrm>
          <a:off x="3021277" y="206222"/>
          <a:ext cx="208658" cy="179787"/>
        </a:xfrm>
        <a:prstGeom prst="hexagon">
          <a:avLst>
            <a:gd name="adj" fmla="val 28900"/>
            <a:gd name="vf" fmla="val 115470"/>
          </a:avLst>
        </a:prstGeom>
        <a:solidFill>
          <a:srgbClr val="4472C4">
            <a:tint val="40000"/>
            <a:hueOff val="0"/>
            <a:satOff val="0"/>
            <a:lumOff val="0"/>
            <a:alphaOff val="0"/>
          </a:srgbClr>
        </a:solidFill>
        <a:ln>
          <a:noFill/>
        </a:ln>
        <a:effectLst/>
      </dgm:spPr>
    </dgm:pt>
    <dgm:pt modelId="{34A98588-63EA-4CFA-91BC-032E45041138}" type="pres">
      <dgm:prSet presAssocID="{905ADC0D-8D29-4513-9726-CD954A3E6246}" presName="Child2" presStyleLbl="node1" presStyleIdx="1" presStyleCnt="6" custScaleX="263359" custLinFactX="28878" custLinFactNeighborX="100000" custLinFactNeighborY="-9537">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AA0D4F4D-0F35-4EE7-8039-00534F033D9F}" type="pres">
      <dgm:prSet presAssocID="{7273E001-3182-4C21-AF21-FF764BD7454A}" presName="Accent3" presStyleCnt="0"/>
      <dgm:spPr/>
    </dgm:pt>
    <dgm:pt modelId="{32BF8A1F-F8B3-401D-AB1A-5ECD9032CF09}" type="pres">
      <dgm:prSet presAssocID="{7273E001-3182-4C21-AF21-FF764BD7454A}" presName="Accent" presStyleLbl="bgShp" presStyleIdx="2" presStyleCnt="6"/>
      <dgm:spPr>
        <a:xfrm>
          <a:off x="3264797" y="542328"/>
          <a:ext cx="208658" cy="179787"/>
        </a:xfrm>
        <a:prstGeom prst="hexagon">
          <a:avLst>
            <a:gd name="adj" fmla="val 28900"/>
            <a:gd name="vf" fmla="val 115470"/>
          </a:avLst>
        </a:prstGeom>
        <a:solidFill>
          <a:srgbClr val="4472C4">
            <a:tint val="40000"/>
            <a:hueOff val="0"/>
            <a:satOff val="0"/>
            <a:lumOff val="0"/>
            <a:alphaOff val="0"/>
          </a:srgbClr>
        </a:solidFill>
        <a:ln>
          <a:noFill/>
        </a:ln>
        <a:effectLst/>
      </dgm:spPr>
    </dgm:pt>
    <dgm:pt modelId="{1EFED214-DBEA-495F-84BE-A1F130FE9D29}" type="pres">
      <dgm:prSet presAssocID="{7273E001-3182-4C21-AF21-FF764BD7454A}" presName="Child3" presStyleLbl="node1" presStyleIdx="2" presStyleCnt="6" custScaleX="254042" custLinFactX="26824" custLinFactNeighborX="100000" custLinFactNeighborY="-24127">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485034D1-2425-4433-AD51-8C1A1A2DA75B}" type="pres">
      <dgm:prSet presAssocID="{2C272234-33F5-446B-A59F-3D673F73815B}" presName="Accent4" presStyleCnt="0"/>
      <dgm:spPr/>
    </dgm:pt>
    <dgm:pt modelId="{64629318-7B7F-4AD1-8847-C1745BB04609}" type="pres">
      <dgm:prSet presAssocID="{2C272234-33F5-446B-A59F-3D673F73815B}" presName="Accent" presStyleLbl="bgShp" presStyleIdx="3" presStyleCnt="6"/>
      <dgm:spPr>
        <a:xfrm>
          <a:off x="3095632" y="921728"/>
          <a:ext cx="208658" cy="179787"/>
        </a:xfrm>
        <a:prstGeom prst="hexagon">
          <a:avLst>
            <a:gd name="adj" fmla="val 28900"/>
            <a:gd name="vf" fmla="val 115470"/>
          </a:avLst>
        </a:prstGeom>
        <a:solidFill>
          <a:srgbClr val="4472C4">
            <a:tint val="40000"/>
            <a:hueOff val="0"/>
            <a:satOff val="0"/>
            <a:lumOff val="0"/>
            <a:alphaOff val="0"/>
          </a:srgbClr>
        </a:solidFill>
        <a:ln>
          <a:noFill/>
        </a:ln>
        <a:effectLst/>
      </dgm:spPr>
    </dgm:pt>
    <dgm:pt modelId="{CCB7FDEE-1709-4545-A71A-7B49859D6C1E}" type="pres">
      <dgm:prSet presAssocID="{2C272234-33F5-446B-A59F-3D673F73815B}" presName="Child4" presStyleLbl="node1" presStyleIdx="3" presStyleCnt="6" custScaleX="260156" custLinFactNeighborX="3331" custLinFactNeighborY="-3851">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265180C6-4E6B-428C-96E2-DCA9996F9D24}" type="pres">
      <dgm:prSet presAssocID="{3755A381-C5BF-421C-970F-004FF04A54E1}" presName="Accent5" presStyleCnt="0"/>
      <dgm:spPr/>
    </dgm:pt>
    <dgm:pt modelId="{FCFEF757-3A77-409D-80E7-62CE9C4B67CF}" type="pres">
      <dgm:prSet presAssocID="{3755A381-C5BF-421C-970F-004FF04A54E1}" presName="Accent" presStyleLbl="bgShp" presStyleIdx="4" presStyleCnt="6"/>
      <dgm:spPr>
        <a:xfrm>
          <a:off x="2675999" y="961112"/>
          <a:ext cx="208658" cy="179787"/>
        </a:xfrm>
        <a:prstGeom prst="hexagon">
          <a:avLst>
            <a:gd name="adj" fmla="val 28900"/>
            <a:gd name="vf" fmla="val 115470"/>
          </a:avLst>
        </a:prstGeom>
        <a:solidFill>
          <a:srgbClr val="4472C4">
            <a:tint val="40000"/>
            <a:hueOff val="0"/>
            <a:satOff val="0"/>
            <a:lumOff val="0"/>
            <a:alphaOff val="0"/>
          </a:srgbClr>
        </a:solidFill>
        <a:ln>
          <a:noFill/>
        </a:ln>
        <a:effectLst/>
      </dgm:spPr>
    </dgm:pt>
    <dgm:pt modelId="{262DD5C3-381E-47EB-AEE7-5FAAB6B8F7FC}" type="pres">
      <dgm:prSet presAssocID="{3755A381-C5BF-421C-970F-004FF04A54E1}" presName="Child5" presStyleLbl="node1" presStyleIdx="4" presStyleCnt="6" custScaleX="285569" custLinFactX="-36518" custLinFactNeighborX="-100000" custLinFactNeighborY="4750">
        <dgm:presLayoutVars>
          <dgm:chMax val="0"/>
          <dgm:chPref val="0"/>
          <dgm:bulletEnabled val="1"/>
        </dgm:presLayoutVars>
      </dgm:prSet>
      <dgm:spPr>
        <a:prstGeom prst="hexagon">
          <a:avLst>
            <a:gd name="adj" fmla="val 28570"/>
            <a:gd name="vf" fmla="val 115470"/>
          </a:avLst>
        </a:prstGeom>
      </dgm:spPr>
      <dgm:t>
        <a:bodyPr/>
        <a:lstStyle/>
        <a:p>
          <a:endParaRPr lang="en-US"/>
        </a:p>
      </dgm:t>
    </dgm:pt>
    <dgm:pt modelId="{D35C7CA2-0B70-45B7-B309-D49D63426D6A}" type="pres">
      <dgm:prSet presAssocID="{8774F288-6815-47D6-BAA4-F91FF5176C5D}" presName="Accent6" presStyleCnt="0"/>
      <dgm:spPr/>
    </dgm:pt>
    <dgm:pt modelId="{ECBC3579-B493-481C-A1AD-215E5C85201A}" type="pres">
      <dgm:prSet presAssocID="{8774F288-6815-47D6-BAA4-F91FF5176C5D}" presName="Accent" presStyleLbl="bgShp" presStyleIdx="5" presStyleCnt="6"/>
      <dgm:spPr>
        <a:xfrm>
          <a:off x="2428490" y="625140"/>
          <a:ext cx="208658" cy="179787"/>
        </a:xfrm>
        <a:prstGeom prst="hexagon">
          <a:avLst>
            <a:gd name="adj" fmla="val 28900"/>
            <a:gd name="vf" fmla="val 115470"/>
          </a:avLst>
        </a:prstGeom>
        <a:solidFill>
          <a:srgbClr val="4472C4">
            <a:tint val="40000"/>
            <a:hueOff val="0"/>
            <a:satOff val="0"/>
            <a:lumOff val="0"/>
            <a:alphaOff val="0"/>
          </a:srgbClr>
        </a:solidFill>
        <a:ln>
          <a:noFill/>
        </a:ln>
        <a:effectLst/>
      </dgm:spPr>
    </dgm:pt>
    <dgm:pt modelId="{1AE5AD46-FD7F-4ADF-A64F-00FEF274AD29}" type="pres">
      <dgm:prSet presAssocID="{8774F288-6815-47D6-BAA4-F91FF5176C5D}" presName="Child6" presStyleLbl="node1" presStyleIdx="5" presStyleCnt="6" custScaleX="307256" custScaleY="123068" custLinFactX="-24571" custLinFactNeighborX="-100000" custLinFactNeighborY="10138">
        <dgm:presLayoutVars>
          <dgm:chMax val="0"/>
          <dgm:chPref val="0"/>
          <dgm:bulletEnabled val="1"/>
        </dgm:presLayoutVars>
      </dgm:prSet>
      <dgm:spPr>
        <a:prstGeom prst="hexagon">
          <a:avLst>
            <a:gd name="adj" fmla="val 28570"/>
            <a:gd name="vf" fmla="val 115470"/>
          </a:avLst>
        </a:prstGeom>
      </dgm:spPr>
      <dgm:t>
        <a:bodyPr/>
        <a:lstStyle/>
        <a:p>
          <a:endParaRPr lang="en-US"/>
        </a:p>
      </dgm:t>
    </dgm:pt>
  </dgm:ptLst>
  <dgm:cxnLst>
    <dgm:cxn modelId="{18323EBD-D537-4B36-B8AD-5828865AD628}" srcId="{DC6B5CDC-B090-41B3-A7D4-97AAC9BD3F43}" destId="{E89942F4-F8E6-4D7B-BE54-BAC8CD2C77A7}" srcOrd="0" destOrd="0" parTransId="{0D7D948C-6DD6-4C6B-A780-F5C7F76B87C6}" sibTransId="{1A453398-598A-4511-B7D3-FF317CE6BAEB}"/>
    <dgm:cxn modelId="{B8135AD8-D415-45E6-BA0E-EB888E283815}" srcId="{DC6B5CDC-B090-41B3-A7D4-97AAC9BD3F43}" destId="{7273E001-3182-4C21-AF21-FF764BD7454A}" srcOrd="2" destOrd="0" parTransId="{EF3911B3-DF1B-4D1B-8227-5F1D2186F446}" sibTransId="{E59952A1-194E-4448-BAB3-06C28B55C046}"/>
    <dgm:cxn modelId="{DAD8A6F6-E8A3-4C35-89AE-2E0C3B4CCF99}" type="presOf" srcId="{8774F288-6815-47D6-BAA4-F91FF5176C5D}" destId="{1AE5AD46-FD7F-4ADF-A64F-00FEF274AD29}" srcOrd="0" destOrd="0" presId="urn:microsoft.com/office/officeart/2011/layout/HexagonRadial"/>
    <dgm:cxn modelId="{7D1ED60B-F92C-481F-8BA8-93589DF90977}" srcId="{DC6B5CDC-B090-41B3-A7D4-97AAC9BD3F43}" destId="{8774F288-6815-47D6-BAA4-F91FF5176C5D}" srcOrd="5" destOrd="0" parTransId="{42ABAD1F-FBD2-417F-91D3-6ED9F2C25CA3}" sibTransId="{EF482EA5-D7BB-4935-965F-C0C1017CBB74}"/>
    <dgm:cxn modelId="{C0C9B71A-4E79-4090-A5A5-74CCDB991EDB}" type="presOf" srcId="{7273E001-3182-4C21-AF21-FF764BD7454A}" destId="{1EFED214-DBEA-495F-84BE-A1F130FE9D29}" srcOrd="0" destOrd="0" presId="urn:microsoft.com/office/officeart/2011/layout/HexagonRadial"/>
    <dgm:cxn modelId="{266325AA-5AD1-41F5-8511-FCE7855BE579}" srcId="{DC6B5CDC-B090-41B3-A7D4-97AAC9BD3F43}" destId="{2C272234-33F5-446B-A59F-3D673F73815B}" srcOrd="3" destOrd="0" parTransId="{B5872FDA-92F5-49AD-B116-CE3C14D97197}" sibTransId="{5D4BED81-B6FE-4ED8-B97A-304292F417C0}"/>
    <dgm:cxn modelId="{322F3498-5338-43C4-842F-CAF75F3AF593}" srcId="{DC6B5CDC-B090-41B3-A7D4-97AAC9BD3F43}" destId="{3755A381-C5BF-421C-970F-004FF04A54E1}" srcOrd="4" destOrd="0" parTransId="{D7E5ABC1-4F9E-4D47-905D-126F17ED8EEC}" sibTransId="{EBD3FDCE-EA50-4C28-A45B-909A98B4A1CE}"/>
    <dgm:cxn modelId="{9414B404-1CCF-48F4-99EF-F02A9056AA29}" type="presOf" srcId="{2C272234-33F5-446B-A59F-3D673F73815B}" destId="{CCB7FDEE-1709-4545-A71A-7B49859D6C1E}" srcOrd="0" destOrd="0" presId="urn:microsoft.com/office/officeart/2011/layout/HexagonRadial"/>
    <dgm:cxn modelId="{828DF908-2DAC-4C29-9D4E-F7B85EDACA78}" type="presOf" srcId="{DC6B5CDC-B090-41B3-A7D4-97AAC9BD3F43}" destId="{EEBCDEF6-5FB6-4A01-8A5A-1B6146D97CDC}" srcOrd="0" destOrd="0" presId="urn:microsoft.com/office/officeart/2011/layout/HexagonRadial"/>
    <dgm:cxn modelId="{41A7352A-44A1-41B6-AC1E-3EFBE75F567E}" type="presOf" srcId="{E89942F4-F8E6-4D7B-BE54-BAC8CD2C77A7}" destId="{84141718-77FF-4701-9464-EA682DA31E61}" srcOrd="0" destOrd="0" presId="urn:microsoft.com/office/officeart/2011/layout/HexagonRadial"/>
    <dgm:cxn modelId="{5272E70C-767D-4A56-9A27-F3A8A17AC16B}" type="presOf" srcId="{D7405CCC-CE60-4117-B5B6-E0538FF98C0F}" destId="{5F743D4D-1670-40D3-B105-F3F056068D0C}" srcOrd="0" destOrd="0" presId="urn:microsoft.com/office/officeart/2011/layout/HexagonRadial"/>
    <dgm:cxn modelId="{036C355E-A03D-48F8-A55F-5B7942BA74B7}" type="presOf" srcId="{905ADC0D-8D29-4513-9726-CD954A3E6246}" destId="{34A98588-63EA-4CFA-91BC-032E45041138}" srcOrd="0" destOrd="0" presId="urn:microsoft.com/office/officeart/2011/layout/HexagonRadial"/>
    <dgm:cxn modelId="{3CB298D6-C14E-4A60-ABAB-067DB0D3DF93}" srcId="{DC6B5CDC-B090-41B3-A7D4-97AAC9BD3F43}" destId="{905ADC0D-8D29-4513-9726-CD954A3E6246}" srcOrd="1" destOrd="0" parTransId="{3DCDF9A0-BBE2-45C4-B4DA-4506476EFB54}" sibTransId="{9AC90350-410F-47DB-974D-EE64DE75DF72}"/>
    <dgm:cxn modelId="{7E04BDEF-0BE5-4816-9C9B-8FC29E970FD5}" type="presOf" srcId="{3755A381-C5BF-421C-970F-004FF04A54E1}" destId="{262DD5C3-381E-47EB-AEE7-5FAAB6B8F7FC}" srcOrd="0" destOrd="0" presId="urn:microsoft.com/office/officeart/2011/layout/HexagonRadial"/>
    <dgm:cxn modelId="{1C7A281C-B12F-4D6E-A6BC-B0171FE7E4E7}" srcId="{D7405CCC-CE60-4117-B5B6-E0538FF98C0F}" destId="{DC6B5CDC-B090-41B3-A7D4-97AAC9BD3F43}" srcOrd="0" destOrd="0" parTransId="{0EB484D7-9CBD-4E0A-A6A4-67F7963C18C0}" sibTransId="{0F995058-2CEE-48A0-BC73-D690B7DF2DC4}"/>
    <dgm:cxn modelId="{E94C86BF-B02B-4011-9344-6B57DA8F8B31}" type="presParOf" srcId="{5F743D4D-1670-40D3-B105-F3F056068D0C}" destId="{EEBCDEF6-5FB6-4A01-8A5A-1B6146D97CDC}" srcOrd="0" destOrd="0" presId="urn:microsoft.com/office/officeart/2011/layout/HexagonRadial"/>
    <dgm:cxn modelId="{ABD6EB02-56FC-4323-9591-3581C57B14AF}" type="presParOf" srcId="{5F743D4D-1670-40D3-B105-F3F056068D0C}" destId="{DB321091-D1D7-4B5B-93E9-A161ABCF723B}" srcOrd="1" destOrd="0" presId="urn:microsoft.com/office/officeart/2011/layout/HexagonRadial"/>
    <dgm:cxn modelId="{7F50CC9A-DBC5-4477-A35E-A59CB6844220}" type="presParOf" srcId="{DB321091-D1D7-4B5B-93E9-A161ABCF723B}" destId="{FC808D64-1F29-49F8-B7C5-41D1C8BA349A}" srcOrd="0" destOrd="0" presId="urn:microsoft.com/office/officeart/2011/layout/HexagonRadial"/>
    <dgm:cxn modelId="{18973E7B-C3DA-412B-A214-99AFE50E3BB2}" type="presParOf" srcId="{5F743D4D-1670-40D3-B105-F3F056068D0C}" destId="{84141718-77FF-4701-9464-EA682DA31E61}" srcOrd="2" destOrd="0" presId="urn:microsoft.com/office/officeart/2011/layout/HexagonRadial"/>
    <dgm:cxn modelId="{297EF316-3206-4598-A3D9-0E3B7FF751C4}" type="presParOf" srcId="{5F743D4D-1670-40D3-B105-F3F056068D0C}" destId="{252EC840-9AEA-47A2-8327-4CBD8DDCA21B}" srcOrd="3" destOrd="0" presId="urn:microsoft.com/office/officeart/2011/layout/HexagonRadial"/>
    <dgm:cxn modelId="{0B0AE59A-6D39-4995-B85F-8A5A5276C8C7}" type="presParOf" srcId="{252EC840-9AEA-47A2-8327-4CBD8DDCA21B}" destId="{CE6A20A9-FFA5-400D-8E19-D6E6560D0922}" srcOrd="0" destOrd="0" presId="urn:microsoft.com/office/officeart/2011/layout/HexagonRadial"/>
    <dgm:cxn modelId="{4939B266-2C12-4791-B33A-A4E872A03524}" type="presParOf" srcId="{5F743D4D-1670-40D3-B105-F3F056068D0C}" destId="{34A98588-63EA-4CFA-91BC-032E45041138}" srcOrd="4" destOrd="0" presId="urn:microsoft.com/office/officeart/2011/layout/HexagonRadial"/>
    <dgm:cxn modelId="{9AE4AD49-E8E1-474B-9CAC-64CC64A466EF}" type="presParOf" srcId="{5F743D4D-1670-40D3-B105-F3F056068D0C}" destId="{AA0D4F4D-0F35-4EE7-8039-00534F033D9F}" srcOrd="5" destOrd="0" presId="urn:microsoft.com/office/officeart/2011/layout/HexagonRadial"/>
    <dgm:cxn modelId="{9C8FD163-B612-48C3-B773-25980156E66F}" type="presParOf" srcId="{AA0D4F4D-0F35-4EE7-8039-00534F033D9F}" destId="{32BF8A1F-F8B3-401D-AB1A-5ECD9032CF09}" srcOrd="0" destOrd="0" presId="urn:microsoft.com/office/officeart/2011/layout/HexagonRadial"/>
    <dgm:cxn modelId="{F7EA8812-7E84-4479-9F00-7F727F1C694C}" type="presParOf" srcId="{5F743D4D-1670-40D3-B105-F3F056068D0C}" destId="{1EFED214-DBEA-495F-84BE-A1F130FE9D29}" srcOrd="6" destOrd="0" presId="urn:microsoft.com/office/officeart/2011/layout/HexagonRadial"/>
    <dgm:cxn modelId="{FE5D12B0-7A06-4227-84CC-BAD827B977F2}" type="presParOf" srcId="{5F743D4D-1670-40D3-B105-F3F056068D0C}" destId="{485034D1-2425-4433-AD51-8C1A1A2DA75B}" srcOrd="7" destOrd="0" presId="urn:microsoft.com/office/officeart/2011/layout/HexagonRadial"/>
    <dgm:cxn modelId="{3A15D527-326D-4756-954F-A18D89C0E015}" type="presParOf" srcId="{485034D1-2425-4433-AD51-8C1A1A2DA75B}" destId="{64629318-7B7F-4AD1-8847-C1745BB04609}" srcOrd="0" destOrd="0" presId="urn:microsoft.com/office/officeart/2011/layout/HexagonRadial"/>
    <dgm:cxn modelId="{970411C6-C309-4662-8F12-E7CE63BB4CD8}" type="presParOf" srcId="{5F743D4D-1670-40D3-B105-F3F056068D0C}" destId="{CCB7FDEE-1709-4545-A71A-7B49859D6C1E}" srcOrd="8" destOrd="0" presId="urn:microsoft.com/office/officeart/2011/layout/HexagonRadial"/>
    <dgm:cxn modelId="{AE756AB8-D5CE-44A1-90F6-8863F3FBE3C2}" type="presParOf" srcId="{5F743D4D-1670-40D3-B105-F3F056068D0C}" destId="{265180C6-4E6B-428C-96E2-DCA9996F9D24}" srcOrd="9" destOrd="0" presId="urn:microsoft.com/office/officeart/2011/layout/HexagonRadial"/>
    <dgm:cxn modelId="{1DA4E22F-C0FD-49BF-8EB9-0D45D1C1D2EF}" type="presParOf" srcId="{265180C6-4E6B-428C-96E2-DCA9996F9D24}" destId="{FCFEF757-3A77-409D-80E7-62CE9C4B67CF}" srcOrd="0" destOrd="0" presId="urn:microsoft.com/office/officeart/2011/layout/HexagonRadial"/>
    <dgm:cxn modelId="{9F4637AD-96A0-4AA7-82EA-22987804DA27}" type="presParOf" srcId="{5F743D4D-1670-40D3-B105-F3F056068D0C}" destId="{262DD5C3-381E-47EB-AEE7-5FAAB6B8F7FC}" srcOrd="10" destOrd="0" presId="urn:microsoft.com/office/officeart/2011/layout/HexagonRadial"/>
    <dgm:cxn modelId="{CDECB817-8E6E-4515-8AAD-32DCACD118DC}" type="presParOf" srcId="{5F743D4D-1670-40D3-B105-F3F056068D0C}" destId="{D35C7CA2-0B70-45B7-B309-D49D63426D6A}" srcOrd="11" destOrd="0" presId="urn:microsoft.com/office/officeart/2011/layout/HexagonRadial"/>
    <dgm:cxn modelId="{764928A4-C524-4EBB-8578-264BD60CE7F9}" type="presParOf" srcId="{D35C7CA2-0B70-45B7-B309-D49D63426D6A}" destId="{ECBC3579-B493-481C-A1AD-215E5C85201A}" srcOrd="0" destOrd="0" presId="urn:microsoft.com/office/officeart/2011/layout/HexagonRadial"/>
    <dgm:cxn modelId="{244C87BC-C647-4D6A-9217-79A5CDC12F79}" type="presParOf" srcId="{5F743D4D-1670-40D3-B105-F3F056068D0C}" destId="{1AE5AD46-FD7F-4ADF-A64F-00FEF274AD29}" srcOrd="12" destOrd="0" presId="urn:microsoft.com/office/officeart/2011/layout/HexagonRadial"/>
  </dgm:cxnLst>
  <dgm:bg/>
  <dgm:whole/>
</dgm:dataModel>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Placeholder7</b:Tag>
    <b:SourceType>JournalArticle</b:SourceType>
    <b:Guid>{5B480E92-C72F-4888-9086-7F61B8E4F418}</b:Guid>
    <b:Year>2010</b:Year>
    <b:BookTitle>International Encyclopedia of Education (Third Edition)</b:BookTitle>
    <b:Pages>p. 249-255</b:Pages>
    <b:JournalName>International Encyclopedia of Education (Third Edition)</b:JournalName>
    <b:RefOrder>1</b:RefOrder>
  </b:Source>
  <b:Source>
    <b:Tag>03Co</b:Tag>
    <b:SourceType>JournalArticle</b:SourceType>
    <b:Guid>{B4913F4D-0298-4E7A-9541-93660F7A5DC9}</b:Guid>
    <b:JournalName>Corwin Press.</b:JournalName>
    <b:Year>2003</b:Year>
    <b:Pages>p.1</b:Pages>
    <b:RefOrder>2</b:RefOrder>
  </b:Source>
  <b:Source>
    <b:Tag>18</b:Tag>
    <b:SourceType>BookSection</b:SourceType>
    <b:Guid>{AD73408D-67D5-468B-9F36-85571908539B}</b:Guid>
    <b:Year>2018</b:Year>
    <b:Author>
      <b:BookAuthor>
        <b:NameList>
          <b:Person>
            <b:Last>Stronge</b:Last>
            <b:First> J. H. </b:First>
          </b:Person>
        </b:NameList>
      </b:BookAuthor>
    </b:Author>
    <b:RefOrder>3</b:RefOrder>
  </b:Source>
  <b:Source>
    <b:Tag>251</b:Tag>
    <b:SourceType>InternetSite</b:SourceType>
    <b:Guid>{59220AB2-5D56-4543-BD37-C9AD68D97D0B}</b:Guid>
    <b:Year>2025</b:Year>
    <b:RefOrder>4</b:RefOrder>
  </b:Source>
  <b:Source>
    <b:Tag>07</b:Tag>
    <b:SourceType>JournalArticle</b:SourceType>
    <b:Guid>{3E0A38F0-D21A-4A14-9423-734227FC3790}</b:Guid>
    <b:Year>2007</b:Year>
    <b:JournalName>Psychology-Assessment and Evaluation in Higher Education</b:JournalName>
    <b:Pages>p. 495-511</b:Pages>
    <b:RefOrder>5</b:RefOrder>
  </b:Source>
  <b:Source>
    <b:Tag>243</b:Tag>
    <b:SourceType>JournalArticle</b:SourceType>
    <b:Guid>{E990B739-D19B-4C30-8AA3-17455A427AC1}</b:Guid>
    <b:Year>2024</b:Year>
    <b:RefOrder>6</b:RefOrder>
  </b:Source>
  <b:Source>
    <b:Tag>791</b:Tag>
    <b:SourceType>BookSection</b:SourceType>
    <b:Guid>{66858C94-BB1B-47C5-A146-2EC3D4815DEF}</b:Guid>
    <b:Year>1979</b:Year>
    <b:RefOrder>7</b:RefOrder>
  </b:Source>
  <b:Source>
    <b:Tag>89p1</b:Tag>
    <b:SourceType>JournalArticle</b:SourceType>
    <b:Guid>{33364CC6-A6D5-4F9B-89BB-AF7F49BB6286}</b:Guid>
    <b:Year>1989</b:Year>
    <b:Pages>p. 15-20</b:Pages>
    <b:RefOrder>8</b:RefOrder>
  </b:Source>
  <b:Source>
    <b:Tag>94p2</b:Tag>
    <b:SourceType>JournalArticle</b:SourceType>
    <b:Guid>{A862FF7D-B95E-4CF1-87BC-07232BCDBCBB}</b:Guid>
    <b:Year>1994</b:Year>
    <b:Pages>p. 222-229</b:Pages>
    <b:RefOrder>9</b:RefOrder>
  </b:Source>
  <b:Source>
    <b:Tag>02St</b:Tag>
    <b:SourceType>JournalArticle</b:SourceType>
    <b:Guid>{604EFF2C-E3DC-4AFE-ABAF-06E7C2529FC9}</b:Guid>
    <b:JournalName>Studies in Higher Education</b:JournalName>
    <b:Year>2002</b:Year>
    <b:RefOrder>10</b:RefOrder>
  </b:Source>
  <b:Source>
    <b:Tag>Bar09</b:Tag>
    <b:SourceType>BookSection</b:SourceType>
    <b:Guid>{8E5BBF14-5C9A-4D2B-86B4-9BEC1CCC809B}</b:Guid>
    <b:Year>2009</b:Year>
    <b:Author>
      <b:BookAuthor>
        <b:NameList>
          <b:Person>
            <b:Last>Barbara E. Walvoord</b:Last>
            <b:First>Virginia</b:First>
            <b:Middle>Johnson Anderson</b:Middle>
          </b:Person>
        </b:NameList>
      </b:BookAuthor>
    </b:Author>
    <b:RefOrder>11</b:RefOrder>
  </b:Source>
  <b:Source>
    <b:Tag>244</b:Tag>
    <b:SourceType>ConferenceProceedings</b:SourceType>
    <b:Guid>{11B1CB81-D13B-40E0-9584-F4E544A59FB4}</b:Guid>
    <b:Year>2024</b:Year>
    <b:RefOrder>12</b:RefOrder>
  </b:Source>
  <b:Source>
    <b:Tag>12Le</b:Tag>
    <b:SourceType>JournalArticle</b:SourceType>
    <b:Guid>{F50A0759-2EE7-4A55-8F1F-AF2D66DEECB8}</b:Guid>
    <b:Year>2012</b:Year>
    <b:JournalName>Learning, Media and Technology</b:JournalName>
    <b:RefOrder>13</b:RefOrder>
  </b:Source>
  <b:Source>
    <b:Tag>091</b:Tag>
    <b:SourceType>BookSection</b:SourceType>
    <b:Guid>{A21440A9-38F4-4AC3-BEEB-8EFBF40BC6D4}</b:Guid>
    <b:Year>2009</b:Year>
    <b:RefOrder>14</b:RefOrder>
  </b:Source>
  <b:Source>
    <b:Tag>24Re</b:Tag>
    <b:SourceType>JournalArticle</b:SourceType>
    <b:Guid>{7EA3F354-38E4-4952-AEBD-905F6B660A70}</b:Guid>
    <b:Year>2024</b:Year>
    <b:JournalName>Research Gate</b:JournalName>
    <b:RefOrder>15</b:RefOrder>
  </b:Source>
  <b:Source>
    <b:Tag>245</b:Tag>
    <b:SourceType>BookSection</b:SourceType>
    <b:Guid>{800B7026-2A94-4EFF-A43B-C331F2573867}</b:Guid>
    <b:Year>2024</b:Year>
    <b:RefOrder>16</b:RefOrder>
  </b:Source>
  <b:Source>
    <b:Tag>19</b:Tag>
    <b:SourceType>JournalArticle</b:SourceType>
    <b:Guid>{F073BFEB-82E9-476D-8886-15F45AD789D9}</b:Guid>
    <b:Year>2019</b:Year>
    <b:RefOrder>17</b:RefOrder>
  </b:Source>
  <b:Source>
    <b:Tag>246</b:Tag>
    <b:SourceType>BookSection</b:SourceType>
    <b:Guid>{3258F534-8BF3-448C-8022-B260ECAB6833}</b:Guid>
    <b:Year>2024</b:Year>
    <b:RefOrder>18</b:RefOrder>
  </b:Source>
  <b:Source>
    <b:Tag>247</b:Tag>
    <b:SourceType>BookSection</b:SourceType>
    <b:Guid>{0558DCFC-2B1D-4C71-917C-41FB866A1AE7}</b:Guid>
    <b:Year>2024</b:Year>
    <b:RefOrder>19</b:RefOrder>
  </b:Source>
  <b:Source>
    <b:Tag>15p2</b:Tag>
    <b:SourceType>JournalArticle</b:SourceType>
    <b:Guid>{F0B2F718-FAEC-4C44-A9A5-F33D80091D50}</b:Guid>
    <b:Year>2015</b:Year>
    <b:Pages>p. 29-31</b:Pages>
    <b:RefOrder>20</b:RefOrder>
  </b:Source>
  <b:Source>
    <b:Tag>042</b:Tag>
    <b:SourceType>JournalArticle</b:SourceType>
    <b:Guid>{8F52B800-9620-4D5F-A24B-8ED16587A755}</b:Guid>
    <b:Year>2004</b:Year>
    <b:RefOrder>21</b:RefOrder>
  </b:Source>
  <b:Source>
    <b:Tag>22</b:Tag>
    <b:SourceType>BookSection</b:SourceType>
    <b:Guid>{CA0E2F87-4FC0-45C6-A913-669BEDDC34E7}</b:Guid>
    <b:Year>2022</b:Year>
    <b:RefOrder>22</b:RefOrder>
  </b:Source>
  <b:Source>
    <b:Tag>191</b:Tag>
    <b:SourceType>JournalArticle</b:SourceType>
    <b:Guid>{3C1A9A84-FEDB-428D-B9C6-A0940E577777}</b:Guid>
    <b:Year>2019</b:Year>
    <b:Pages>p.4</b:Pages>
    <b:RefOrder>23</b:RefOrder>
  </b:Source>
  <b:Source>
    <b:Tag>141</b:Tag>
    <b:SourceType>BookSection</b:SourceType>
    <b:Guid>{45279251-1A3B-4646-A50B-C8D53C80F9EA}</b:Guid>
    <b:Year>2014</b:Year>
    <b:RefOrder>24</b:RefOrder>
  </b:Source>
  <b:Source>
    <b:Tag>16p7</b:Tag>
    <b:SourceType>JournalArticle</b:SourceType>
    <b:Guid>{0249FABF-DF87-4F41-A6D9-A4B108AEE029}</b:Guid>
    <b:Year>2016</b:Year>
    <b:Pages>p.75</b:Pages>
    <b:RefOrder>25</b:RefOrder>
  </b:Source>
  <b:Source>
    <b:Tag>01</b:Tag>
    <b:SourceType>BookSection</b:SourceType>
    <b:Guid>{4BA39A6F-30A3-4C51-8DC0-28D7A43D5A55}</b:Guid>
    <b:Year>2001</b:Year>
    <b:RefOrder>26</b:RefOrder>
  </b:Source>
  <b:Source>
    <b:Tag>24In</b:Tag>
    <b:SourceType>JournalArticle</b:SourceType>
    <b:Guid>{38EC1AFF-E854-46F0-A8BB-EF245710304E}</b:Guid>
    <b:Year>2024</b:Year>
    <b:JournalName>International  Journal Research in English Education (IJEE)</b:JournalName>
    <b:RefOrder>27</b:RefOrder>
  </b:Source>
  <b:Source>
    <b:Tag>248</b:Tag>
    <b:SourceType>InternetSite</b:SourceType>
    <b:Guid>{8A98C227-9773-42B0-AB35-E7C815D3EC9B}</b:Guid>
    <b:Year>2024</b:Year>
    <b:RefOrder>28</b:RefOrder>
  </b:Source>
  <b:Source>
    <b:Tag>And24</b:Tag>
    <b:SourceType>BookSection</b:SourceType>
    <b:Guid>{64BD31D1-21AC-4DC4-BFFC-C25A3FBE9EEF}</b:Guid>
    <b:Year>2024</b:Year>
    <b:Author>
      <b:BookAuthor>
        <b:NameList>
          <b:Person>
            <b:Last>Andrea J. Bingham</b:Last>
            <b:First>Ph.D.</b:First>
          </b:Person>
        </b:NameList>
      </b:BookAuthor>
    </b:Author>
    <b:RefOrder>29</b:RefOrder>
  </b:Source>
  <b:Source>
    <b:Tag>043</b:Tag>
    <b:SourceType>BookSection</b:SourceType>
    <b:Guid>{00F6E839-9F73-4B51-A2D4-F4B765920556}</b:Guid>
    <b:Year>2004</b:Year>
    <b:RefOrder>30</b:RefOrder>
  </b:Source>
  <b:Source>
    <b:Tag>081</b:Tag>
    <b:SourceType>BookSection</b:SourceType>
    <b:Guid>{EB7998EE-27FD-4992-B72F-22549264A3F1}</b:Guid>
    <b:Year>2008</b:Year>
    <b:RefOrder>31</b:RefOrder>
  </b:Source>
</b:Sources>
</file>

<file path=customXml/itemProps1.xml><?xml version="1.0" encoding="utf-8"?>
<ds:datastoreItem xmlns:ds="http://schemas.openxmlformats.org/officeDocument/2006/customXml" ds:itemID="{51B27C45-FC6A-4659-9E77-F3C23B98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18</Pages>
  <Words>7169</Words>
  <Characters>40868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Mandalena</dc:creator>
  <cp:keywords/>
  <dc:description/>
  <cp:lastModifiedBy>Windows User</cp:lastModifiedBy>
  <cp:revision>121</cp:revision>
  <dcterms:created xsi:type="dcterms:W3CDTF">2025-01-20T15:04:00Z</dcterms:created>
  <dcterms:modified xsi:type="dcterms:W3CDTF">2025-01-22T19:19:00Z</dcterms:modified>
</cp:coreProperties>
</file>