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6" w:rsidRDefault="004C7EE6" w:rsidP="004C7E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C78">
        <w:rPr>
          <w:rFonts w:ascii="Times New Roman" w:hAnsi="Times New Roman" w:cs="Times New Roman"/>
          <w:b/>
          <w:sz w:val="24"/>
          <w:szCs w:val="24"/>
        </w:rPr>
        <w:t>CONDITIONS IN SUPPLY AND DEMAND OF TOBACCO IN THE REPUBLIC OF</w:t>
      </w:r>
      <w:r>
        <w:rPr>
          <w:rFonts w:ascii="Times New Roman" w:hAnsi="Times New Roman" w:cs="Times New Roman"/>
          <w:b/>
          <w:sz w:val="24"/>
          <w:szCs w:val="24"/>
        </w:rPr>
        <w:t xml:space="preserve"> MACEDONIA</w:t>
      </w:r>
    </w:p>
    <w:p w:rsidR="004C7EE6" w:rsidRPr="009F0254" w:rsidRDefault="004C7EE6" w:rsidP="004C7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9F0254">
        <w:rPr>
          <w:rFonts w:ascii="Times New Roman" w:hAnsi="Times New Roman" w:cs="Times New Roman"/>
          <w:sz w:val="24"/>
          <w:szCs w:val="24"/>
        </w:rPr>
        <w:t>SilvanaPasovska</w:t>
      </w:r>
      <w:proofErr w:type="spellEnd"/>
    </w:p>
    <w:p w:rsidR="004C7EE6" w:rsidRPr="009F0254" w:rsidRDefault="004C7EE6" w:rsidP="004C7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254">
        <w:rPr>
          <w:rFonts w:ascii="Times New Roman" w:hAnsi="Times New Roman" w:cs="Times New Roman"/>
          <w:sz w:val="24"/>
          <w:szCs w:val="24"/>
        </w:rPr>
        <w:t>Un.St.KlimentOhridski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0254">
        <w:rPr>
          <w:rFonts w:ascii="Times New Roman" w:hAnsi="Times New Roman" w:cs="Times New Roman"/>
          <w:sz w:val="24"/>
          <w:szCs w:val="24"/>
        </w:rPr>
        <w:t>Bitola</w:t>
      </w:r>
      <w:proofErr w:type="gramStart"/>
      <w:r w:rsidRPr="009F0254">
        <w:rPr>
          <w:rFonts w:ascii="Times New Roman" w:hAnsi="Times New Roman" w:cs="Times New Roman"/>
          <w:sz w:val="24"/>
          <w:szCs w:val="24"/>
        </w:rPr>
        <w:t>,Scientific</w:t>
      </w:r>
      <w:proofErr w:type="spellEnd"/>
      <w:proofErr w:type="gramEnd"/>
      <w:r w:rsidRPr="009F0254">
        <w:rPr>
          <w:rFonts w:ascii="Times New Roman" w:hAnsi="Times New Roman" w:cs="Times New Roman"/>
          <w:sz w:val="24"/>
          <w:szCs w:val="24"/>
        </w:rPr>
        <w:t xml:space="preserve"> tobacco </w:t>
      </w:r>
      <w:proofErr w:type="spellStart"/>
      <w:r w:rsidRPr="009F0254">
        <w:rPr>
          <w:rFonts w:ascii="Times New Roman" w:hAnsi="Times New Roman" w:cs="Times New Roman"/>
          <w:sz w:val="24"/>
          <w:szCs w:val="24"/>
        </w:rPr>
        <w:t>institute,Prilep</w:t>
      </w:r>
      <w:proofErr w:type="spellEnd"/>
      <w:r w:rsidRPr="009F0254">
        <w:rPr>
          <w:rFonts w:ascii="Times New Roman" w:hAnsi="Times New Roman" w:cs="Times New Roman"/>
          <w:sz w:val="24"/>
          <w:szCs w:val="24"/>
        </w:rPr>
        <w:t xml:space="preserve"> Republic of Macedonia</w:t>
      </w:r>
    </w:p>
    <w:p w:rsidR="004C7EE6" w:rsidRDefault="004C7EE6" w:rsidP="004C7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F0254">
        <w:rPr>
          <w:rFonts w:ascii="Times New Roman" w:hAnsi="Times New Roman" w:cs="Times New Roman"/>
          <w:sz w:val="24"/>
          <w:szCs w:val="24"/>
        </w:rPr>
        <w:t xml:space="preserve">  e-mail:</w:t>
      </w:r>
      <w:r>
        <w:rPr>
          <w:rFonts w:ascii="Times New Roman" w:hAnsi="Times New Roman" w:cs="Times New Roman"/>
          <w:sz w:val="24"/>
          <w:szCs w:val="24"/>
        </w:rPr>
        <w:t>s_pasovska@yahoo.com</w:t>
      </w:r>
      <w:r w:rsidRPr="009F0254">
        <w:rPr>
          <w:rFonts w:ascii="Times New Roman" w:hAnsi="Times New Roman" w:cs="Times New Roman"/>
          <w:sz w:val="24"/>
          <w:szCs w:val="24"/>
        </w:rPr>
        <w:br/>
      </w:r>
      <w:r w:rsidRPr="004713BB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4713BB">
        <w:rPr>
          <w:rFonts w:ascii="Times New Roman" w:hAnsi="Times New Roman" w:cs="Times New Roman"/>
          <w:sz w:val="24"/>
          <w:szCs w:val="24"/>
        </w:rPr>
        <w:br/>
        <w:t xml:space="preserve">World tobacco </w:t>
      </w:r>
      <w:proofErr w:type="spellStart"/>
      <w:r w:rsidRPr="004713BB">
        <w:rPr>
          <w:rFonts w:ascii="Times New Roman" w:hAnsi="Times New Roman" w:cs="Times New Roman"/>
          <w:sz w:val="24"/>
          <w:szCs w:val="24"/>
        </w:rPr>
        <w:t>production</w:t>
      </w:r>
      <w:proofErr w:type="gramStart"/>
      <w:r>
        <w:rPr>
          <w:rFonts w:ascii="Times New Roman" w:hAnsi="Times New Roman" w:cs="Times New Roman"/>
          <w:sz w:val="24"/>
          <w:szCs w:val="24"/>
        </w:rPr>
        <w:t>,in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spite of the powerful</w:t>
      </w:r>
      <w:r w:rsidRPr="004713BB">
        <w:rPr>
          <w:rFonts w:ascii="Times New Roman" w:hAnsi="Times New Roman" w:cs="Times New Roman"/>
          <w:sz w:val="24"/>
          <w:szCs w:val="24"/>
        </w:rPr>
        <w:t xml:space="preserve"> anti-smoking </w:t>
      </w:r>
      <w:r>
        <w:rPr>
          <w:rFonts w:ascii="Times New Roman" w:hAnsi="Times New Roman" w:cs="Times New Roman"/>
          <w:sz w:val="24"/>
          <w:szCs w:val="24"/>
        </w:rPr>
        <w:t>campaign, does not stagnate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4713BB">
        <w:rPr>
          <w:rFonts w:ascii="Times New Roman" w:hAnsi="Times New Roman" w:cs="Times New Roman"/>
          <w:sz w:val="24"/>
          <w:szCs w:val="24"/>
        </w:rPr>
        <w:t xml:space="preserve"> but continues to grow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4713BB">
        <w:rPr>
          <w:rFonts w:ascii="Times New Roman" w:hAnsi="Times New Roman" w:cs="Times New Roman"/>
          <w:sz w:val="24"/>
          <w:szCs w:val="24"/>
        </w:rPr>
        <w:t xml:space="preserve"> correlat</w:t>
      </w:r>
      <w:r>
        <w:rPr>
          <w:rFonts w:ascii="Times New Roman" w:hAnsi="Times New Roman" w:cs="Times New Roman"/>
          <w:sz w:val="24"/>
          <w:szCs w:val="24"/>
        </w:rPr>
        <w:t>ion</w:t>
      </w:r>
      <w:r w:rsidRPr="004713BB">
        <w:rPr>
          <w:rFonts w:ascii="Times New Roman" w:hAnsi="Times New Roman" w:cs="Times New Roman"/>
          <w:sz w:val="24"/>
          <w:szCs w:val="24"/>
        </w:rPr>
        <w:t xml:space="preserve"> with population growth in </w:t>
      </w:r>
      <w:r>
        <w:rPr>
          <w:rFonts w:ascii="Times New Roman" w:hAnsi="Times New Roman" w:cs="Times New Roman"/>
          <w:sz w:val="24"/>
          <w:szCs w:val="24"/>
        </w:rPr>
        <w:t>the world</w:t>
      </w:r>
      <w:r w:rsidRPr="00471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Thus</w:t>
      </w:r>
      <w:r w:rsidRPr="004713BB">
        <w:rPr>
          <w:rFonts w:ascii="Times New Roman" w:hAnsi="Times New Roman" w:cs="Times New Roman"/>
          <w:sz w:val="24"/>
          <w:szCs w:val="24"/>
        </w:rPr>
        <w:t>, in twenty leading tobacco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producing</w:t>
      </w:r>
      <w:r w:rsidRPr="004713B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713BB">
        <w:rPr>
          <w:rFonts w:ascii="Times New Roman" w:hAnsi="Times New Roman" w:cs="Times New Roman"/>
          <w:sz w:val="24"/>
          <w:szCs w:val="24"/>
        </w:rPr>
        <w:t xml:space="preserve"> the production </w:t>
      </w:r>
      <w:r>
        <w:rPr>
          <w:rFonts w:ascii="Times New Roman" w:hAnsi="Times New Roman" w:cs="Times New Roman"/>
          <w:sz w:val="24"/>
          <w:szCs w:val="24"/>
        </w:rPr>
        <w:t>ranged from</w:t>
      </w:r>
      <w:r w:rsidRPr="004713BB">
        <w:rPr>
          <w:rFonts w:ascii="Times New Roman" w:hAnsi="Times New Roman" w:cs="Times New Roman"/>
          <w:sz w:val="24"/>
          <w:szCs w:val="24"/>
        </w:rPr>
        <w:t xml:space="preserve"> 5.942.748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</w:t>
      </w:r>
      <w:r w:rsidRPr="004713B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713BB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4713BB">
        <w:rPr>
          <w:rFonts w:ascii="Times New Roman" w:hAnsi="Times New Roman" w:cs="Times New Roman"/>
          <w:sz w:val="24"/>
          <w:szCs w:val="24"/>
        </w:rPr>
        <w:t>6.558.000ton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713BB">
        <w:rPr>
          <w:rFonts w:ascii="Times New Roman" w:hAnsi="Times New Roman" w:cs="Times New Roman"/>
          <w:sz w:val="24"/>
          <w:szCs w:val="24"/>
        </w:rPr>
        <w:t xml:space="preserve"> in 2013</w:t>
      </w:r>
      <w:r>
        <w:rPr>
          <w:rFonts w:ascii="Times New Roman" w:hAnsi="Times New Roman" w:cs="Times New Roman"/>
          <w:sz w:val="24"/>
          <w:szCs w:val="24"/>
        </w:rPr>
        <w:t xml:space="preserve">. It must be noted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thatnowadaysthe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share of </w:t>
      </w:r>
      <w:r w:rsidRPr="004713BB">
        <w:rPr>
          <w:rFonts w:ascii="Times New Roman" w:hAnsi="Times New Roman" w:cs="Times New Roman"/>
          <w:sz w:val="24"/>
          <w:szCs w:val="24"/>
        </w:rPr>
        <w:t xml:space="preserve">raw tobacco </w:t>
      </w:r>
      <w:r>
        <w:rPr>
          <w:rFonts w:ascii="Times New Roman" w:hAnsi="Times New Roman" w:cs="Times New Roman"/>
          <w:sz w:val="24"/>
          <w:szCs w:val="24"/>
        </w:rPr>
        <w:t xml:space="preserve">in cigarette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3BB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4713BB">
        <w:rPr>
          <w:rFonts w:ascii="Times New Roman" w:hAnsi="Times New Roman" w:cs="Times New Roman"/>
          <w:sz w:val="24"/>
          <w:szCs w:val="24"/>
        </w:rPr>
        <w:t>,70</w:t>
      </w:r>
      <w:proofErr w:type="gramEnd"/>
      <w:r w:rsidRPr="004713BB">
        <w:rPr>
          <w:rFonts w:ascii="Times New Roman" w:hAnsi="Times New Roman" w:cs="Times New Roman"/>
          <w:sz w:val="24"/>
          <w:szCs w:val="24"/>
        </w:rPr>
        <w:t>-0,80g</w:t>
      </w:r>
      <w:r>
        <w:rPr>
          <w:rFonts w:ascii="Times New Roman" w:hAnsi="Times New Roman" w:cs="Times New Roman"/>
          <w:sz w:val="24"/>
          <w:szCs w:val="24"/>
        </w:rPr>
        <w:t xml:space="preserve">, while </w:t>
      </w:r>
      <w:r w:rsidRPr="004713BB">
        <w:rPr>
          <w:rFonts w:ascii="Times New Roman" w:hAnsi="Times New Roman" w:cs="Times New Roman"/>
          <w:sz w:val="24"/>
          <w:szCs w:val="24"/>
        </w:rPr>
        <w:t xml:space="preserve">less than 10 years </w:t>
      </w:r>
      <w:proofErr w:type="spellStart"/>
      <w:r>
        <w:rPr>
          <w:rFonts w:ascii="Times New Roman" w:hAnsi="Times New Roman" w:cs="Times New Roman"/>
          <w:sz w:val="24"/>
          <w:szCs w:val="24"/>
        </w:rPr>
        <w:t>agoit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1 g, which shows </w:t>
      </w:r>
      <w:r w:rsidRPr="004713BB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higher number of </w:t>
      </w:r>
      <w:r w:rsidRPr="004713BB">
        <w:rPr>
          <w:rFonts w:ascii="Times New Roman" w:hAnsi="Times New Roman" w:cs="Times New Roman"/>
          <w:sz w:val="24"/>
          <w:szCs w:val="24"/>
        </w:rPr>
        <w:t xml:space="preserve"> cigarettes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smoked,i.e.that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consumption </w:t>
      </w:r>
      <w:r w:rsidRPr="004713BB">
        <w:rPr>
          <w:rFonts w:ascii="Times New Roman" w:hAnsi="Times New Roman" w:cs="Times New Roman"/>
          <w:sz w:val="24"/>
          <w:szCs w:val="24"/>
        </w:rPr>
        <w:t>increased.</w:t>
      </w:r>
      <w:r>
        <w:rPr>
          <w:rFonts w:ascii="Times New Roman" w:hAnsi="Times New Roman" w:cs="Times New Roman"/>
          <w:sz w:val="24"/>
          <w:szCs w:val="24"/>
        </w:rPr>
        <w:t xml:space="preserve"> According to our projections, tobacco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 in R.</w:t>
      </w:r>
      <w:r w:rsidRPr="00471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3BB">
        <w:rPr>
          <w:rFonts w:ascii="Times New Roman" w:hAnsi="Times New Roman" w:cs="Times New Roman"/>
          <w:sz w:val="24"/>
          <w:szCs w:val="24"/>
        </w:rPr>
        <w:t>Macedoniauntil</w:t>
      </w:r>
      <w:proofErr w:type="spellEnd"/>
      <w:r w:rsidRPr="004713BB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will reach</w:t>
      </w:r>
      <w:proofErr w:type="gramEnd"/>
      <w:r w:rsidRPr="004713BB">
        <w:rPr>
          <w:rFonts w:ascii="Times New Roman" w:hAnsi="Times New Roman" w:cs="Times New Roman"/>
          <w:sz w:val="24"/>
          <w:szCs w:val="24"/>
        </w:rPr>
        <w:t xml:space="preserve"> 35000ton</w:t>
      </w:r>
      <w:r>
        <w:rPr>
          <w:rFonts w:ascii="Times New Roman" w:hAnsi="Times New Roman" w:cs="Times New Roman"/>
          <w:sz w:val="24"/>
          <w:szCs w:val="24"/>
        </w:rPr>
        <w:t>s,</w:t>
      </w:r>
      <w:r w:rsidRPr="004713BB">
        <w:rPr>
          <w:rFonts w:ascii="Times New Roman" w:hAnsi="Times New Roman" w:cs="Times New Roman"/>
          <w:sz w:val="24"/>
          <w:szCs w:val="24"/>
        </w:rPr>
        <w:t xml:space="preserve"> without </w:t>
      </w:r>
      <w:r>
        <w:rPr>
          <w:rFonts w:ascii="Times New Roman" w:hAnsi="Times New Roman" w:cs="Times New Roman"/>
          <w:sz w:val="24"/>
          <w:szCs w:val="24"/>
        </w:rPr>
        <w:t>particular</w:t>
      </w:r>
      <w:r w:rsidRPr="004713BB">
        <w:rPr>
          <w:rFonts w:ascii="Times New Roman" w:hAnsi="Times New Roman" w:cs="Times New Roman"/>
          <w:sz w:val="24"/>
          <w:szCs w:val="24"/>
        </w:rPr>
        <w:t xml:space="preserve"> ventures, investments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4713BB">
        <w:rPr>
          <w:rFonts w:ascii="Times New Roman" w:hAnsi="Times New Roman" w:cs="Times New Roman"/>
          <w:sz w:val="24"/>
          <w:szCs w:val="24"/>
        </w:rPr>
        <w:t xml:space="preserve"> human resources.</w:t>
      </w:r>
    </w:p>
    <w:p w:rsidR="004C7EE6" w:rsidRDefault="004C7EE6" w:rsidP="004C7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BBF">
        <w:rPr>
          <w:rFonts w:ascii="Times New Roman" w:hAnsi="Times New Roman" w:cs="Times New Roman"/>
          <w:b/>
          <w:sz w:val="24"/>
          <w:szCs w:val="24"/>
        </w:rPr>
        <w:t>Keywords</w:t>
      </w:r>
      <w:proofErr w:type="gramStart"/>
      <w:r>
        <w:rPr>
          <w:rFonts w:ascii="Times New Roman" w:hAnsi="Times New Roman" w:cs="Times New Roman"/>
          <w:sz w:val="24"/>
          <w:szCs w:val="24"/>
        </w:rPr>
        <w:t>:supply,demand,tobaccoproduction,anti</w:t>
      </w:r>
      <w:proofErr w:type="gramEnd"/>
      <w:r>
        <w:rPr>
          <w:rFonts w:ascii="Times New Roman" w:hAnsi="Times New Roman" w:cs="Times New Roman"/>
          <w:sz w:val="24"/>
          <w:szCs w:val="24"/>
        </w:rPr>
        <w:t>-smoking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campaign,investment</w:t>
      </w:r>
      <w:proofErr w:type="spellEnd"/>
    </w:p>
    <w:p w:rsidR="004C7EE6" w:rsidRPr="00664BBF" w:rsidRDefault="004C7EE6" w:rsidP="004C7EE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BBF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СОСТОЈБИ ВО ПОНУДАТА И ПОБАРУВАЧКАТА НА ТУТУН ВО РЕПУБЛИКА МАКЕДОНИЈА</w:t>
      </w:r>
    </w:p>
    <w:p w:rsidR="004C7EE6" w:rsidRDefault="004C7EE6" w:rsidP="004C7EE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BBF">
        <w:rPr>
          <w:rFonts w:ascii="Times New Roman" w:eastAsia="Calibri" w:hAnsi="Times New Roman" w:cs="Times New Roman"/>
          <w:sz w:val="24"/>
          <w:szCs w:val="24"/>
          <w:lang w:val="mk-MK"/>
        </w:rPr>
        <w:t>Светското производство на тутун иако под голем притисок на антипушачката пропаганда не стегнира,но истото продолжува да расте и е во корелација со порастот на населението во светот.За илустрација, во дваесет водечки земји во производство на тутун кои ја сочинуваат понудата ,пропизводството во 2008година изнесувало 5.942.748тони,во 2013година 6.558.000тони и тоа во услови кога тутунската суровина во цигарата сега изнесува од 0,70-0,80грама, а пред неполни 10 години суровината учествувало со повеќе од 1 грам во цигара.Овој индикатор покажува дека се пушат повеќе парчиња цигари што значи дека е зголемена потрошувачката.Конкретно за Република Македонија согледувањата до 2020година покажуваат дека може да се постигне производство на тутун кое ќе се нуди на пазарот на тутун до 35000тони без посбни вложувања,инвестиции и човечки ресурси.</w:t>
      </w:r>
    </w:p>
    <w:p w:rsidR="004C7EE6" w:rsidRPr="00664BBF" w:rsidRDefault="004C7EE6" w:rsidP="004C7EE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966CDD">
        <w:rPr>
          <w:rFonts w:ascii="Times New Roman" w:eastAsia="Calibri" w:hAnsi="Times New Roman" w:cs="Times New Roman"/>
          <w:b/>
          <w:sz w:val="24"/>
          <w:szCs w:val="24"/>
          <w:lang w:val="mk-MK"/>
        </w:rPr>
        <w:t>Клучни зборови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:понуда,побарувачка,тутунско производство,анти-пушачка пропаганда,инвестиции</w:t>
      </w:r>
    </w:p>
    <w:p w:rsidR="003B681A" w:rsidRDefault="003B681A">
      <w:bookmarkStart w:id="0" w:name="_GoBack"/>
      <w:bookmarkEnd w:id="0"/>
    </w:p>
    <w:sectPr w:rsidR="003B68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E6"/>
    <w:rsid w:val="003B681A"/>
    <w:rsid w:val="004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E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1853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2018-07-19T06:36:00Z</dcterms:created>
  <dcterms:modified xsi:type="dcterms:W3CDTF">2018-07-19T06:36:00Z</dcterms:modified>
</cp:coreProperties>
</file>