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F4E" w:rsidRDefault="005F35B8" w:rsidP="003C1F4E">
      <w:pPr>
        <w:spacing w:after="192" w:line="510" w:lineRule="atLeast"/>
        <w:jc w:val="center"/>
        <w:outlineLvl w:val="0"/>
        <w:rPr>
          <w:rFonts w:ascii="Arial" w:eastAsia="Times New Roman" w:hAnsi="Arial" w:cs="Arial"/>
          <w:b/>
          <w:bCs/>
          <w:color w:val="001144"/>
          <w:kern w:val="36"/>
          <w:sz w:val="28"/>
          <w:szCs w:val="28"/>
          <w:lang w:val="en-US" w:eastAsia="en-GB"/>
        </w:rPr>
      </w:pPr>
      <w:r>
        <w:rPr>
          <w:rFonts w:ascii="Arial" w:eastAsia="Times New Roman" w:hAnsi="Arial" w:cs="Arial"/>
          <w:b/>
          <w:bCs/>
          <w:color w:val="001144"/>
          <w:kern w:val="36"/>
          <w:sz w:val="28"/>
          <w:szCs w:val="28"/>
          <w:lang w:val="mk-MK" w:eastAsia="en-GB"/>
        </w:rPr>
        <w:t>Бизнис планот како предуслов за одржлив бизнис во услови на променливо опкружување</w:t>
      </w:r>
    </w:p>
    <w:p w:rsidR="005F35B8" w:rsidRPr="003C1F4E" w:rsidRDefault="00A83EEF" w:rsidP="003C1F4E">
      <w:pPr>
        <w:spacing w:after="192" w:line="510" w:lineRule="atLeast"/>
        <w:jc w:val="center"/>
        <w:outlineLvl w:val="0"/>
        <w:rPr>
          <w:rFonts w:ascii="Arial" w:eastAsia="Times New Roman" w:hAnsi="Arial" w:cs="Arial"/>
          <w:b/>
          <w:bCs/>
          <w:color w:val="001144"/>
          <w:kern w:val="36"/>
          <w:sz w:val="24"/>
          <w:szCs w:val="24"/>
          <w:lang w:val="mk-MK" w:eastAsia="en-GB"/>
        </w:rPr>
      </w:pPr>
      <w:r>
        <w:rPr>
          <w:rFonts w:ascii="Arial" w:eastAsia="Times New Roman" w:hAnsi="Arial" w:cs="Arial"/>
          <w:b/>
          <w:bCs/>
          <w:color w:val="001144"/>
          <w:kern w:val="36"/>
          <w:sz w:val="24"/>
          <w:szCs w:val="24"/>
          <w:lang w:val="mk-MK" w:eastAsia="en-GB"/>
        </w:rPr>
        <w:t>Силвана Пашовска</w:t>
      </w:r>
      <w:bookmarkStart w:id="0" w:name="_GoBack"/>
      <w:bookmarkEnd w:id="0"/>
    </w:p>
    <w:p w:rsidR="005F35B8" w:rsidRDefault="005F35B8" w:rsidP="005F35B8">
      <w:pPr>
        <w:spacing w:after="192" w:line="510" w:lineRule="atLeast"/>
        <w:jc w:val="both"/>
        <w:outlineLvl w:val="0"/>
        <w:rPr>
          <w:rFonts w:ascii="Arial" w:eastAsia="Times New Roman" w:hAnsi="Arial" w:cs="Arial"/>
          <w:b/>
          <w:bCs/>
          <w:color w:val="001144"/>
          <w:kern w:val="36"/>
          <w:sz w:val="28"/>
          <w:szCs w:val="28"/>
          <w:lang w:val="mk-MK" w:eastAsia="en-GB"/>
        </w:rPr>
      </w:pPr>
      <w:r>
        <w:rPr>
          <w:rFonts w:ascii="Arial" w:eastAsia="Times New Roman" w:hAnsi="Arial" w:cs="Arial"/>
          <w:b/>
          <w:bCs/>
          <w:color w:val="001144"/>
          <w:kern w:val="36"/>
          <w:sz w:val="28"/>
          <w:szCs w:val="28"/>
          <w:lang w:val="mk-MK" w:eastAsia="en-GB"/>
        </w:rPr>
        <w:t xml:space="preserve">                                          </w:t>
      </w:r>
      <w:r w:rsidR="00191AE2">
        <w:rPr>
          <w:rFonts w:ascii="Arial" w:eastAsia="Times New Roman" w:hAnsi="Arial" w:cs="Arial"/>
          <w:b/>
          <w:bCs/>
          <w:color w:val="001144"/>
          <w:kern w:val="36"/>
          <w:sz w:val="28"/>
          <w:szCs w:val="28"/>
          <w:lang w:val="mk-MK" w:eastAsia="en-GB"/>
        </w:rPr>
        <w:t xml:space="preserve">     </w:t>
      </w:r>
      <w:r>
        <w:rPr>
          <w:rFonts w:ascii="Arial" w:eastAsia="Times New Roman" w:hAnsi="Arial" w:cs="Arial"/>
          <w:b/>
          <w:bCs/>
          <w:color w:val="001144"/>
          <w:kern w:val="36"/>
          <w:sz w:val="28"/>
          <w:szCs w:val="28"/>
          <w:lang w:val="mk-MK" w:eastAsia="en-GB"/>
        </w:rPr>
        <w:t>Апстракт</w:t>
      </w:r>
    </w:p>
    <w:p w:rsidR="005F35B8" w:rsidRPr="00422BC1" w:rsidRDefault="005F35B8" w:rsidP="00422BC1">
      <w:pPr>
        <w:spacing w:after="150" w:line="360" w:lineRule="auto"/>
        <w:jc w:val="both"/>
        <w:outlineLvl w:val="2"/>
        <w:rPr>
          <w:rFonts w:ascii="Arial" w:eastAsia="Times New Roman" w:hAnsi="Arial" w:cs="Arial"/>
          <w:color w:val="000000" w:themeColor="text1"/>
          <w:sz w:val="24"/>
          <w:szCs w:val="24"/>
          <w:lang w:val="mk-MK" w:eastAsia="en-GB"/>
        </w:rPr>
      </w:pPr>
      <w:r w:rsidRPr="00191AE2">
        <w:rPr>
          <w:rFonts w:ascii="Arial" w:eastAsia="Times New Roman" w:hAnsi="Arial" w:cs="Arial"/>
          <w:color w:val="000000" w:themeColor="text1"/>
          <w:sz w:val="24"/>
          <w:szCs w:val="24"/>
          <w:lang w:val="mk-MK" w:eastAsia="en-GB"/>
        </w:rPr>
        <w:t xml:space="preserve">Денес бизнисите функционираат во  крајно променливо опкружување, па затоа и  </w:t>
      </w:r>
      <w:hyperlink r:id="rId8" w:history="1">
        <w:r w:rsidRPr="00191AE2">
          <w:rPr>
            <w:rStyle w:val="Hyperlink"/>
            <w:rFonts w:ascii="Arial" w:eastAsia="Times New Roman" w:hAnsi="Arial" w:cs="Arial"/>
            <w:color w:val="000000" w:themeColor="text1"/>
            <w:sz w:val="24"/>
            <w:szCs w:val="24"/>
            <w:u w:val="none"/>
            <w:lang w:val="mk-MK" w:eastAsia="en-GB"/>
          </w:rPr>
          <w:t>бизнис план</w:t>
        </w:r>
      </w:hyperlink>
      <w:r w:rsidRPr="00191AE2">
        <w:rPr>
          <w:rFonts w:ascii="Arial" w:eastAsia="Times New Roman" w:hAnsi="Arial" w:cs="Arial"/>
          <w:color w:val="000000" w:themeColor="text1"/>
          <w:sz w:val="24"/>
          <w:szCs w:val="24"/>
          <w:lang w:val="mk-MK" w:eastAsia="en-GB"/>
        </w:rPr>
        <w:t>овите неопходно е да бидат прилагодени на едно такво опкружување.</w:t>
      </w:r>
      <w:r w:rsidRPr="00191AE2">
        <w:rPr>
          <w:rFonts w:ascii="Arial" w:eastAsia="Times New Roman" w:hAnsi="Arial" w:cs="Arial"/>
          <w:color w:val="000000" w:themeColor="text1"/>
          <w:sz w:val="24"/>
          <w:szCs w:val="24"/>
          <w:lang w:val="en-US" w:eastAsia="en-GB"/>
        </w:rPr>
        <w:t xml:space="preserve"> </w:t>
      </w:r>
      <w:r w:rsidR="00F61492">
        <w:rPr>
          <w:rFonts w:ascii="Arial" w:eastAsia="Times New Roman" w:hAnsi="Arial" w:cs="Arial"/>
          <w:color w:val="000000" w:themeColor="text1"/>
          <w:sz w:val="24"/>
          <w:szCs w:val="24"/>
          <w:lang w:val="mk-MK" w:eastAsia="en-GB"/>
        </w:rPr>
        <w:t>Всушност,</w:t>
      </w:r>
      <w:r w:rsidR="00191AE2" w:rsidRPr="00191AE2">
        <w:rPr>
          <w:rFonts w:ascii="Arial" w:eastAsia="Times New Roman" w:hAnsi="Arial" w:cs="Arial"/>
          <w:color w:val="000000" w:themeColor="text1"/>
          <w:sz w:val="24"/>
          <w:szCs w:val="24"/>
          <w:lang w:val="mk-MK" w:eastAsia="en-GB"/>
        </w:rPr>
        <w:t xml:space="preserve"> б</w:t>
      </w:r>
      <w:r w:rsidR="00191AE2" w:rsidRPr="005F35B8">
        <w:rPr>
          <w:rFonts w:ascii="Arial" w:eastAsia="Times New Roman" w:hAnsi="Arial" w:cs="Arial"/>
          <w:color w:val="000000" w:themeColor="text1"/>
          <w:sz w:val="24"/>
          <w:szCs w:val="24"/>
          <w:lang w:val="mk-MK" w:eastAsia="en-GB"/>
        </w:rPr>
        <w:t xml:space="preserve">изнис планот </w:t>
      </w:r>
      <w:r w:rsidR="00F61492">
        <w:rPr>
          <w:rFonts w:ascii="Arial" w:eastAsia="Times New Roman" w:hAnsi="Arial" w:cs="Arial"/>
          <w:color w:val="000000" w:themeColor="text1"/>
          <w:sz w:val="24"/>
          <w:szCs w:val="24"/>
          <w:lang w:val="mk-MK" w:eastAsia="en-GB"/>
        </w:rPr>
        <w:t xml:space="preserve">треба да се користи </w:t>
      </w:r>
      <w:r w:rsidR="00191AE2" w:rsidRPr="005F35B8">
        <w:rPr>
          <w:rFonts w:ascii="Arial" w:eastAsia="Times New Roman" w:hAnsi="Arial" w:cs="Arial"/>
          <w:color w:val="000000" w:themeColor="text1"/>
          <w:sz w:val="24"/>
          <w:szCs w:val="24"/>
          <w:lang w:val="mk-MK" w:eastAsia="en-GB"/>
        </w:rPr>
        <w:t>како средство за финансирање на малите бизниси</w:t>
      </w:r>
      <w:r w:rsidR="00191AE2" w:rsidRPr="00191AE2">
        <w:rPr>
          <w:rFonts w:ascii="Arial" w:eastAsia="Times New Roman" w:hAnsi="Arial" w:cs="Arial"/>
          <w:color w:val="000000" w:themeColor="text1"/>
          <w:sz w:val="24"/>
          <w:szCs w:val="24"/>
          <w:lang w:val="mk-MK" w:eastAsia="en-GB"/>
        </w:rPr>
        <w:t xml:space="preserve">,  </w:t>
      </w:r>
      <w:r w:rsidR="00191AE2" w:rsidRPr="005F35B8">
        <w:rPr>
          <w:rFonts w:ascii="Arial" w:eastAsia="Times New Roman" w:hAnsi="Arial" w:cs="Arial"/>
          <w:color w:val="000000" w:themeColor="text1"/>
          <w:sz w:val="24"/>
          <w:szCs w:val="24"/>
          <w:lang w:val="mk-MK" w:eastAsia="en-GB"/>
        </w:rPr>
        <w:t>к</w:t>
      </w:r>
      <w:r w:rsidR="00F61492">
        <w:rPr>
          <w:rFonts w:ascii="Arial" w:eastAsia="Times New Roman" w:hAnsi="Arial" w:cs="Arial"/>
          <w:color w:val="000000" w:themeColor="text1"/>
          <w:sz w:val="24"/>
          <w:szCs w:val="24"/>
          <w:lang w:val="mk-MK" w:eastAsia="en-GB"/>
        </w:rPr>
        <w:t>ако блупринт за претприемачкиот</w:t>
      </w:r>
      <w:r w:rsidR="00191AE2" w:rsidRPr="005F35B8">
        <w:rPr>
          <w:rFonts w:ascii="Arial" w:eastAsia="Times New Roman" w:hAnsi="Arial" w:cs="Arial"/>
          <w:color w:val="000000" w:themeColor="text1"/>
          <w:sz w:val="24"/>
          <w:szCs w:val="24"/>
          <w:lang w:val="mk-MK" w:eastAsia="en-GB"/>
        </w:rPr>
        <w:t xml:space="preserve"> успех</w:t>
      </w:r>
      <w:r w:rsidR="00191AE2" w:rsidRPr="00191AE2">
        <w:rPr>
          <w:rFonts w:ascii="Arial" w:eastAsia="Times New Roman" w:hAnsi="Arial" w:cs="Arial"/>
          <w:color w:val="000000" w:themeColor="text1"/>
          <w:sz w:val="24"/>
          <w:szCs w:val="24"/>
          <w:lang w:val="mk-MK" w:eastAsia="en-GB"/>
        </w:rPr>
        <w:t xml:space="preserve">,  </w:t>
      </w:r>
      <w:r w:rsidR="00191AE2" w:rsidRPr="005F35B8">
        <w:rPr>
          <w:rFonts w:ascii="Arial" w:eastAsia="Times New Roman" w:hAnsi="Arial" w:cs="Arial"/>
          <w:color w:val="000000" w:themeColor="text1"/>
          <w:sz w:val="24"/>
          <w:szCs w:val="24"/>
          <w:lang w:val="mk-MK" w:eastAsia="en-GB"/>
        </w:rPr>
        <w:t xml:space="preserve"> како патоказ за идните бизнис активности</w:t>
      </w:r>
      <w:r w:rsidR="00191AE2" w:rsidRPr="00191AE2">
        <w:rPr>
          <w:rFonts w:ascii="Arial" w:eastAsia="Times New Roman" w:hAnsi="Arial" w:cs="Arial"/>
          <w:color w:val="000000" w:themeColor="text1"/>
          <w:sz w:val="24"/>
          <w:szCs w:val="24"/>
          <w:lang w:val="mk-MK" w:eastAsia="en-GB"/>
        </w:rPr>
        <w:t xml:space="preserve">,  </w:t>
      </w:r>
      <w:r w:rsidR="00191AE2" w:rsidRPr="005F35B8">
        <w:rPr>
          <w:rFonts w:ascii="Arial" w:eastAsia="Times New Roman" w:hAnsi="Arial" w:cs="Arial"/>
          <w:color w:val="000000" w:themeColor="text1"/>
          <w:sz w:val="24"/>
          <w:szCs w:val="24"/>
          <w:lang w:val="mk-MK" w:eastAsia="en-GB"/>
        </w:rPr>
        <w:t>како сет на бизнис идеи</w:t>
      </w:r>
      <w:r w:rsidR="00191AE2" w:rsidRPr="00191AE2">
        <w:rPr>
          <w:rFonts w:ascii="Arial" w:eastAsia="Times New Roman" w:hAnsi="Arial" w:cs="Arial"/>
          <w:color w:val="000000" w:themeColor="text1"/>
          <w:sz w:val="24"/>
          <w:szCs w:val="24"/>
          <w:lang w:val="mk-MK" w:eastAsia="en-GB"/>
        </w:rPr>
        <w:t xml:space="preserve">,  </w:t>
      </w:r>
      <w:r w:rsidR="00191AE2" w:rsidRPr="005F35B8">
        <w:rPr>
          <w:rFonts w:ascii="Arial" w:eastAsia="Times New Roman" w:hAnsi="Arial" w:cs="Arial"/>
          <w:color w:val="000000" w:themeColor="text1"/>
          <w:sz w:val="24"/>
          <w:szCs w:val="24"/>
          <w:lang w:val="mk-MK" w:eastAsia="en-GB"/>
        </w:rPr>
        <w:t>како средство за опишување на бизнис идеи</w:t>
      </w:r>
      <w:r w:rsidR="00191AE2" w:rsidRPr="00191AE2">
        <w:rPr>
          <w:rFonts w:ascii="Arial" w:eastAsia="Times New Roman" w:hAnsi="Arial" w:cs="Arial"/>
          <w:color w:val="000000" w:themeColor="text1"/>
          <w:sz w:val="24"/>
          <w:szCs w:val="24"/>
          <w:lang w:val="mk-MK" w:eastAsia="en-GB"/>
        </w:rPr>
        <w:t xml:space="preserve">те и </w:t>
      </w:r>
      <w:r w:rsidR="00191AE2" w:rsidRPr="005F35B8">
        <w:rPr>
          <w:rFonts w:ascii="Arial" w:eastAsia="Times New Roman" w:hAnsi="Arial" w:cs="Arial"/>
          <w:color w:val="000000" w:themeColor="text1"/>
          <w:sz w:val="24"/>
          <w:szCs w:val="24"/>
          <w:lang w:val="mk-MK" w:eastAsia="en-GB"/>
        </w:rPr>
        <w:t>како финансиски водич за бизнисот</w:t>
      </w:r>
      <w:r w:rsidR="00191AE2" w:rsidRPr="00191AE2">
        <w:rPr>
          <w:rFonts w:ascii="Arial" w:eastAsia="Times New Roman" w:hAnsi="Arial" w:cs="Arial"/>
          <w:color w:val="000000" w:themeColor="text1"/>
          <w:sz w:val="24"/>
          <w:szCs w:val="24"/>
          <w:lang w:val="mk-MK" w:eastAsia="en-GB"/>
        </w:rPr>
        <w:t>.</w:t>
      </w:r>
      <w:r w:rsidR="00422BC1">
        <w:rPr>
          <w:rFonts w:ascii="Arial" w:eastAsia="Times New Roman" w:hAnsi="Arial" w:cs="Arial"/>
          <w:color w:val="000000" w:themeColor="text1"/>
          <w:sz w:val="24"/>
          <w:szCs w:val="24"/>
          <w:lang w:val="mk-MK" w:eastAsia="en-GB"/>
        </w:rPr>
        <w:t xml:space="preserve"> </w:t>
      </w:r>
      <w:r>
        <w:rPr>
          <w:rFonts w:ascii="Arial" w:hAnsi="Arial" w:cs="Arial"/>
        </w:rPr>
        <w:t xml:space="preserve">За да се </w:t>
      </w:r>
      <w:r w:rsidR="00191AE2">
        <w:rPr>
          <w:rFonts w:ascii="Arial" w:hAnsi="Arial" w:cs="Arial"/>
          <w:lang w:val="mk-MK"/>
        </w:rPr>
        <w:t>изработи и реализира</w:t>
      </w:r>
      <w:r>
        <w:rPr>
          <w:rFonts w:ascii="Arial" w:hAnsi="Arial" w:cs="Arial"/>
        </w:rPr>
        <w:t xml:space="preserve"> еден успешен</w:t>
      </w:r>
      <w:r w:rsidR="00191AE2">
        <w:rPr>
          <w:rFonts w:ascii="Arial" w:hAnsi="Arial" w:cs="Arial"/>
          <w:lang w:val="mk-MK"/>
        </w:rPr>
        <w:t xml:space="preserve"> и квалитетен</w:t>
      </w:r>
      <w:r>
        <w:rPr>
          <w:rFonts w:ascii="Arial" w:hAnsi="Arial" w:cs="Arial"/>
        </w:rPr>
        <w:t xml:space="preserve"> бизнис план </w:t>
      </w:r>
      <w:r w:rsidR="00191AE2">
        <w:rPr>
          <w:rFonts w:ascii="Arial" w:hAnsi="Arial" w:cs="Arial"/>
        </w:rPr>
        <w:t xml:space="preserve">уште на почетокот, потребни се </w:t>
      </w:r>
      <w:r w:rsidR="00191AE2">
        <w:rPr>
          <w:rFonts w:ascii="Arial" w:hAnsi="Arial" w:cs="Arial"/>
          <w:lang w:val="mk-MK"/>
        </w:rPr>
        <w:t>девет</w:t>
      </w:r>
      <w:r>
        <w:rPr>
          <w:rFonts w:ascii="Arial" w:hAnsi="Arial" w:cs="Arial"/>
        </w:rPr>
        <w:t xml:space="preserve"> основни чекори кон целосно</w:t>
      </w:r>
      <w:r w:rsidR="00191AE2">
        <w:rPr>
          <w:rFonts w:ascii="Arial" w:hAnsi="Arial" w:cs="Arial"/>
        </w:rPr>
        <w:t xml:space="preserve"> </w:t>
      </w:r>
      <w:r w:rsidR="00191AE2">
        <w:rPr>
          <w:rFonts w:ascii="Arial" w:hAnsi="Arial" w:cs="Arial"/>
          <w:lang w:val="mk-MK"/>
        </w:rPr>
        <w:t>негово успешно имплементирање и тоа</w:t>
      </w:r>
      <w:r w:rsidR="00191AE2">
        <w:rPr>
          <w:rFonts w:ascii="Arial" w:hAnsi="Arial" w:cs="Arial"/>
        </w:rPr>
        <w:t xml:space="preserve"> </w:t>
      </w:r>
      <w:r>
        <w:rPr>
          <w:rFonts w:ascii="Arial" w:hAnsi="Arial" w:cs="Arial"/>
        </w:rPr>
        <w:t>:</w:t>
      </w:r>
    </w:p>
    <w:p w:rsidR="005F35B8" w:rsidRDefault="00191AE2" w:rsidP="00422BC1">
      <w:pPr>
        <w:pStyle w:val="Default"/>
        <w:spacing w:line="360" w:lineRule="auto"/>
        <w:jc w:val="both"/>
        <w:rPr>
          <w:rFonts w:ascii="Arial" w:hAnsi="Arial" w:cs="Arial"/>
        </w:rPr>
      </w:pPr>
      <w:r>
        <w:rPr>
          <w:rFonts w:ascii="Arial" w:hAnsi="Arial" w:cs="Arial"/>
          <w:lang w:val="mk-MK"/>
        </w:rPr>
        <w:t>-</w:t>
      </w:r>
      <w:r w:rsidR="00F61492">
        <w:rPr>
          <w:rFonts w:ascii="Arial" w:hAnsi="Arial" w:cs="Arial"/>
        </w:rPr>
        <w:t xml:space="preserve"> </w:t>
      </w:r>
      <w:r w:rsidR="00F61492" w:rsidRPr="00F61492">
        <w:rPr>
          <w:rFonts w:ascii="Arial" w:hAnsi="Arial" w:cs="Arial"/>
          <w:b/>
          <w:lang w:val="mk-MK"/>
        </w:rPr>
        <w:t>И</w:t>
      </w:r>
      <w:r w:rsidR="00F61492" w:rsidRPr="00F61492">
        <w:rPr>
          <w:rFonts w:ascii="Arial" w:hAnsi="Arial" w:cs="Arial"/>
          <w:b/>
        </w:rPr>
        <w:t>деја</w:t>
      </w:r>
      <w:r w:rsidR="00F61492" w:rsidRPr="00F61492">
        <w:rPr>
          <w:rFonts w:ascii="Arial" w:hAnsi="Arial" w:cs="Arial"/>
          <w:b/>
          <w:lang w:val="mk-MK"/>
        </w:rPr>
        <w:t xml:space="preserve"> за отпочнување</w:t>
      </w:r>
      <w:r w:rsidR="00F61492">
        <w:rPr>
          <w:rFonts w:ascii="Arial" w:hAnsi="Arial" w:cs="Arial"/>
        </w:rPr>
        <w:t xml:space="preserve"> – </w:t>
      </w:r>
      <w:r w:rsidR="00F61492">
        <w:rPr>
          <w:rFonts w:ascii="Arial" w:hAnsi="Arial" w:cs="Arial"/>
          <w:lang w:val="mk-MK"/>
        </w:rPr>
        <w:t xml:space="preserve"> која ќе иницира создавање на </w:t>
      </w:r>
      <w:r w:rsidR="00F61492">
        <w:rPr>
          <w:rFonts w:ascii="Arial" w:hAnsi="Arial" w:cs="Arial"/>
        </w:rPr>
        <w:t>уникат</w:t>
      </w:r>
      <w:r w:rsidR="00F61492">
        <w:rPr>
          <w:rFonts w:ascii="Arial" w:hAnsi="Arial" w:cs="Arial"/>
          <w:lang w:val="mk-MK"/>
        </w:rPr>
        <w:t>ен производ или услуга</w:t>
      </w:r>
      <w:r w:rsidR="00F61492">
        <w:rPr>
          <w:rFonts w:ascii="Arial" w:hAnsi="Arial" w:cs="Arial"/>
        </w:rPr>
        <w:t xml:space="preserve">, </w:t>
      </w:r>
      <w:r w:rsidR="00F61492">
        <w:rPr>
          <w:rFonts w:ascii="Arial" w:hAnsi="Arial" w:cs="Arial"/>
          <w:lang w:val="mk-MK"/>
        </w:rPr>
        <w:t>ќе овозможи</w:t>
      </w:r>
      <w:r w:rsidR="00F61492">
        <w:rPr>
          <w:rFonts w:ascii="Arial" w:hAnsi="Arial" w:cs="Arial"/>
        </w:rPr>
        <w:t xml:space="preserve"> </w:t>
      </w:r>
      <w:r w:rsidR="00F61492">
        <w:rPr>
          <w:rFonts w:ascii="Arial" w:hAnsi="Arial" w:cs="Arial"/>
          <w:lang w:val="mk-MK"/>
        </w:rPr>
        <w:t xml:space="preserve">низа </w:t>
      </w:r>
      <w:r w:rsidR="00F61492">
        <w:rPr>
          <w:rFonts w:ascii="Arial" w:hAnsi="Arial" w:cs="Arial"/>
        </w:rPr>
        <w:t xml:space="preserve">придобивки </w:t>
      </w:r>
      <w:r w:rsidR="00F61492">
        <w:rPr>
          <w:rFonts w:ascii="Arial" w:hAnsi="Arial" w:cs="Arial"/>
          <w:lang w:val="mk-MK"/>
        </w:rPr>
        <w:t>за потрошувачите</w:t>
      </w:r>
      <w:r w:rsidR="00F61492">
        <w:rPr>
          <w:rFonts w:ascii="Arial" w:hAnsi="Arial" w:cs="Arial"/>
        </w:rPr>
        <w:t xml:space="preserve">, </w:t>
      </w:r>
      <w:r w:rsidR="00F61492">
        <w:rPr>
          <w:rFonts w:ascii="Arial" w:hAnsi="Arial" w:cs="Arial"/>
          <w:lang w:val="mk-MK"/>
        </w:rPr>
        <w:t>ќе</w:t>
      </w:r>
      <w:r w:rsidR="005F35B8">
        <w:rPr>
          <w:rFonts w:ascii="Arial" w:hAnsi="Arial" w:cs="Arial"/>
        </w:rPr>
        <w:t xml:space="preserve"> се разликува од конкуренција</w:t>
      </w:r>
      <w:r w:rsidR="00F61492">
        <w:rPr>
          <w:rFonts w:ascii="Arial" w:hAnsi="Arial" w:cs="Arial"/>
        </w:rPr>
        <w:t>та</w:t>
      </w:r>
      <w:r w:rsidR="00F61492">
        <w:rPr>
          <w:rFonts w:ascii="Arial" w:hAnsi="Arial" w:cs="Arial"/>
          <w:lang w:val="mk-MK"/>
        </w:rPr>
        <w:t xml:space="preserve"> </w:t>
      </w:r>
      <w:r w:rsidR="00F61492">
        <w:rPr>
          <w:rFonts w:ascii="Arial" w:hAnsi="Arial" w:cs="Arial"/>
        </w:rPr>
        <w:t xml:space="preserve"> и </w:t>
      </w:r>
      <w:r w:rsidR="00F61492">
        <w:rPr>
          <w:rFonts w:ascii="Arial" w:hAnsi="Arial" w:cs="Arial"/>
          <w:lang w:val="mk-MK"/>
        </w:rPr>
        <w:t>брзо ќе се пробие на пазарот</w:t>
      </w:r>
      <w:r w:rsidR="005F35B8">
        <w:rPr>
          <w:rFonts w:ascii="Arial" w:hAnsi="Arial" w:cs="Arial"/>
        </w:rPr>
        <w:t xml:space="preserve">; </w:t>
      </w:r>
    </w:p>
    <w:p w:rsidR="005F35B8" w:rsidRDefault="00191AE2" w:rsidP="00422BC1">
      <w:pPr>
        <w:pStyle w:val="Default"/>
        <w:spacing w:line="360" w:lineRule="auto"/>
        <w:jc w:val="both"/>
        <w:rPr>
          <w:rFonts w:ascii="Arial" w:hAnsi="Arial" w:cs="Arial"/>
        </w:rPr>
      </w:pPr>
      <w:r>
        <w:rPr>
          <w:rFonts w:ascii="Arial" w:hAnsi="Arial" w:cs="Arial"/>
          <w:lang w:val="mk-MK"/>
        </w:rPr>
        <w:t>-</w:t>
      </w:r>
      <w:r w:rsidR="005F35B8">
        <w:rPr>
          <w:rFonts w:ascii="Arial" w:hAnsi="Arial" w:cs="Arial"/>
        </w:rPr>
        <w:t xml:space="preserve"> </w:t>
      </w:r>
      <w:r w:rsidR="005F35B8" w:rsidRPr="00191AE2">
        <w:rPr>
          <w:rFonts w:ascii="Arial" w:hAnsi="Arial" w:cs="Arial"/>
          <w:b/>
        </w:rPr>
        <w:t>Сегмент на потрошувачи</w:t>
      </w:r>
      <w:r w:rsidR="00F61492">
        <w:rPr>
          <w:rFonts w:ascii="Arial" w:hAnsi="Arial" w:cs="Arial"/>
        </w:rPr>
        <w:t xml:space="preserve"> – </w:t>
      </w:r>
      <w:r w:rsidR="00F61492">
        <w:rPr>
          <w:rFonts w:ascii="Arial" w:hAnsi="Arial" w:cs="Arial"/>
          <w:lang w:val="mk-MK"/>
        </w:rPr>
        <w:t>ги опфаќа</w:t>
      </w:r>
      <w:r w:rsidR="00F61492">
        <w:rPr>
          <w:rFonts w:ascii="Arial" w:hAnsi="Arial" w:cs="Arial"/>
        </w:rPr>
        <w:t xml:space="preserve"> потенцијалните клиенти и</w:t>
      </w:r>
      <w:r w:rsidR="005F35B8">
        <w:rPr>
          <w:rFonts w:ascii="Arial" w:hAnsi="Arial" w:cs="Arial"/>
        </w:rPr>
        <w:t xml:space="preserve"> нивните потреби ; </w:t>
      </w:r>
    </w:p>
    <w:p w:rsidR="005F35B8" w:rsidRDefault="00191AE2" w:rsidP="00422BC1">
      <w:pPr>
        <w:pStyle w:val="Default"/>
        <w:spacing w:line="360" w:lineRule="auto"/>
        <w:jc w:val="both"/>
        <w:rPr>
          <w:rFonts w:ascii="Arial" w:hAnsi="Arial" w:cs="Arial"/>
        </w:rPr>
      </w:pPr>
      <w:r>
        <w:rPr>
          <w:rFonts w:ascii="Arial" w:hAnsi="Arial" w:cs="Arial"/>
          <w:lang w:val="mk-MK"/>
        </w:rPr>
        <w:t xml:space="preserve">- </w:t>
      </w:r>
      <w:r w:rsidR="005F35B8" w:rsidRPr="00191AE2">
        <w:rPr>
          <w:rFonts w:ascii="Arial" w:hAnsi="Arial" w:cs="Arial"/>
          <w:b/>
        </w:rPr>
        <w:t xml:space="preserve"> Канали на дистрибуција</w:t>
      </w:r>
      <w:r w:rsidR="00F61492">
        <w:rPr>
          <w:rFonts w:ascii="Arial" w:hAnsi="Arial" w:cs="Arial"/>
          <w:b/>
          <w:lang w:val="mk-MK"/>
        </w:rPr>
        <w:t xml:space="preserve"> </w:t>
      </w:r>
      <w:r w:rsidR="005F35B8">
        <w:rPr>
          <w:rFonts w:ascii="Arial" w:hAnsi="Arial" w:cs="Arial"/>
        </w:rPr>
        <w:t xml:space="preserve"> –  се</w:t>
      </w:r>
      <w:r w:rsidR="00F61492">
        <w:rPr>
          <w:rFonts w:ascii="Arial" w:hAnsi="Arial" w:cs="Arial"/>
          <w:lang w:val="mk-MK"/>
        </w:rPr>
        <w:t xml:space="preserve"> однесуваат на потенцијалните добавувачи</w:t>
      </w:r>
      <w:r w:rsidR="005F35B8">
        <w:rPr>
          <w:rFonts w:ascii="Arial" w:hAnsi="Arial" w:cs="Arial"/>
        </w:rPr>
        <w:t xml:space="preserve"> и како производот преку нив ќе стигне до крајните корисници</w:t>
      </w:r>
      <w:r w:rsidR="00F61492">
        <w:rPr>
          <w:rFonts w:ascii="Arial" w:hAnsi="Arial" w:cs="Arial"/>
          <w:lang w:val="mk-MK"/>
        </w:rPr>
        <w:t xml:space="preserve"> - потрошувачи</w:t>
      </w:r>
      <w:r w:rsidR="005F35B8">
        <w:rPr>
          <w:rFonts w:ascii="Arial" w:hAnsi="Arial" w:cs="Arial"/>
        </w:rPr>
        <w:t xml:space="preserve">; </w:t>
      </w:r>
    </w:p>
    <w:p w:rsidR="005F35B8" w:rsidRDefault="00191AE2" w:rsidP="00422BC1">
      <w:pPr>
        <w:pStyle w:val="Default"/>
        <w:spacing w:line="360" w:lineRule="auto"/>
        <w:jc w:val="both"/>
        <w:rPr>
          <w:rFonts w:ascii="Arial" w:hAnsi="Arial" w:cs="Arial"/>
        </w:rPr>
      </w:pPr>
      <w:r>
        <w:rPr>
          <w:rFonts w:ascii="Arial" w:hAnsi="Arial" w:cs="Arial"/>
          <w:lang w:val="mk-MK"/>
        </w:rPr>
        <w:t xml:space="preserve">- </w:t>
      </w:r>
      <w:r w:rsidR="005F35B8" w:rsidRPr="00191AE2">
        <w:rPr>
          <w:rFonts w:ascii="Arial" w:hAnsi="Arial" w:cs="Arial"/>
          <w:b/>
        </w:rPr>
        <w:t>Односи кон потрошувачите</w:t>
      </w:r>
      <w:r w:rsidR="005F35B8">
        <w:rPr>
          <w:rFonts w:ascii="Arial" w:hAnsi="Arial" w:cs="Arial"/>
        </w:rPr>
        <w:t xml:space="preserve"> – </w:t>
      </w:r>
      <w:r w:rsidR="00F61492">
        <w:rPr>
          <w:rFonts w:ascii="Arial" w:hAnsi="Arial" w:cs="Arial"/>
          <w:lang w:val="mk-MK"/>
        </w:rPr>
        <w:t xml:space="preserve">го опфаќа прашањето </w:t>
      </w:r>
      <w:r w:rsidR="005F35B8">
        <w:rPr>
          <w:rFonts w:ascii="Arial" w:hAnsi="Arial" w:cs="Arial"/>
        </w:rPr>
        <w:t>како да се креира поба</w:t>
      </w:r>
      <w:r>
        <w:rPr>
          <w:rFonts w:ascii="Arial" w:hAnsi="Arial" w:cs="Arial"/>
        </w:rPr>
        <w:t>рувачка за истражуваниот про</w:t>
      </w:r>
      <w:r>
        <w:rPr>
          <w:rFonts w:ascii="Arial" w:hAnsi="Arial" w:cs="Arial"/>
          <w:lang w:val="mk-MK"/>
        </w:rPr>
        <w:t>извод/услуга</w:t>
      </w:r>
      <w:r w:rsidR="005F35B8">
        <w:rPr>
          <w:rFonts w:ascii="Arial" w:hAnsi="Arial" w:cs="Arial"/>
        </w:rPr>
        <w:t xml:space="preserve">; </w:t>
      </w:r>
    </w:p>
    <w:p w:rsidR="005F35B8" w:rsidRDefault="00191AE2" w:rsidP="00422BC1">
      <w:pPr>
        <w:pStyle w:val="Default"/>
        <w:spacing w:line="360" w:lineRule="auto"/>
        <w:jc w:val="both"/>
        <w:rPr>
          <w:rFonts w:ascii="Arial" w:hAnsi="Arial" w:cs="Arial"/>
        </w:rPr>
      </w:pPr>
      <w:r>
        <w:rPr>
          <w:rFonts w:ascii="Arial" w:hAnsi="Arial" w:cs="Arial"/>
          <w:lang w:val="mk-MK"/>
        </w:rPr>
        <w:t xml:space="preserve">- </w:t>
      </w:r>
      <w:r w:rsidR="005F35B8">
        <w:rPr>
          <w:rFonts w:ascii="Arial" w:hAnsi="Arial" w:cs="Arial"/>
        </w:rPr>
        <w:t xml:space="preserve"> </w:t>
      </w:r>
      <w:r w:rsidR="005F35B8" w:rsidRPr="00191AE2">
        <w:rPr>
          <w:rFonts w:ascii="Arial" w:hAnsi="Arial" w:cs="Arial"/>
          <w:b/>
        </w:rPr>
        <w:t>Структура на трошоци</w:t>
      </w:r>
      <w:r w:rsidR="002049E0">
        <w:rPr>
          <w:rFonts w:ascii="Arial" w:hAnsi="Arial" w:cs="Arial"/>
        </w:rPr>
        <w:t xml:space="preserve"> – направени</w:t>
      </w:r>
      <w:r w:rsidR="005F35B8">
        <w:rPr>
          <w:rFonts w:ascii="Arial" w:hAnsi="Arial" w:cs="Arial"/>
        </w:rPr>
        <w:t xml:space="preserve"> за да се добие производот или услугата; </w:t>
      </w:r>
    </w:p>
    <w:p w:rsidR="005F35B8" w:rsidRDefault="00191AE2" w:rsidP="00422BC1">
      <w:pPr>
        <w:pStyle w:val="Default"/>
        <w:spacing w:line="360" w:lineRule="auto"/>
        <w:jc w:val="both"/>
        <w:rPr>
          <w:rFonts w:ascii="Arial" w:hAnsi="Arial" w:cs="Arial"/>
        </w:rPr>
      </w:pPr>
      <w:r>
        <w:rPr>
          <w:rFonts w:ascii="Arial" w:hAnsi="Arial" w:cs="Arial"/>
          <w:lang w:val="mk-MK"/>
        </w:rPr>
        <w:t xml:space="preserve">- </w:t>
      </w:r>
      <w:r w:rsidR="005F35B8">
        <w:rPr>
          <w:rFonts w:ascii="Arial" w:hAnsi="Arial" w:cs="Arial"/>
        </w:rPr>
        <w:t xml:space="preserve"> </w:t>
      </w:r>
      <w:r w:rsidR="005F35B8" w:rsidRPr="00191AE2">
        <w:rPr>
          <w:rFonts w:ascii="Arial" w:hAnsi="Arial" w:cs="Arial"/>
          <w:b/>
        </w:rPr>
        <w:t>Клучни активности</w:t>
      </w:r>
      <w:r w:rsidR="005F35B8">
        <w:rPr>
          <w:rFonts w:ascii="Arial" w:hAnsi="Arial" w:cs="Arial"/>
        </w:rPr>
        <w:t xml:space="preserve"> – кои активности треба да се направат за да се започне со нормално функционирање и работа на бизнисот ; </w:t>
      </w:r>
    </w:p>
    <w:p w:rsidR="005F35B8" w:rsidRPr="005F35B8" w:rsidRDefault="00191AE2" w:rsidP="00422BC1">
      <w:pPr>
        <w:pStyle w:val="Default"/>
        <w:spacing w:line="360" w:lineRule="auto"/>
        <w:jc w:val="both"/>
        <w:rPr>
          <w:rFonts w:ascii="Arial" w:hAnsi="Arial" w:cs="Arial"/>
          <w:lang w:val="en-US"/>
        </w:rPr>
      </w:pPr>
      <w:r w:rsidRPr="00191AE2">
        <w:rPr>
          <w:rFonts w:ascii="Arial" w:hAnsi="Arial" w:cs="Arial"/>
          <w:b/>
          <w:lang w:val="mk-MK"/>
        </w:rPr>
        <w:t xml:space="preserve">- </w:t>
      </w:r>
      <w:r w:rsidR="005F35B8" w:rsidRPr="00191AE2">
        <w:rPr>
          <w:rFonts w:ascii="Arial" w:hAnsi="Arial" w:cs="Arial"/>
          <w:b/>
        </w:rPr>
        <w:t xml:space="preserve"> Клучни ресурси</w:t>
      </w:r>
      <w:r w:rsidR="005F35B8">
        <w:rPr>
          <w:rFonts w:ascii="Arial" w:hAnsi="Arial" w:cs="Arial"/>
        </w:rPr>
        <w:t xml:space="preserve"> – добавувачи, опрема и останати елементи </w:t>
      </w:r>
      <w:r w:rsidR="00F61492">
        <w:rPr>
          <w:rFonts w:ascii="Arial" w:hAnsi="Arial" w:cs="Arial"/>
          <w:lang w:val="mk-MK"/>
        </w:rPr>
        <w:t>примарни за</w:t>
      </w:r>
      <w:r w:rsidR="005F35B8">
        <w:rPr>
          <w:rFonts w:ascii="Arial" w:hAnsi="Arial" w:cs="Arial"/>
        </w:rPr>
        <w:t xml:space="preserve"> бизнисот; </w:t>
      </w:r>
    </w:p>
    <w:p w:rsidR="005F35B8" w:rsidRDefault="00191AE2" w:rsidP="00422BC1">
      <w:pPr>
        <w:pStyle w:val="Default"/>
        <w:spacing w:line="360" w:lineRule="auto"/>
        <w:jc w:val="both"/>
        <w:rPr>
          <w:rFonts w:ascii="Arial" w:hAnsi="Arial" w:cs="Arial"/>
        </w:rPr>
      </w:pPr>
      <w:r>
        <w:rPr>
          <w:rFonts w:ascii="Arial" w:hAnsi="Arial" w:cs="Arial"/>
          <w:lang w:val="mk-MK"/>
        </w:rPr>
        <w:t xml:space="preserve">- </w:t>
      </w:r>
      <w:r w:rsidR="005F35B8" w:rsidRPr="00191AE2">
        <w:rPr>
          <w:rFonts w:ascii="Arial" w:hAnsi="Arial" w:cs="Arial"/>
          <w:b/>
        </w:rPr>
        <w:t>Клучни партнери</w:t>
      </w:r>
      <w:r w:rsidR="005F35B8">
        <w:rPr>
          <w:rFonts w:ascii="Arial" w:hAnsi="Arial" w:cs="Arial"/>
        </w:rPr>
        <w:t xml:space="preserve"> – лица или компании без кои нема да може да профункционира концептот на бизнисот; </w:t>
      </w:r>
    </w:p>
    <w:p w:rsidR="005F35B8" w:rsidRDefault="00191AE2" w:rsidP="00422BC1">
      <w:pPr>
        <w:pStyle w:val="Default"/>
        <w:spacing w:line="360" w:lineRule="auto"/>
        <w:jc w:val="both"/>
        <w:rPr>
          <w:rFonts w:ascii="Arial" w:hAnsi="Arial" w:cs="Arial"/>
          <w:lang w:val="mk-MK"/>
        </w:rPr>
      </w:pPr>
      <w:r>
        <w:rPr>
          <w:rFonts w:ascii="Arial" w:hAnsi="Arial" w:cs="Arial"/>
          <w:lang w:val="mk-MK"/>
        </w:rPr>
        <w:t xml:space="preserve">- </w:t>
      </w:r>
      <w:r w:rsidR="005F35B8">
        <w:rPr>
          <w:rFonts w:ascii="Arial" w:hAnsi="Arial" w:cs="Arial"/>
        </w:rPr>
        <w:t xml:space="preserve"> </w:t>
      </w:r>
      <w:r w:rsidR="005F35B8" w:rsidRPr="00191AE2">
        <w:rPr>
          <w:rFonts w:ascii="Arial" w:hAnsi="Arial" w:cs="Arial"/>
          <w:b/>
        </w:rPr>
        <w:t>Приходи</w:t>
      </w:r>
      <w:r w:rsidR="005F35B8">
        <w:rPr>
          <w:rFonts w:ascii="Arial" w:hAnsi="Arial" w:cs="Arial"/>
        </w:rPr>
        <w:t xml:space="preserve"> – или првични прогнози за </w:t>
      </w:r>
      <w:r w:rsidR="00F61492">
        <w:rPr>
          <w:rFonts w:ascii="Arial" w:hAnsi="Arial" w:cs="Arial"/>
          <w:lang w:val="mk-MK"/>
        </w:rPr>
        <w:t xml:space="preserve">можните </w:t>
      </w:r>
      <w:r w:rsidR="00F61492">
        <w:rPr>
          <w:rFonts w:ascii="Arial" w:hAnsi="Arial" w:cs="Arial"/>
        </w:rPr>
        <w:t>приходи</w:t>
      </w:r>
      <w:r w:rsidR="005F35B8">
        <w:rPr>
          <w:rFonts w:ascii="Arial" w:hAnsi="Arial" w:cs="Arial"/>
        </w:rPr>
        <w:t xml:space="preserve"> и </w:t>
      </w:r>
      <w:r w:rsidR="00F61492">
        <w:rPr>
          <w:rFonts w:ascii="Arial" w:hAnsi="Arial" w:cs="Arial"/>
          <w:lang w:val="mk-MK"/>
        </w:rPr>
        <w:t xml:space="preserve">за </w:t>
      </w:r>
      <w:r w:rsidR="005F35B8">
        <w:rPr>
          <w:rFonts w:ascii="Arial" w:hAnsi="Arial" w:cs="Arial"/>
        </w:rPr>
        <w:t xml:space="preserve">профитот. </w:t>
      </w:r>
    </w:p>
    <w:p w:rsidR="00191AE2" w:rsidRPr="00191AE2" w:rsidRDefault="00191AE2" w:rsidP="00422BC1">
      <w:pPr>
        <w:pStyle w:val="Default"/>
        <w:spacing w:line="360" w:lineRule="auto"/>
        <w:jc w:val="both"/>
        <w:rPr>
          <w:rFonts w:ascii="Arial" w:hAnsi="Arial" w:cs="Arial"/>
          <w:lang w:val="mk-MK"/>
        </w:rPr>
      </w:pPr>
      <w:r>
        <w:rPr>
          <w:rFonts w:ascii="Arial" w:hAnsi="Arial" w:cs="Arial"/>
          <w:lang w:val="mk-MK"/>
        </w:rPr>
        <w:lastRenderedPageBreak/>
        <w:t>Анализата на секој од споменатите чекори и нивното доследно спроведување, е предуслов за квалитетен бизнис план или добра основа за успешен бизнис.</w:t>
      </w:r>
    </w:p>
    <w:p w:rsidR="00471BA8" w:rsidRPr="002049E0" w:rsidRDefault="005F35B8" w:rsidP="002049E0">
      <w:pPr>
        <w:pStyle w:val="Default"/>
        <w:spacing w:line="360" w:lineRule="auto"/>
        <w:jc w:val="both"/>
        <w:rPr>
          <w:rFonts w:ascii="Arial" w:hAnsi="Arial" w:cs="Arial"/>
          <w:b/>
          <w:lang w:val="mk-MK"/>
        </w:rPr>
      </w:pPr>
      <w:r>
        <w:rPr>
          <w:rFonts w:ascii="Arial" w:hAnsi="Arial" w:cs="Arial"/>
          <w:b/>
          <w:lang w:val="mk-MK"/>
        </w:rPr>
        <w:t>Клучни зборови: бизнис план, инвестиц</w:t>
      </w:r>
      <w:r w:rsidR="002049E0">
        <w:rPr>
          <w:rFonts w:ascii="Arial" w:hAnsi="Arial" w:cs="Arial"/>
          <w:b/>
          <w:lang w:val="mk-MK"/>
        </w:rPr>
        <w:t>ија, ресурси, менаџирање, профит</w:t>
      </w:r>
    </w:p>
    <w:p w:rsidR="00471BA8" w:rsidRPr="00AA7292" w:rsidRDefault="00AA7292">
      <w:pPr>
        <w:rPr>
          <w:lang w:val="en-US"/>
        </w:rPr>
      </w:pPr>
      <w:r>
        <w:rPr>
          <w:lang w:val="mk-MK"/>
        </w:rPr>
        <w:t xml:space="preserve"> </w:t>
      </w:r>
    </w:p>
    <w:p w:rsidR="00471BA8" w:rsidRPr="00471BA8" w:rsidRDefault="00471BA8" w:rsidP="00471BA8">
      <w:pPr>
        <w:rPr>
          <w:rFonts w:ascii="Arial" w:hAnsi="Arial" w:cs="Arial"/>
          <w:b/>
          <w:sz w:val="28"/>
          <w:szCs w:val="28"/>
          <w:lang w:val="mk-MK"/>
        </w:rPr>
      </w:pPr>
      <w:r w:rsidRPr="00471BA8">
        <w:rPr>
          <w:rFonts w:ascii="Arial" w:hAnsi="Arial" w:cs="Arial"/>
          <w:b/>
          <w:sz w:val="28"/>
          <w:szCs w:val="28"/>
          <w:lang w:val="mk-MK"/>
        </w:rPr>
        <w:t>Business plan as a prerequisite for a sustainable business in a changing environment</w:t>
      </w:r>
    </w:p>
    <w:p w:rsidR="00471BA8" w:rsidRPr="00471BA8" w:rsidRDefault="00471BA8" w:rsidP="00471BA8">
      <w:pPr>
        <w:rPr>
          <w:rFonts w:ascii="Arial" w:hAnsi="Arial" w:cs="Arial"/>
          <w:b/>
          <w:sz w:val="24"/>
          <w:szCs w:val="24"/>
          <w:lang w:val="mk-MK"/>
        </w:rPr>
      </w:pPr>
      <w:r w:rsidRPr="00471BA8">
        <w:rPr>
          <w:rFonts w:ascii="Arial" w:hAnsi="Arial" w:cs="Arial"/>
          <w:b/>
          <w:sz w:val="24"/>
          <w:szCs w:val="24"/>
          <w:lang w:val="mk-MK"/>
        </w:rPr>
        <w:t>                                               </w:t>
      </w:r>
      <w:r>
        <w:rPr>
          <w:rFonts w:ascii="Arial" w:hAnsi="Arial" w:cs="Arial"/>
          <w:b/>
          <w:sz w:val="24"/>
          <w:szCs w:val="24"/>
          <w:lang w:val="mk-MK"/>
        </w:rPr>
        <w:t xml:space="preserve">    </w:t>
      </w:r>
      <w:r w:rsidRPr="00471BA8">
        <w:rPr>
          <w:rFonts w:ascii="Arial" w:hAnsi="Arial" w:cs="Arial"/>
          <w:b/>
          <w:sz w:val="24"/>
          <w:szCs w:val="24"/>
          <w:lang w:val="mk-MK"/>
        </w:rPr>
        <w:t>Abstract</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Businesses today operate in an extremely changing environment, so business plans need to be adapted to such an environment. In fact, a business plan should be used as a small business financing tool, as a blueprint for entrepreneurial success, as a guide to future business activities, as a set of business ideas, as a tool for describing business ideas, and as a financial guide to business.</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To create and implement a successful and quality business plan from the beginning, nine basic steps are needed to fully implement it successfully:</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 xml:space="preserve">- </w:t>
      </w:r>
      <w:r w:rsidRPr="00471BA8">
        <w:rPr>
          <w:rFonts w:ascii="Arial" w:hAnsi="Arial" w:cs="Arial"/>
          <w:b/>
          <w:sz w:val="24"/>
          <w:szCs w:val="24"/>
          <w:lang w:val="mk-MK"/>
        </w:rPr>
        <w:t>Startup Idea</w:t>
      </w:r>
      <w:r w:rsidRPr="00471BA8">
        <w:rPr>
          <w:rFonts w:ascii="Arial" w:hAnsi="Arial" w:cs="Arial"/>
          <w:sz w:val="24"/>
          <w:szCs w:val="24"/>
          <w:lang w:val="mk-MK"/>
        </w:rPr>
        <w:t xml:space="preserve"> - that will initiate the creation of a unique product or service, deliver a range of benefits to consumers, differentiate itself from the competition and rapidly penetrate the market;</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 xml:space="preserve">- </w:t>
      </w:r>
      <w:r w:rsidRPr="00471BA8">
        <w:rPr>
          <w:rFonts w:ascii="Arial" w:hAnsi="Arial" w:cs="Arial"/>
          <w:b/>
          <w:sz w:val="24"/>
          <w:szCs w:val="24"/>
          <w:lang w:val="mk-MK"/>
        </w:rPr>
        <w:t>Customer segment</w:t>
      </w:r>
      <w:r w:rsidRPr="00471BA8">
        <w:rPr>
          <w:rFonts w:ascii="Arial" w:hAnsi="Arial" w:cs="Arial"/>
          <w:sz w:val="24"/>
          <w:szCs w:val="24"/>
          <w:lang w:val="mk-MK"/>
        </w:rPr>
        <w:t xml:space="preserve"> - covers potential customers and their needs;</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 Distribution Channels - refer to potential suppliers and how the product will reach the end users - consumers;</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 xml:space="preserve">- </w:t>
      </w:r>
      <w:r w:rsidRPr="00471BA8">
        <w:rPr>
          <w:rFonts w:ascii="Arial" w:hAnsi="Arial" w:cs="Arial"/>
          <w:b/>
          <w:sz w:val="24"/>
          <w:szCs w:val="24"/>
          <w:lang w:val="mk-MK"/>
        </w:rPr>
        <w:t>Consumer Relations</w:t>
      </w:r>
      <w:r w:rsidRPr="00471BA8">
        <w:rPr>
          <w:rFonts w:ascii="Arial" w:hAnsi="Arial" w:cs="Arial"/>
          <w:sz w:val="24"/>
          <w:szCs w:val="24"/>
          <w:lang w:val="mk-MK"/>
        </w:rPr>
        <w:t xml:space="preserve"> - covers the question of how to create demand for the researched product / service;</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 xml:space="preserve">- </w:t>
      </w:r>
      <w:r w:rsidRPr="00471BA8">
        <w:rPr>
          <w:rFonts w:ascii="Arial" w:hAnsi="Arial" w:cs="Arial"/>
          <w:b/>
          <w:sz w:val="24"/>
          <w:szCs w:val="24"/>
          <w:lang w:val="mk-MK"/>
        </w:rPr>
        <w:t>Cost structure</w:t>
      </w:r>
      <w:r w:rsidRPr="00471BA8">
        <w:rPr>
          <w:rFonts w:ascii="Arial" w:hAnsi="Arial" w:cs="Arial"/>
          <w:sz w:val="24"/>
          <w:szCs w:val="24"/>
          <w:lang w:val="mk-MK"/>
        </w:rPr>
        <w:t xml:space="preserve"> - what are the fixed and variable costs to obtain the product or service;</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 xml:space="preserve">- </w:t>
      </w:r>
      <w:r w:rsidRPr="00471BA8">
        <w:rPr>
          <w:rFonts w:ascii="Arial" w:hAnsi="Arial" w:cs="Arial"/>
          <w:b/>
          <w:sz w:val="24"/>
          <w:szCs w:val="24"/>
          <w:lang w:val="mk-MK"/>
        </w:rPr>
        <w:t>Key activities</w:t>
      </w:r>
      <w:r w:rsidRPr="00471BA8">
        <w:rPr>
          <w:rFonts w:ascii="Arial" w:hAnsi="Arial" w:cs="Arial"/>
          <w:sz w:val="24"/>
          <w:szCs w:val="24"/>
          <w:lang w:val="mk-MK"/>
        </w:rPr>
        <w:t xml:space="preserve"> - what activities need to be done to start the normal operation and operation of the business;</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 xml:space="preserve">- </w:t>
      </w:r>
      <w:r w:rsidRPr="00471BA8">
        <w:rPr>
          <w:rFonts w:ascii="Arial" w:hAnsi="Arial" w:cs="Arial"/>
          <w:b/>
          <w:sz w:val="24"/>
          <w:szCs w:val="24"/>
          <w:lang w:val="mk-MK"/>
        </w:rPr>
        <w:t>Key Resources</w:t>
      </w:r>
      <w:r w:rsidRPr="00471BA8">
        <w:rPr>
          <w:rFonts w:ascii="Arial" w:hAnsi="Arial" w:cs="Arial"/>
          <w:sz w:val="24"/>
          <w:szCs w:val="24"/>
          <w:lang w:val="mk-MK"/>
        </w:rPr>
        <w:t xml:space="preserve"> - Suppliers, Equipment and Other Elements Primary for Business;</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 xml:space="preserve">- </w:t>
      </w:r>
      <w:r w:rsidRPr="00471BA8">
        <w:rPr>
          <w:rFonts w:ascii="Arial" w:hAnsi="Arial" w:cs="Arial"/>
          <w:b/>
          <w:sz w:val="24"/>
          <w:szCs w:val="24"/>
          <w:lang w:val="mk-MK"/>
        </w:rPr>
        <w:t>Key Partners</w:t>
      </w:r>
      <w:r w:rsidRPr="00471BA8">
        <w:rPr>
          <w:rFonts w:ascii="Arial" w:hAnsi="Arial" w:cs="Arial"/>
          <w:sz w:val="24"/>
          <w:szCs w:val="24"/>
          <w:lang w:val="mk-MK"/>
        </w:rPr>
        <w:t xml:space="preserve"> - persons or companies without which the concept of business will not be able to function;</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 xml:space="preserve">- </w:t>
      </w:r>
      <w:r w:rsidRPr="00471BA8">
        <w:rPr>
          <w:rFonts w:ascii="Arial" w:hAnsi="Arial" w:cs="Arial"/>
          <w:b/>
          <w:sz w:val="24"/>
          <w:szCs w:val="24"/>
          <w:lang w:val="mk-MK"/>
        </w:rPr>
        <w:t>Revenue</w:t>
      </w:r>
      <w:r w:rsidRPr="00471BA8">
        <w:rPr>
          <w:rFonts w:ascii="Arial" w:hAnsi="Arial" w:cs="Arial"/>
          <w:sz w:val="24"/>
          <w:szCs w:val="24"/>
          <w:lang w:val="mk-MK"/>
        </w:rPr>
        <w:t xml:space="preserve"> - or initial forecasts of possible earnings and profits.</w:t>
      </w:r>
    </w:p>
    <w:p w:rsidR="00471BA8" w:rsidRPr="00471BA8" w:rsidRDefault="00471BA8" w:rsidP="00471BA8">
      <w:pPr>
        <w:jc w:val="both"/>
        <w:rPr>
          <w:rFonts w:ascii="Arial" w:hAnsi="Arial" w:cs="Arial"/>
          <w:sz w:val="24"/>
          <w:szCs w:val="24"/>
          <w:lang w:val="mk-MK"/>
        </w:rPr>
      </w:pPr>
      <w:r w:rsidRPr="00471BA8">
        <w:rPr>
          <w:rFonts w:ascii="Arial" w:hAnsi="Arial" w:cs="Arial"/>
          <w:sz w:val="24"/>
          <w:szCs w:val="24"/>
          <w:lang w:val="mk-MK"/>
        </w:rPr>
        <w:t>The analysis of each of the above mentioned steps and their consistent implementation is a prerequisite for a quality business plan or a good basis for a successful business.</w:t>
      </w:r>
    </w:p>
    <w:p w:rsidR="00471BA8" w:rsidRDefault="00471BA8" w:rsidP="00471BA8">
      <w:pPr>
        <w:jc w:val="both"/>
        <w:rPr>
          <w:rFonts w:ascii="Arial" w:hAnsi="Arial" w:cs="Arial"/>
          <w:b/>
          <w:sz w:val="24"/>
          <w:szCs w:val="24"/>
          <w:lang w:val="mk-MK"/>
        </w:rPr>
      </w:pPr>
      <w:r w:rsidRPr="00471BA8">
        <w:rPr>
          <w:rFonts w:ascii="Arial" w:hAnsi="Arial" w:cs="Arial"/>
          <w:b/>
          <w:sz w:val="24"/>
          <w:szCs w:val="24"/>
          <w:lang w:val="mk-MK"/>
        </w:rPr>
        <w:t>Keywords: business plan, investment, resources, management, profit</w:t>
      </w:r>
    </w:p>
    <w:p w:rsidR="003174B7" w:rsidRDefault="003174B7" w:rsidP="00471BA8">
      <w:pPr>
        <w:jc w:val="both"/>
        <w:rPr>
          <w:rFonts w:ascii="Arial" w:hAnsi="Arial" w:cs="Arial"/>
          <w:b/>
          <w:sz w:val="24"/>
          <w:szCs w:val="24"/>
          <w:lang w:val="mk-MK"/>
        </w:rPr>
      </w:pPr>
    </w:p>
    <w:p w:rsidR="002049E0" w:rsidRDefault="002049E0" w:rsidP="00471BA8">
      <w:pPr>
        <w:jc w:val="both"/>
        <w:rPr>
          <w:rFonts w:ascii="Arial" w:hAnsi="Arial" w:cs="Arial"/>
          <w:b/>
          <w:sz w:val="24"/>
          <w:szCs w:val="24"/>
          <w:lang w:val="mk-MK"/>
        </w:rPr>
      </w:pPr>
    </w:p>
    <w:p w:rsidR="003174B7" w:rsidRDefault="00400F54" w:rsidP="00471BA8">
      <w:pPr>
        <w:jc w:val="both"/>
        <w:rPr>
          <w:rFonts w:ascii="Arial" w:hAnsi="Arial" w:cs="Arial"/>
          <w:b/>
          <w:sz w:val="24"/>
          <w:szCs w:val="24"/>
          <w:lang w:val="mk-MK"/>
        </w:rPr>
      </w:pPr>
      <w:r>
        <w:rPr>
          <w:rFonts w:ascii="Arial" w:hAnsi="Arial" w:cs="Arial"/>
          <w:b/>
          <w:sz w:val="24"/>
          <w:szCs w:val="24"/>
          <w:lang w:val="mk-MK"/>
        </w:rPr>
        <w:t xml:space="preserve">                                                   </w:t>
      </w:r>
      <w:r w:rsidR="00A164C7">
        <w:rPr>
          <w:rFonts w:ascii="Arial" w:hAnsi="Arial" w:cs="Arial"/>
          <w:b/>
          <w:sz w:val="24"/>
          <w:szCs w:val="24"/>
          <w:lang w:val="mk-MK"/>
        </w:rPr>
        <w:t>Вовед</w:t>
      </w:r>
    </w:p>
    <w:p w:rsidR="00400F54" w:rsidRPr="00E3583C" w:rsidRDefault="00400F54" w:rsidP="00400F54">
      <w:pPr>
        <w:pStyle w:val="NormalWeb"/>
        <w:spacing w:line="428" w:lineRule="atLeast"/>
        <w:jc w:val="both"/>
        <w:textAlignment w:val="top"/>
        <w:rPr>
          <w:rFonts w:ascii="Arial" w:hAnsi="Arial" w:cs="Arial"/>
          <w:lang w:val="mk-MK"/>
        </w:rPr>
      </w:pPr>
      <w:r>
        <w:rPr>
          <w:rFonts w:ascii="Arial" w:hAnsi="Arial" w:cs="Arial"/>
          <w:lang w:val="mk-MK"/>
        </w:rPr>
        <w:t xml:space="preserve">Секоја идеја која ја има претприемачот, </w:t>
      </w:r>
      <w:r w:rsidRPr="00E3583C">
        <w:rPr>
          <w:rFonts w:ascii="Arial" w:hAnsi="Arial" w:cs="Arial"/>
          <w:lang w:val="mk-MK"/>
        </w:rPr>
        <w:t xml:space="preserve"> независно од тоа дали станува збор за почетна инвестиција или пак посточеки бизнис</w:t>
      </w:r>
      <w:r>
        <w:rPr>
          <w:rFonts w:ascii="Arial" w:hAnsi="Arial" w:cs="Arial"/>
          <w:lang w:val="mk-MK"/>
        </w:rPr>
        <w:t xml:space="preserve">, </w:t>
      </w:r>
      <w:r w:rsidRPr="00E3583C">
        <w:rPr>
          <w:rFonts w:ascii="Arial" w:hAnsi="Arial" w:cs="Arial"/>
          <w:lang w:val="mk-MK"/>
        </w:rPr>
        <w:t xml:space="preserve"> </w:t>
      </w:r>
      <w:r>
        <w:rPr>
          <w:rFonts w:ascii="Arial" w:hAnsi="Arial" w:cs="Arial"/>
          <w:lang w:val="mk-MK"/>
        </w:rPr>
        <w:t xml:space="preserve">ја наметнува потребата од </w:t>
      </w:r>
      <w:r w:rsidRPr="00E3583C">
        <w:rPr>
          <w:rFonts w:ascii="Arial" w:hAnsi="Arial" w:cs="Arial"/>
          <w:lang w:val="mk-MK"/>
        </w:rPr>
        <w:t>изготв</w:t>
      </w:r>
      <w:r>
        <w:rPr>
          <w:rFonts w:ascii="Arial" w:hAnsi="Arial" w:cs="Arial"/>
          <w:lang w:val="mk-MK"/>
        </w:rPr>
        <w:t>ување на бизнис план. Иако неговата изработка, на почеток изгледа многу сложена, сепак се работи за</w:t>
      </w:r>
      <w:r w:rsidRPr="00E3583C">
        <w:rPr>
          <w:rFonts w:ascii="Arial" w:hAnsi="Arial" w:cs="Arial"/>
          <w:lang w:val="mk-MK"/>
        </w:rPr>
        <w:t xml:space="preserve"> едноставна работа во која на јасен и директен</w:t>
      </w:r>
      <w:r>
        <w:rPr>
          <w:rFonts w:ascii="Arial" w:hAnsi="Arial" w:cs="Arial"/>
          <w:lang w:val="mk-MK"/>
        </w:rPr>
        <w:t xml:space="preserve"> начин треба да се искажат планираните цели и замисли</w:t>
      </w:r>
      <w:r w:rsidRPr="00E3583C">
        <w:rPr>
          <w:rFonts w:ascii="Arial" w:hAnsi="Arial" w:cs="Arial"/>
          <w:lang w:val="mk-MK"/>
        </w:rPr>
        <w:t>,</w:t>
      </w:r>
      <w:r>
        <w:rPr>
          <w:rFonts w:ascii="Arial" w:hAnsi="Arial" w:cs="Arial"/>
          <w:lang w:val="mk-MK"/>
        </w:rPr>
        <w:t xml:space="preserve"> како и </w:t>
      </w:r>
      <w:r w:rsidRPr="00E3583C">
        <w:rPr>
          <w:rFonts w:ascii="Arial" w:hAnsi="Arial" w:cs="Arial"/>
          <w:lang w:val="mk-MK"/>
        </w:rPr>
        <w:t>начини</w:t>
      </w:r>
      <w:r>
        <w:rPr>
          <w:rFonts w:ascii="Arial" w:hAnsi="Arial" w:cs="Arial"/>
          <w:lang w:val="mk-MK"/>
        </w:rPr>
        <w:t>те</w:t>
      </w:r>
      <w:r w:rsidRPr="00E3583C">
        <w:rPr>
          <w:rFonts w:ascii="Arial" w:hAnsi="Arial" w:cs="Arial"/>
          <w:lang w:val="mk-MK"/>
        </w:rPr>
        <w:t xml:space="preserve"> и методи</w:t>
      </w:r>
      <w:r>
        <w:rPr>
          <w:rFonts w:ascii="Arial" w:hAnsi="Arial" w:cs="Arial"/>
          <w:lang w:val="mk-MK"/>
        </w:rPr>
        <w:t>те</w:t>
      </w:r>
      <w:r w:rsidRPr="00E3583C">
        <w:rPr>
          <w:rFonts w:ascii="Arial" w:hAnsi="Arial" w:cs="Arial"/>
          <w:lang w:val="mk-MK"/>
        </w:rPr>
        <w:t xml:space="preserve"> ќе </w:t>
      </w:r>
      <w:r>
        <w:rPr>
          <w:rFonts w:ascii="Arial" w:hAnsi="Arial" w:cs="Arial"/>
          <w:lang w:val="mk-MK"/>
        </w:rPr>
        <w:t xml:space="preserve">се користат за да се оствари сето тоа што е планирано и замислено да се реализира </w:t>
      </w:r>
      <w:r w:rsidRPr="00E3583C">
        <w:rPr>
          <w:rFonts w:ascii="Arial" w:hAnsi="Arial" w:cs="Arial"/>
          <w:lang w:val="mk-MK"/>
        </w:rPr>
        <w:t xml:space="preserve"> во наредниот период. </w:t>
      </w:r>
    </w:p>
    <w:p w:rsidR="00400F54" w:rsidRDefault="00400F54" w:rsidP="00400F54">
      <w:pPr>
        <w:pStyle w:val="NormalWeb"/>
        <w:spacing w:line="428" w:lineRule="atLeast"/>
        <w:jc w:val="both"/>
        <w:textAlignment w:val="top"/>
        <w:rPr>
          <w:rFonts w:ascii="Arial" w:hAnsi="Arial" w:cs="Arial"/>
          <w:lang w:val="mk-MK"/>
        </w:rPr>
      </w:pPr>
      <w:r>
        <w:rPr>
          <w:rFonts w:ascii="Arial" w:hAnsi="Arial" w:cs="Arial"/>
          <w:lang w:val="mk-MK"/>
        </w:rPr>
        <w:t>Б</w:t>
      </w:r>
      <w:r w:rsidRPr="00E3583C">
        <w:rPr>
          <w:rFonts w:ascii="Arial" w:hAnsi="Arial" w:cs="Arial"/>
          <w:lang w:val="mk-MK"/>
        </w:rPr>
        <w:t>изнис пл</w:t>
      </w:r>
      <w:r>
        <w:rPr>
          <w:rFonts w:ascii="Arial" w:hAnsi="Arial" w:cs="Arial"/>
          <w:lang w:val="mk-MK"/>
        </w:rPr>
        <w:t>ан, всушност треба да биде претставување на самиот претприемач, неговите визии и идеи, способноста  реално да се оценат сопствените можности и капацитети,</w:t>
      </w:r>
      <w:r w:rsidRPr="00E3583C">
        <w:rPr>
          <w:rFonts w:ascii="Arial" w:hAnsi="Arial" w:cs="Arial"/>
          <w:lang w:val="mk-MK"/>
        </w:rPr>
        <w:t xml:space="preserve"> можности</w:t>
      </w:r>
      <w:r>
        <w:rPr>
          <w:rFonts w:ascii="Arial" w:hAnsi="Arial" w:cs="Arial"/>
          <w:lang w:val="mk-MK"/>
        </w:rPr>
        <w:t>те</w:t>
      </w:r>
      <w:r w:rsidRPr="00E3583C">
        <w:rPr>
          <w:rFonts w:ascii="Arial" w:hAnsi="Arial" w:cs="Arial"/>
          <w:lang w:val="mk-MK"/>
        </w:rPr>
        <w:t xml:space="preserve"> и шанси</w:t>
      </w:r>
      <w:r>
        <w:rPr>
          <w:rFonts w:ascii="Arial" w:hAnsi="Arial" w:cs="Arial"/>
          <w:lang w:val="mk-MK"/>
        </w:rPr>
        <w:t>те за постигнување на успех,  условите на пазарот и конкуренцијата</w:t>
      </w:r>
      <w:r w:rsidRPr="00E3583C">
        <w:rPr>
          <w:rFonts w:ascii="Arial" w:hAnsi="Arial" w:cs="Arial"/>
          <w:lang w:val="mk-MK"/>
        </w:rPr>
        <w:t>,</w:t>
      </w:r>
      <w:r>
        <w:rPr>
          <w:rFonts w:ascii="Arial" w:hAnsi="Arial" w:cs="Arial"/>
          <w:lang w:val="mk-MK"/>
        </w:rPr>
        <w:t xml:space="preserve"> како и можноста за остварување на планираниот финансиски резултат</w:t>
      </w:r>
      <w:r w:rsidRPr="00E3583C">
        <w:rPr>
          <w:rFonts w:ascii="Arial" w:hAnsi="Arial" w:cs="Arial"/>
          <w:lang w:val="mk-MK"/>
        </w:rPr>
        <w:t xml:space="preserve"> </w:t>
      </w:r>
      <w:r>
        <w:rPr>
          <w:rFonts w:ascii="Arial" w:hAnsi="Arial" w:cs="Arial"/>
          <w:lang w:val="mk-MK"/>
        </w:rPr>
        <w:t>и во крајна линија остварување на профит.</w:t>
      </w:r>
    </w:p>
    <w:p w:rsidR="00400F54" w:rsidRPr="00E3583C" w:rsidRDefault="00400F54" w:rsidP="00400F54">
      <w:pPr>
        <w:pStyle w:val="NormalWeb"/>
        <w:spacing w:line="428" w:lineRule="atLeast"/>
        <w:jc w:val="both"/>
        <w:textAlignment w:val="top"/>
        <w:rPr>
          <w:rFonts w:ascii="Arial" w:hAnsi="Arial" w:cs="Arial"/>
          <w:lang w:val="mk-MK"/>
        </w:rPr>
      </w:pPr>
      <w:r>
        <w:rPr>
          <w:rFonts w:ascii="Arial" w:hAnsi="Arial" w:cs="Arial"/>
          <w:lang w:val="mk-MK"/>
        </w:rPr>
        <w:t xml:space="preserve">Всушност, </w:t>
      </w:r>
      <w:r w:rsidRPr="00E3583C">
        <w:rPr>
          <w:rFonts w:ascii="Arial" w:hAnsi="Arial" w:cs="Arial"/>
          <w:lang w:val="mk-MK"/>
        </w:rPr>
        <w:t xml:space="preserve"> овој пишан документ или т.н </w:t>
      </w:r>
      <w:r>
        <w:rPr>
          <w:rFonts w:ascii="Arial" w:hAnsi="Arial" w:cs="Arial"/>
          <w:lang w:val="mk-MK"/>
        </w:rPr>
        <w:t xml:space="preserve">бизнис план е многу важен за претприемачот, </w:t>
      </w:r>
      <w:r w:rsidRPr="00E3583C">
        <w:rPr>
          <w:rFonts w:ascii="Arial" w:hAnsi="Arial" w:cs="Arial"/>
          <w:lang w:val="mk-MK"/>
        </w:rPr>
        <w:t xml:space="preserve"> но и документ кој во иднина ќ</w:t>
      </w:r>
      <w:r>
        <w:rPr>
          <w:rFonts w:ascii="Arial" w:hAnsi="Arial" w:cs="Arial"/>
          <w:lang w:val="mk-MK"/>
        </w:rPr>
        <w:t xml:space="preserve">е ви биде потребен кога ќе се појави потреба </w:t>
      </w:r>
      <w:r w:rsidRPr="00E3583C">
        <w:rPr>
          <w:rFonts w:ascii="Arial" w:hAnsi="Arial" w:cs="Arial"/>
          <w:lang w:val="mk-MK"/>
        </w:rPr>
        <w:t xml:space="preserve"> за финансиска поддршка, </w:t>
      </w:r>
      <w:r>
        <w:rPr>
          <w:rFonts w:ascii="Arial" w:hAnsi="Arial" w:cs="Arial"/>
          <w:lang w:val="mk-MK"/>
        </w:rPr>
        <w:t xml:space="preserve"> </w:t>
      </w:r>
      <w:r w:rsidRPr="00E3583C">
        <w:rPr>
          <w:rFonts w:ascii="Arial" w:hAnsi="Arial" w:cs="Arial"/>
          <w:lang w:val="mk-MK"/>
        </w:rPr>
        <w:t xml:space="preserve">заем или пак апликација за кредит. </w:t>
      </w:r>
    </w:p>
    <w:p w:rsidR="00400F54" w:rsidRPr="00E3583C" w:rsidRDefault="00400F54" w:rsidP="00400F54">
      <w:pPr>
        <w:pStyle w:val="NormalWeb"/>
        <w:spacing w:line="428" w:lineRule="atLeast"/>
        <w:jc w:val="both"/>
        <w:textAlignment w:val="top"/>
        <w:rPr>
          <w:rFonts w:ascii="Arial" w:hAnsi="Arial" w:cs="Arial"/>
          <w:lang w:val="mk-MK"/>
        </w:rPr>
      </w:pPr>
      <w:r w:rsidRPr="00E3583C">
        <w:rPr>
          <w:rFonts w:ascii="Arial" w:hAnsi="Arial" w:cs="Arial"/>
          <w:lang w:val="mk-MK"/>
        </w:rPr>
        <w:t>Бизнис планот треба да</w:t>
      </w:r>
      <w:r w:rsidR="00A164C7">
        <w:rPr>
          <w:rFonts w:ascii="Arial" w:hAnsi="Arial" w:cs="Arial"/>
          <w:lang w:val="mk-MK"/>
        </w:rPr>
        <w:t xml:space="preserve"> ги  опфати</w:t>
      </w:r>
      <w:r w:rsidRPr="00E3583C">
        <w:rPr>
          <w:rFonts w:ascii="Arial" w:hAnsi="Arial" w:cs="Arial"/>
          <w:lang w:val="mk-MK"/>
        </w:rPr>
        <w:t xml:space="preserve"> основни под</w:t>
      </w:r>
      <w:r w:rsidR="00A164C7">
        <w:rPr>
          <w:rFonts w:ascii="Arial" w:hAnsi="Arial" w:cs="Arial"/>
          <w:lang w:val="mk-MK"/>
        </w:rPr>
        <w:t>атоци за претприемачот</w:t>
      </w:r>
      <w:r w:rsidRPr="00E3583C">
        <w:rPr>
          <w:rFonts w:ascii="Arial" w:hAnsi="Arial" w:cs="Arial"/>
          <w:lang w:val="mk-MK"/>
        </w:rPr>
        <w:t xml:space="preserve">, </w:t>
      </w:r>
      <w:r w:rsidR="00A164C7">
        <w:rPr>
          <w:rFonts w:ascii="Arial" w:hAnsi="Arial" w:cs="Arial"/>
          <w:lang w:val="mk-MK"/>
        </w:rPr>
        <w:t xml:space="preserve"> </w:t>
      </w:r>
      <w:r w:rsidRPr="00E3583C">
        <w:rPr>
          <w:rFonts w:ascii="Arial" w:hAnsi="Arial" w:cs="Arial"/>
          <w:lang w:val="mk-MK"/>
        </w:rPr>
        <w:t xml:space="preserve">техничко -технолошката опременост, </w:t>
      </w:r>
      <w:r w:rsidR="00A164C7">
        <w:rPr>
          <w:rFonts w:ascii="Arial" w:hAnsi="Arial" w:cs="Arial"/>
          <w:lang w:val="mk-MK"/>
        </w:rPr>
        <w:t xml:space="preserve"> </w:t>
      </w:r>
      <w:r w:rsidRPr="00E3583C">
        <w:rPr>
          <w:rFonts w:ascii="Arial" w:hAnsi="Arial" w:cs="Arial"/>
          <w:lang w:val="mk-MK"/>
        </w:rPr>
        <w:t>целта за</w:t>
      </w:r>
      <w:r w:rsidR="00A164C7">
        <w:rPr>
          <w:rFonts w:ascii="Arial" w:hAnsi="Arial" w:cs="Arial"/>
          <w:lang w:val="mk-MK"/>
        </w:rPr>
        <w:t xml:space="preserve"> која ќе ги користи постоечките сопствени капацитети и тие кои дополнително ќе ги обезбеди  односно  набави, како  </w:t>
      </w:r>
      <w:r w:rsidRPr="00E3583C">
        <w:rPr>
          <w:rFonts w:ascii="Arial" w:hAnsi="Arial" w:cs="Arial"/>
          <w:lang w:val="mk-MK"/>
        </w:rPr>
        <w:t>и пазарните аспекти и износ</w:t>
      </w:r>
      <w:r w:rsidR="00A164C7">
        <w:rPr>
          <w:rFonts w:ascii="Arial" w:hAnsi="Arial" w:cs="Arial"/>
          <w:lang w:val="mk-MK"/>
        </w:rPr>
        <w:t>от</w:t>
      </w:r>
      <w:r w:rsidRPr="00E3583C">
        <w:rPr>
          <w:rFonts w:ascii="Arial" w:hAnsi="Arial" w:cs="Arial"/>
          <w:lang w:val="mk-MK"/>
        </w:rPr>
        <w:t xml:space="preserve"> на планирана инвестиција. Овде најчесто се пост</w:t>
      </w:r>
      <w:r w:rsidR="00A164C7">
        <w:rPr>
          <w:rFonts w:ascii="Arial" w:hAnsi="Arial" w:cs="Arial"/>
          <w:lang w:val="mk-MK"/>
        </w:rPr>
        <w:t xml:space="preserve">авуваат прашањата, на кого ќе се продаде </w:t>
      </w:r>
      <w:r w:rsidRPr="00E3583C">
        <w:rPr>
          <w:rFonts w:ascii="Arial" w:hAnsi="Arial" w:cs="Arial"/>
          <w:lang w:val="mk-MK"/>
        </w:rPr>
        <w:t xml:space="preserve"> производот</w:t>
      </w:r>
      <w:r w:rsidR="00A164C7">
        <w:rPr>
          <w:rFonts w:ascii="Arial" w:hAnsi="Arial" w:cs="Arial"/>
          <w:lang w:val="mk-MK"/>
        </w:rPr>
        <w:t xml:space="preserve"> или услугата</w:t>
      </w:r>
      <w:r w:rsidRPr="00E3583C">
        <w:rPr>
          <w:rFonts w:ascii="Arial" w:hAnsi="Arial" w:cs="Arial"/>
          <w:lang w:val="mk-MK"/>
        </w:rPr>
        <w:t>, по која цена, како и на кој н</w:t>
      </w:r>
      <w:r w:rsidR="00A164C7">
        <w:rPr>
          <w:rFonts w:ascii="Arial" w:hAnsi="Arial" w:cs="Arial"/>
          <w:lang w:val="mk-MK"/>
        </w:rPr>
        <w:t xml:space="preserve">ачин ќе се остварат планираните финансиски средства за вложување во бизнисот и за негов континуиран развој.  </w:t>
      </w:r>
      <w:r w:rsidRPr="00E3583C">
        <w:rPr>
          <w:rFonts w:ascii="Arial" w:hAnsi="Arial" w:cs="Arial"/>
          <w:lang w:val="mk-MK"/>
        </w:rPr>
        <w:t xml:space="preserve">Овој дел од бизнис план </w:t>
      </w:r>
      <w:r w:rsidR="00A164C7">
        <w:rPr>
          <w:rFonts w:ascii="Arial" w:hAnsi="Arial" w:cs="Arial"/>
          <w:lang w:val="mk-MK"/>
        </w:rPr>
        <w:t>всушност укажува на проценките и резултатите кои се очекуваат откако претприемачот  ќе ја реализира бизнис</w:t>
      </w:r>
      <w:r w:rsidRPr="00E3583C">
        <w:rPr>
          <w:rFonts w:ascii="Arial" w:hAnsi="Arial" w:cs="Arial"/>
          <w:lang w:val="mk-MK"/>
        </w:rPr>
        <w:t xml:space="preserve"> идеја</w:t>
      </w:r>
      <w:r w:rsidR="00A164C7">
        <w:rPr>
          <w:rFonts w:ascii="Arial" w:hAnsi="Arial" w:cs="Arial"/>
          <w:lang w:val="mk-MK"/>
        </w:rPr>
        <w:t>та и ефектите од неа</w:t>
      </w:r>
      <w:r w:rsidRPr="00E3583C">
        <w:rPr>
          <w:rFonts w:ascii="Arial" w:hAnsi="Arial" w:cs="Arial"/>
          <w:lang w:val="mk-MK"/>
        </w:rPr>
        <w:t>.</w:t>
      </w:r>
    </w:p>
    <w:p w:rsidR="00400F54" w:rsidRDefault="00400F54" w:rsidP="00471BA8">
      <w:pPr>
        <w:jc w:val="both"/>
        <w:rPr>
          <w:rFonts w:ascii="Arial" w:hAnsi="Arial" w:cs="Arial"/>
          <w:b/>
          <w:sz w:val="24"/>
          <w:szCs w:val="24"/>
          <w:lang w:val="mk-MK"/>
        </w:rPr>
      </w:pPr>
    </w:p>
    <w:p w:rsidR="003174B7" w:rsidRDefault="003174B7" w:rsidP="00471BA8">
      <w:pPr>
        <w:jc w:val="both"/>
        <w:rPr>
          <w:rFonts w:ascii="Arial" w:hAnsi="Arial" w:cs="Arial"/>
          <w:b/>
          <w:sz w:val="24"/>
          <w:szCs w:val="24"/>
          <w:lang w:val="mk-MK"/>
        </w:rPr>
      </w:pPr>
    </w:p>
    <w:p w:rsidR="003174B7" w:rsidRDefault="003174B7" w:rsidP="00471BA8">
      <w:pPr>
        <w:jc w:val="both"/>
        <w:rPr>
          <w:rFonts w:ascii="Arial" w:hAnsi="Arial" w:cs="Arial"/>
          <w:b/>
          <w:sz w:val="24"/>
          <w:szCs w:val="24"/>
          <w:lang w:val="mk-MK"/>
        </w:rPr>
      </w:pPr>
    </w:p>
    <w:p w:rsidR="003174B7" w:rsidRDefault="003174B7" w:rsidP="00471BA8">
      <w:pPr>
        <w:jc w:val="both"/>
        <w:rPr>
          <w:rFonts w:ascii="Arial" w:hAnsi="Arial" w:cs="Arial"/>
          <w:b/>
          <w:sz w:val="24"/>
          <w:szCs w:val="24"/>
          <w:lang w:val="mk-MK"/>
        </w:rPr>
      </w:pPr>
    </w:p>
    <w:p w:rsidR="003174B7" w:rsidRDefault="001A36A9" w:rsidP="00A164C7">
      <w:pPr>
        <w:pStyle w:val="ListParagraph"/>
        <w:numPr>
          <w:ilvl w:val="0"/>
          <w:numId w:val="1"/>
        </w:numPr>
        <w:jc w:val="both"/>
        <w:rPr>
          <w:rFonts w:ascii="Arial" w:hAnsi="Arial" w:cs="Arial"/>
          <w:b/>
          <w:sz w:val="24"/>
          <w:szCs w:val="24"/>
          <w:lang w:val="mk-MK"/>
        </w:rPr>
      </w:pPr>
      <w:r>
        <w:rPr>
          <w:rFonts w:ascii="Arial" w:hAnsi="Arial" w:cs="Arial"/>
          <w:b/>
          <w:sz w:val="24"/>
          <w:szCs w:val="24"/>
          <w:lang w:val="mk-MK"/>
        </w:rPr>
        <w:t>Улогата и значењето на бизнис планот за успешен и одржлив бизнис</w:t>
      </w:r>
    </w:p>
    <w:p w:rsidR="001A36A9" w:rsidRPr="001A36A9" w:rsidRDefault="001A36A9" w:rsidP="001A36A9">
      <w:pPr>
        <w:spacing w:after="375" w:line="360" w:lineRule="auto"/>
        <w:jc w:val="both"/>
        <w:rPr>
          <w:rFonts w:ascii="Arial" w:eastAsia="Times New Roman" w:hAnsi="Arial" w:cs="Arial"/>
          <w:color w:val="000000" w:themeColor="text1"/>
          <w:sz w:val="24"/>
          <w:szCs w:val="24"/>
          <w:lang w:val="mk-MK" w:eastAsia="en-GB"/>
        </w:rPr>
      </w:pPr>
      <w:r w:rsidRPr="001A36A9">
        <w:rPr>
          <w:rFonts w:ascii="Arial" w:eastAsia="Times New Roman" w:hAnsi="Arial" w:cs="Arial"/>
          <w:color w:val="000000" w:themeColor="text1"/>
          <w:sz w:val="24"/>
          <w:szCs w:val="24"/>
          <w:lang w:val="mk-MK" w:eastAsia="en-GB"/>
        </w:rPr>
        <w:t>Бизнис планот е еден од најважните бизнис документи пр</w:t>
      </w:r>
      <w:r>
        <w:rPr>
          <w:rFonts w:ascii="Arial" w:eastAsia="Times New Roman" w:hAnsi="Arial" w:cs="Arial"/>
          <w:color w:val="000000" w:themeColor="text1"/>
          <w:sz w:val="24"/>
          <w:szCs w:val="24"/>
          <w:lang w:val="mk-MK" w:eastAsia="en-GB"/>
        </w:rPr>
        <w:t>оизлезен</w:t>
      </w:r>
      <w:r w:rsidR="0061108C">
        <w:rPr>
          <w:rFonts w:ascii="Arial" w:eastAsia="Times New Roman" w:hAnsi="Arial" w:cs="Arial"/>
          <w:color w:val="000000" w:themeColor="text1"/>
          <w:sz w:val="24"/>
          <w:szCs w:val="24"/>
          <w:lang w:val="mk-MK" w:eastAsia="en-GB"/>
        </w:rPr>
        <w:t>и од замислата и идејата на</w:t>
      </w:r>
      <w:r>
        <w:rPr>
          <w:rFonts w:ascii="Arial" w:eastAsia="Times New Roman" w:hAnsi="Arial" w:cs="Arial"/>
          <w:color w:val="000000" w:themeColor="text1"/>
          <w:sz w:val="24"/>
          <w:szCs w:val="24"/>
          <w:lang w:val="mk-MK" w:eastAsia="en-GB"/>
        </w:rPr>
        <w:t xml:space="preserve"> претприемач</w:t>
      </w:r>
      <w:r w:rsidR="0061108C">
        <w:rPr>
          <w:rFonts w:ascii="Arial" w:eastAsia="Times New Roman" w:hAnsi="Arial" w:cs="Arial"/>
          <w:color w:val="000000" w:themeColor="text1"/>
          <w:sz w:val="24"/>
          <w:szCs w:val="24"/>
          <w:lang w:val="mk-MK" w:eastAsia="en-GB"/>
        </w:rPr>
        <w:t>от</w:t>
      </w:r>
      <w:r>
        <w:rPr>
          <w:rFonts w:ascii="Arial" w:eastAsia="Times New Roman" w:hAnsi="Arial" w:cs="Arial"/>
          <w:color w:val="000000" w:themeColor="text1"/>
          <w:sz w:val="24"/>
          <w:szCs w:val="24"/>
          <w:lang w:val="mk-MK" w:eastAsia="en-GB"/>
        </w:rPr>
        <w:t>. Постојат повеќе различни значења на бизнис планот</w:t>
      </w:r>
      <w:r w:rsidR="002E2524">
        <w:rPr>
          <w:rFonts w:ascii="Arial" w:eastAsia="Times New Roman" w:hAnsi="Arial" w:cs="Arial"/>
          <w:color w:val="000000" w:themeColor="text1"/>
          <w:sz w:val="24"/>
          <w:szCs w:val="24"/>
          <w:lang w:val="mk-MK" w:eastAsia="en-GB"/>
        </w:rPr>
        <w:t xml:space="preserve"> кои можат</w:t>
      </w:r>
      <w:r w:rsidRPr="001A36A9">
        <w:rPr>
          <w:rFonts w:ascii="Arial" w:eastAsia="Times New Roman" w:hAnsi="Arial" w:cs="Arial"/>
          <w:color w:val="000000" w:themeColor="text1"/>
          <w:sz w:val="24"/>
          <w:szCs w:val="24"/>
          <w:lang w:val="mk-MK" w:eastAsia="en-GB"/>
        </w:rPr>
        <w:t xml:space="preserve"> да бидат инкорпорирани во процесот </w:t>
      </w:r>
      <w:r w:rsidR="002E2524">
        <w:rPr>
          <w:rFonts w:ascii="Arial" w:eastAsia="Times New Roman" w:hAnsi="Arial" w:cs="Arial"/>
          <w:color w:val="000000" w:themeColor="text1"/>
          <w:sz w:val="24"/>
          <w:szCs w:val="24"/>
          <w:lang w:val="mk-MK" w:eastAsia="en-GB"/>
        </w:rPr>
        <w:t xml:space="preserve">на бизнис планирање, </w:t>
      </w:r>
      <w:r w:rsidR="0061108C">
        <w:rPr>
          <w:rFonts w:ascii="Arial" w:eastAsia="Times New Roman" w:hAnsi="Arial" w:cs="Arial"/>
          <w:color w:val="000000" w:themeColor="text1"/>
          <w:sz w:val="24"/>
          <w:szCs w:val="24"/>
          <w:lang w:val="mk-MK" w:eastAsia="en-GB"/>
        </w:rPr>
        <w:t xml:space="preserve"> </w:t>
      </w:r>
      <w:r w:rsidR="002E2524">
        <w:rPr>
          <w:rFonts w:ascii="Arial" w:eastAsia="Times New Roman" w:hAnsi="Arial" w:cs="Arial"/>
          <w:color w:val="000000" w:themeColor="text1"/>
          <w:sz w:val="24"/>
          <w:szCs w:val="24"/>
          <w:lang w:val="mk-MK" w:eastAsia="en-GB"/>
        </w:rPr>
        <w:t>од кои како позначајни би можеле да се споменат следниве:</w:t>
      </w:r>
    </w:p>
    <w:p w:rsidR="001A36A9" w:rsidRPr="001A36A9" w:rsidRDefault="001A36A9" w:rsidP="002E2524">
      <w:pPr>
        <w:spacing w:after="150" w:line="360" w:lineRule="auto"/>
        <w:jc w:val="both"/>
        <w:outlineLvl w:val="2"/>
        <w:rPr>
          <w:rFonts w:ascii="Arial" w:eastAsia="Times New Roman" w:hAnsi="Arial" w:cs="Arial"/>
          <w:color w:val="000000" w:themeColor="text1"/>
          <w:sz w:val="24"/>
          <w:szCs w:val="24"/>
          <w:lang w:val="mk-MK" w:eastAsia="en-GB"/>
        </w:rPr>
      </w:pPr>
      <w:r w:rsidRPr="002E2524">
        <w:rPr>
          <w:rFonts w:ascii="Arial" w:eastAsia="Times New Roman" w:hAnsi="Arial" w:cs="Arial"/>
          <w:b/>
          <w:color w:val="000000" w:themeColor="text1"/>
          <w:sz w:val="24"/>
          <w:szCs w:val="24"/>
          <w:lang w:val="mk-MK" w:eastAsia="en-GB"/>
        </w:rPr>
        <w:t>1. Бизнис планот како средство за финансирање на малите бизниси</w:t>
      </w:r>
      <w:r w:rsidR="002E2524">
        <w:rPr>
          <w:rFonts w:ascii="Arial" w:eastAsia="Times New Roman" w:hAnsi="Arial" w:cs="Arial"/>
          <w:color w:val="000000" w:themeColor="text1"/>
          <w:sz w:val="24"/>
          <w:szCs w:val="24"/>
          <w:lang w:val="mk-MK" w:eastAsia="en-GB"/>
        </w:rPr>
        <w:t xml:space="preserve"> - </w:t>
      </w:r>
      <w:r w:rsidRPr="001A36A9">
        <w:rPr>
          <w:rFonts w:ascii="Arial" w:eastAsia="Times New Roman" w:hAnsi="Arial" w:cs="Arial"/>
          <w:color w:val="000000" w:themeColor="text1"/>
          <w:sz w:val="24"/>
          <w:szCs w:val="24"/>
          <w:lang w:val="mk-MK" w:eastAsia="en-GB"/>
        </w:rPr>
        <w:t xml:space="preserve"> може да се корист</w:t>
      </w:r>
      <w:r w:rsidR="002E2524">
        <w:rPr>
          <w:rFonts w:ascii="Arial" w:eastAsia="Times New Roman" w:hAnsi="Arial" w:cs="Arial"/>
          <w:color w:val="000000" w:themeColor="text1"/>
          <w:sz w:val="24"/>
          <w:szCs w:val="24"/>
          <w:lang w:val="mk-MK" w:eastAsia="en-GB"/>
        </w:rPr>
        <w:t xml:space="preserve">и како средство за </w:t>
      </w:r>
      <w:r w:rsidRPr="001A36A9">
        <w:rPr>
          <w:rFonts w:ascii="Arial" w:eastAsia="Times New Roman" w:hAnsi="Arial" w:cs="Arial"/>
          <w:color w:val="000000" w:themeColor="text1"/>
          <w:sz w:val="24"/>
          <w:szCs w:val="24"/>
          <w:lang w:val="mk-MK" w:eastAsia="en-GB"/>
        </w:rPr>
        <w:t xml:space="preserve">добивање на </w:t>
      </w:r>
      <w:hyperlink r:id="rId9" w:history="1">
        <w:r w:rsidRPr="001A36A9">
          <w:rPr>
            <w:rFonts w:ascii="Arial" w:eastAsia="Times New Roman" w:hAnsi="Arial" w:cs="Arial"/>
            <w:color w:val="000000" w:themeColor="text1"/>
            <w:sz w:val="24"/>
            <w:szCs w:val="24"/>
            <w:lang w:val="mk-MK" w:eastAsia="en-GB"/>
          </w:rPr>
          <w:t>финансии за започнување</w:t>
        </w:r>
      </w:hyperlink>
      <w:r w:rsidRPr="001A36A9">
        <w:rPr>
          <w:rFonts w:ascii="Arial" w:eastAsia="Times New Roman" w:hAnsi="Arial" w:cs="Arial"/>
          <w:color w:val="000000" w:themeColor="text1"/>
          <w:sz w:val="24"/>
          <w:szCs w:val="24"/>
          <w:lang w:val="mk-MK" w:eastAsia="en-GB"/>
        </w:rPr>
        <w:t xml:space="preserve"> или развој на бизнисот</w:t>
      </w:r>
      <w:r w:rsidR="002E2524">
        <w:rPr>
          <w:rFonts w:ascii="Arial" w:eastAsia="Times New Roman" w:hAnsi="Arial" w:cs="Arial"/>
          <w:color w:val="000000" w:themeColor="text1"/>
          <w:sz w:val="24"/>
          <w:szCs w:val="24"/>
          <w:lang w:val="mk-MK" w:eastAsia="en-GB"/>
        </w:rPr>
        <w:t xml:space="preserve">, и тоа </w:t>
      </w:r>
      <w:r w:rsidRPr="001A36A9">
        <w:rPr>
          <w:rFonts w:ascii="Arial" w:eastAsia="Times New Roman" w:hAnsi="Arial" w:cs="Arial"/>
          <w:color w:val="000000" w:themeColor="text1"/>
          <w:sz w:val="24"/>
          <w:szCs w:val="24"/>
          <w:lang w:val="mk-MK" w:eastAsia="en-GB"/>
        </w:rPr>
        <w:t xml:space="preserve"> од различни институции како банки или владини развојни програми. Претприемач со идеи, но </w:t>
      </w:r>
      <w:r w:rsidR="002E2524">
        <w:rPr>
          <w:rFonts w:ascii="Arial" w:eastAsia="Times New Roman" w:hAnsi="Arial" w:cs="Arial"/>
          <w:color w:val="000000" w:themeColor="text1"/>
          <w:sz w:val="24"/>
          <w:szCs w:val="24"/>
          <w:lang w:val="mk-MK" w:eastAsia="en-GB"/>
        </w:rPr>
        <w:t xml:space="preserve">без финансиски средства </w:t>
      </w:r>
      <w:r w:rsidRPr="001A36A9">
        <w:rPr>
          <w:rFonts w:ascii="Arial" w:eastAsia="Times New Roman" w:hAnsi="Arial" w:cs="Arial"/>
          <w:color w:val="000000" w:themeColor="text1"/>
          <w:sz w:val="24"/>
          <w:szCs w:val="24"/>
          <w:lang w:val="mk-MK" w:eastAsia="en-GB"/>
        </w:rPr>
        <w:t xml:space="preserve"> нема</w:t>
      </w:r>
      <w:r w:rsidR="002E2524">
        <w:rPr>
          <w:rFonts w:ascii="Arial" w:eastAsia="Times New Roman" w:hAnsi="Arial" w:cs="Arial"/>
          <w:color w:val="000000" w:themeColor="text1"/>
          <w:sz w:val="24"/>
          <w:szCs w:val="24"/>
          <w:lang w:val="mk-MK" w:eastAsia="en-GB"/>
        </w:rPr>
        <w:t xml:space="preserve"> да може да го започне бизнисот;</w:t>
      </w:r>
    </w:p>
    <w:p w:rsidR="001A36A9" w:rsidRPr="001A36A9" w:rsidRDefault="001A36A9" w:rsidP="002E2524">
      <w:pPr>
        <w:spacing w:after="150" w:line="360" w:lineRule="auto"/>
        <w:jc w:val="both"/>
        <w:outlineLvl w:val="2"/>
        <w:rPr>
          <w:rFonts w:ascii="Arial" w:eastAsia="Times New Roman" w:hAnsi="Arial" w:cs="Arial"/>
          <w:color w:val="000000" w:themeColor="text1"/>
          <w:sz w:val="24"/>
          <w:szCs w:val="24"/>
          <w:lang w:val="mk-MK" w:eastAsia="en-GB"/>
        </w:rPr>
      </w:pPr>
      <w:r w:rsidRPr="002E2524">
        <w:rPr>
          <w:rFonts w:ascii="Arial" w:eastAsia="Times New Roman" w:hAnsi="Arial" w:cs="Arial"/>
          <w:b/>
          <w:color w:val="000000" w:themeColor="text1"/>
          <w:sz w:val="24"/>
          <w:szCs w:val="24"/>
          <w:lang w:val="mk-MK" w:eastAsia="en-GB"/>
        </w:rPr>
        <w:t>2</w:t>
      </w:r>
      <w:r w:rsidRPr="0061108C">
        <w:rPr>
          <w:rFonts w:ascii="Arial" w:eastAsia="Times New Roman" w:hAnsi="Arial" w:cs="Arial"/>
          <w:b/>
          <w:color w:val="000000" w:themeColor="text1"/>
          <w:sz w:val="24"/>
          <w:szCs w:val="24"/>
          <w:lang w:val="mk-MK" w:eastAsia="en-GB"/>
        </w:rPr>
        <w:t>. Бизнис план к</w:t>
      </w:r>
      <w:r w:rsidR="002E2524" w:rsidRPr="0061108C">
        <w:rPr>
          <w:rFonts w:ascii="Arial" w:eastAsia="Times New Roman" w:hAnsi="Arial" w:cs="Arial"/>
          <w:b/>
          <w:color w:val="000000" w:themeColor="text1"/>
          <w:sz w:val="24"/>
          <w:szCs w:val="24"/>
          <w:lang w:val="mk-MK" w:eastAsia="en-GB"/>
        </w:rPr>
        <w:t>ако блупринт за претприемачкиот</w:t>
      </w:r>
      <w:r w:rsidRPr="0061108C">
        <w:rPr>
          <w:rFonts w:ascii="Arial" w:eastAsia="Times New Roman" w:hAnsi="Arial" w:cs="Arial"/>
          <w:b/>
          <w:color w:val="000000" w:themeColor="text1"/>
          <w:sz w:val="24"/>
          <w:szCs w:val="24"/>
          <w:lang w:val="mk-MK" w:eastAsia="en-GB"/>
        </w:rPr>
        <w:t xml:space="preserve"> успех</w:t>
      </w:r>
      <w:r w:rsidR="0061108C">
        <w:rPr>
          <w:rFonts w:ascii="Arial" w:eastAsia="Times New Roman" w:hAnsi="Arial" w:cs="Arial"/>
          <w:b/>
          <w:color w:val="000000" w:themeColor="text1"/>
          <w:sz w:val="24"/>
          <w:szCs w:val="24"/>
          <w:lang w:val="mk-MK" w:eastAsia="en-GB"/>
        </w:rPr>
        <w:t xml:space="preserve"> - </w:t>
      </w:r>
      <w:r w:rsidR="0061108C">
        <w:rPr>
          <w:rFonts w:ascii="Arial" w:eastAsia="Times New Roman" w:hAnsi="Arial" w:cs="Arial"/>
          <w:color w:val="000000" w:themeColor="text1"/>
          <w:sz w:val="24"/>
          <w:szCs w:val="24"/>
          <w:lang w:val="mk-MK" w:eastAsia="en-GB"/>
        </w:rPr>
        <w:t xml:space="preserve"> </w:t>
      </w:r>
      <w:r w:rsidR="002E2524">
        <w:rPr>
          <w:rFonts w:ascii="Arial" w:eastAsia="Times New Roman" w:hAnsi="Arial" w:cs="Arial"/>
          <w:color w:val="000000" w:themeColor="text1"/>
          <w:sz w:val="24"/>
          <w:szCs w:val="24"/>
          <w:lang w:val="mk-MK" w:eastAsia="en-GB"/>
        </w:rPr>
        <w:t>м</w:t>
      </w:r>
      <w:r w:rsidRPr="001A36A9">
        <w:rPr>
          <w:rFonts w:ascii="Arial" w:eastAsia="Times New Roman" w:hAnsi="Arial" w:cs="Arial"/>
          <w:color w:val="000000" w:themeColor="text1"/>
          <w:sz w:val="24"/>
          <w:szCs w:val="24"/>
          <w:lang w:val="mk-MK" w:eastAsia="en-GB"/>
        </w:rPr>
        <w:t>оже да се гледа и како блупринт кој ќе го води претприема</w:t>
      </w:r>
      <w:r w:rsidR="002E2524">
        <w:rPr>
          <w:rFonts w:ascii="Arial" w:eastAsia="Times New Roman" w:hAnsi="Arial" w:cs="Arial"/>
          <w:color w:val="000000" w:themeColor="text1"/>
          <w:sz w:val="24"/>
          <w:szCs w:val="24"/>
          <w:lang w:val="mk-MK" w:eastAsia="en-GB"/>
        </w:rPr>
        <w:t xml:space="preserve">чот низ патотот на успехот; </w:t>
      </w:r>
    </w:p>
    <w:p w:rsidR="001A36A9" w:rsidRPr="002E2524" w:rsidRDefault="001A36A9" w:rsidP="002E2524">
      <w:pPr>
        <w:spacing w:after="150" w:line="360" w:lineRule="auto"/>
        <w:jc w:val="both"/>
        <w:outlineLvl w:val="2"/>
        <w:rPr>
          <w:rFonts w:ascii="Arial" w:eastAsia="Times New Roman" w:hAnsi="Arial" w:cs="Arial"/>
          <w:b/>
          <w:color w:val="000000" w:themeColor="text1"/>
          <w:sz w:val="24"/>
          <w:szCs w:val="24"/>
          <w:lang w:val="mk-MK" w:eastAsia="en-GB"/>
        </w:rPr>
      </w:pPr>
      <w:r w:rsidRPr="002E2524">
        <w:rPr>
          <w:rFonts w:ascii="Arial" w:eastAsia="Times New Roman" w:hAnsi="Arial" w:cs="Arial"/>
          <w:b/>
          <w:color w:val="000000" w:themeColor="text1"/>
          <w:sz w:val="24"/>
          <w:szCs w:val="24"/>
          <w:lang w:val="mk-MK" w:eastAsia="en-GB"/>
        </w:rPr>
        <w:t>3. Бизнис план како пат</w:t>
      </w:r>
      <w:r w:rsidR="002E2524">
        <w:rPr>
          <w:rFonts w:ascii="Arial" w:eastAsia="Times New Roman" w:hAnsi="Arial" w:cs="Arial"/>
          <w:b/>
          <w:color w:val="000000" w:themeColor="text1"/>
          <w:sz w:val="24"/>
          <w:szCs w:val="24"/>
          <w:lang w:val="mk-MK" w:eastAsia="en-GB"/>
        </w:rPr>
        <w:t xml:space="preserve">оказ за идните бизнис активности - </w:t>
      </w:r>
      <w:r w:rsidRPr="001A36A9">
        <w:rPr>
          <w:rFonts w:ascii="Arial" w:eastAsia="Times New Roman" w:hAnsi="Arial" w:cs="Arial"/>
          <w:color w:val="000000" w:themeColor="text1"/>
          <w:sz w:val="24"/>
          <w:szCs w:val="24"/>
          <w:lang w:val="mk-MK" w:eastAsia="en-GB"/>
        </w:rPr>
        <w:t>ќе го претстави целосниот пат низ кој е</w:t>
      </w:r>
      <w:r w:rsidR="002E2524">
        <w:rPr>
          <w:rFonts w:ascii="Arial" w:eastAsia="Times New Roman" w:hAnsi="Arial" w:cs="Arial"/>
          <w:color w:val="000000" w:themeColor="text1"/>
          <w:sz w:val="24"/>
          <w:szCs w:val="24"/>
          <w:lang w:val="mk-MK" w:eastAsia="en-GB"/>
        </w:rPr>
        <w:t>ден претприемач треба да изоди</w:t>
      </w:r>
      <w:r w:rsidRPr="001A36A9">
        <w:rPr>
          <w:rFonts w:ascii="Arial" w:eastAsia="Times New Roman" w:hAnsi="Arial" w:cs="Arial"/>
          <w:color w:val="000000" w:themeColor="text1"/>
          <w:sz w:val="24"/>
          <w:szCs w:val="24"/>
          <w:lang w:val="mk-MK" w:eastAsia="en-GB"/>
        </w:rPr>
        <w:t xml:space="preserve"> за да го постигне она што го сака. Доколку го знаете патот, ќе биде многу полесно да го поминете тој пат и побргу да ја дотигнете дестинацијата.</w:t>
      </w:r>
    </w:p>
    <w:p w:rsidR="001A36A9" w:rsidRPr="002E2524" w:rsidRDefault="001A36A9" w:rsidP="002E2524">
      <w:pPr>
        <w:spacing w:after="150" w:line="360" w:lineRule="auto"/>
        <w:jc w:val="both"/>
        <w:outlineLvl w:val="2"/>
        <w:rPr>
          <w:rFonts w:ascii="Arial" w:eastAsia="Times New Roman" w:hAnsi="Arial" w:cs="Arial"/>
          <w:b/>
          <w:color w:val="000000" w:themeColor="text1"/>
          <w:sz w:val="24"/>
          <w:szCs w:val="24"/>
          <w:lang w:val="mk-MK" w:eastAsia="en-GB"/>
        </w:rPr>
      </w:pPr>
      <w:r w:rsidRPr="002E2524">
        <w:rPr>
          <w:rFonts w:ascii="Arial" w:eastAsia="Times New Roman" w:hAnsi="Arial" w:cs="Arial"/>
          <w:b/>
          <w:color w:val="000000" w:themeColor="text1"/>
          <w:sz w:val="24"/>
          <w:szCs w:val="24"/>
          <w:lang w:val="mk-MK" w:eastAsia="en-GB"/>
        </w:rPr>
        <w:t>4. Бизнис план како сет на бизнис идеи</w:t>
      </w:r>
      <w:r w:rsidR="002E2524">
        <w:rPr>
          <w:rFonts w:ascii="Arial" w:eastAsia="Times New Roman" w:hAnsi="Arial" w:cs="Arial"/>
          <w:b/>
          <w:color w:val="000000" w:themeColor="text1"/>
          <w:sz w:val="24"/>
          <w:szCs w:val="24"/>
          <w:lang w:val="mk-MK" w:eastAsia="en-GB"/>
        </w:rPr>
        <w:t xml:space="preserve"> - </w:t>
      </w:r>
      <w:r w:rsidR="002E2524">
        <w:rPr>
          <w:rFonts w:ascii="Arial" w:eastAsia="Times New Roman" w:hAnsi="Arial" w:cs="Arial"/>
          <w:color w:val="000000" w:themeColor="text1"/>
          <w:sz w:val="24"/>
          <w:szCs w:val="24"/>
          <w:lang w:val="mk-MK" w:eastAsia="en-GB"/>
        </w:rPr>
        <w:t>п</w:t>
      </w:r>
      <w:r w:rsidRPr="001A36A9">
        <w:rPr>
          <w:rFonts w:ascii="Arial" w:eastAsia="Times New Roman" w:hAnsi="Arial" w:cs="Arial"/>
          <w:color w:val="000000" w:themeColor="text1"/>
          <w:sz w:val="24"/>
          <w:szCs w:val="24"/>
          <w:lang w:val="mk-MK" w:eastAsia="en-GB"/>
        </w:rPr>
        <w:t>онекогаш бизнис планот може да се користи како средство за синтетизирање на различните бизнис идеи. Претприемачите се луѓе полни со идеи. Тие идеи може да бидат ид</w:t>
      </w:r>
      <w:r w:rsidR="002E2524">
        <w:rPr>
          <w:rFonts w:ascii="Arial" w:eastAsia="Times New Roman" w:hAnsi="Arial" w:cs="Arial"/>
          <w:color w:val="000000" w:themeColor="text1"/>
          <w:sz w:val="24"/>
          <w:szCs w:val="24"/>
          <w:lang w:val="mk-MK" w:eastAsia="en-GB"/>
        </w:rPr>
        <w:t>еи за подобрување, развој, раст итн.;</w:t>
      </w:r>
    </w:p>
    <w:p w:rsidR="001A36A9" w:rsidRPr="002E2524" w:rsidRDefault="001A36A9" w:rsidP="002E2524">
      <w:pPr>
        <w:spacing w:after="150" w:line="360" w:lineRule="auto"/>
        <w:jc w:val="both"/>
        <w:outlineLvl w:val="2"/>
        <w:rPr>
          <w:rFonts w:ascii="Arial" w:eastAsia="Times New Roman" w:hAnsi="Arial" w:cs="Arial"/>
          <w:b/>
          <w:color w:val="000000" w:themeColor="text1"/>
          <w:sz w:val="24"/>
          <w:szCs w:val="24"/>
          <w:lang w:val="mk-MK" w:eastAsia="en-GB"/>
        </w:rPr>
      </w:pPr>
      <w:r w:rsidRPr="002E2524">
        <w:rPr>
          <w:rFonts w:ascii="Arial" w:eastAsia="Times New Roman" w:hAnsi="Arial" w:cs="Arial"/>
          <w:b/>
          <w:color w:val="000000" w:themeColor="text1"/>
          <w:sz w:val="24"/>
          <w:szCs w:val="24"/>
          <w:lang w:val="mk-MK" w:eastAsia="en-GB"/>
        </w:rPr>
        <w:t>5. Бизнис план како средство за опишување на бизнис идеи</w:t>
      </w:r>
      <w:r w:rsidR="002E2524">
        <w:rPr>
          <w:rFonts w:ascii="Arial" w:eastAsia="Times New Roman" w:hAnsi="Arial" w:cs="Arial"/>
          <w:b/>
          <w:color w:val="000000" w:themeColor="text1"/>
          <w:sz w:val="24"/>
          <w:szCs w:val="24"/>
          <w:lang w:val="mk-MK" w:eastAsia="en-GB"/>
        </w:rPr>
        <w:t xml:space="preserve"> – </w:t>
      </w:r>
      <w:r w:rsidR="002E2524" w:rsidRPr="002E2524">
        <w:rPr>
          <w:rFonts w:ascii="Arial" w:eastAsia="Times New Roman" w:hAnsi="Arial" w:cs="Arial"/>
          <w:color w:val="000000" w:themeColor="text1"/>
          <w:sz w:val="24"/>
          <w:szCs w:val="24"/>
          <w:lang w:val="mk-MK" w:eastAsia="en-GB"/>
        </w:rPr>
        <w:t>може да се анализира како простор</w:t>
      </w:r>
      <w:r w:rsidRPr="002E2524">
        <w:rPr>
          <w:rFonts w:ascii="Arial" w:eastAsia="Times New Roman" w:hAnsi="Arial" w:cs="Arial"/>
          <w:color w:val="000000" w:themeColor="text1"/>
          <w:sz w:val="24"/>
          <w:szCs w:val="24"/>
          <w:lang w:val="mk-MK" w:eastAsia="en-GB"/>
        </w:rPr>
        <w:t xml:space="preserve"> каде различните </w:t>
      </w:r>
      <w:hyperlink r:id="rId10" w:history="1">
        <w:r w:rsidR="002E2524">
          <w:rPr>
            <w:rFonts w:ascii="Arial" w:eastAsia="Times New Roman" w:hAnsi="Arial" w:cs="Arial"/>
            <w:color w:val="000000" w:themeColor="text1"/>
            <w:sz w:val="24"/>
            <w:szCs w:val="24"/>
            <w:lang w:val="mk-MK" w:eastAsia="en-GB"/>
          </w:rPr>
          <w:t>претприемачки</w:t>
        </w:r>
        <w:r w:rsidRPr="002E2524">
          <w:rPr>
            <w:rFonts w:ascii="Arial" w:eastAsia="Times New Roman" w:hAnsi="Arial" w:cs="Arial"/>
            <w:color w:val="000000" w:themeColor="text1"/>
            <w:sz w:val="24"/>
            <w:szCs w:val="24"/>
            <w:lang w:val="mk-MK" w:eastAsia="en-GB"/>
          </w:rPr>
          <w:t xml:space="preserve"> идеи</w:t>
        </w:r>
      </w:hyperlink>
      <w:r w:rsidRPr="002E2524">
        <w:rPr>
          <w:rFonts w:ascii="Arial" w:eastAsia="Times New Roman" w:hAnsi="Arial" w:cs="Arial"/>
          <w:color w:val="000000" w:themeColor="text1"/>
          <w:sz w:val="24"/>
          <w:szCs w:val="24"/>
          <w:lang w:val="mk-MK" w:eastAsia="en-GB"/>
        </w:rPr>
        <w:t xml:space="preserve"> ќе бидат опишани како листа на задачи или идни активности за нивната реализ</w:t>
      </w:r>
      <w:r w:rsidRPr="001A36A9">
        <w:rPr>
          <w:rFonts w:ascii="Arial" w:eastAsia="Times New Roman" w:hAnsi="Arial" w:cs="Arial"/>
          <w:color w:val="000000" w:themeColor="text1"/>
          <w:sz w:val="24"/>
          <w:szCs w:val="24"/>
          <w:lang w:val="mk-MK" w:eastAsia="en-GB"/>
        </w:rPr>
        <w:t>ациј</w:t>
      </w:r>
      <w:r w:rsidR="002E2524">
        <w:rPr>
          <w:rFonts w:ascii="Arial" w:eastAsia="Times New Roman" w:hAnsi="Arial" w:cs="Arial"/>
          <w:color w:val="000000" w:themeColor="text1"/>
          <w:sz w:val="24"/>
          <w:szCs w:val="24"/>
          <w:lang w:val="mk-MK" w:eastAsia="en-GB"/>
        </w:rPr>
        <w:t>а. Бизнисот се гради врз идеи, при што</w:t>
      </w:r>
      <w:r w:rsidRPr="001A36A9">
        <w:rPr>
          <w:rFonts w:ascii="Arial" w:eastAsia="Times New Roman" w:hAnsi="Arial" w:cs="Arial"/>
          <w:color w:val="000000" w:themeColor="text1"/>
          <w:sz w:val="24"/>
          <w:szCs w:val="24"/>
          <w:lang w:val="mk-MK" w:eastAsia="en-GB"/>
        </w:rPr>
        <w:t xml:space="preserve"> добрите идеи кои ситематски се имп</w:t>
      </w:r>
      <w:r w:rsidR="002E2524">
        <w:rPr>
          <w:rFonts w:ascii="Arial" w:eastAsia="Times New Roman" w:hAnsi="Arial" w:cs="Arial"/>
          <w:color w:val="000000" w:themeColor="text1"/>
          <w:sz w:val="24"/>
          <w:szCs w:val="24"/>
          <w:lang w:val="mk-MK" w:eastAsia="en-GB"/>
        </w:rPr>
        <w:t>лементираат ќе доведат до успех;</w:t>
      </w:r>
    </w:p>
    <w:p w:rsidR="001A36A9" w:rsidRDefault="001A36A9" w:rsidP="0061108C">
      <w:pPr>
        <w:spacing w:after="150" w:line="360" w:lineRule="auto"/>
        <w:jc w:val="both"/>
        <w:outlineLvl w:val="2"/>
        <w:rPr>
          <w:rFonts w:ascii="Arial" w:eastAsia="Times New Roman" w:hAnsi="Arial" w:cs="Arial"/>
          <w:color w:val="000000" w:themeColor="text1"/>
          <w:sz w:val="24"/>
          <w:szCs w:val="24"/>
          <w:lang w:val="mk-MK" w:eastAsia="en-GB"/>
        </w:rPr>
      </w:pPr>
      <w:r w:rsidRPr="002E2524">
        <w:rPr>
          <w:rFonts w:ascii="Arial" w:eastAsia="Times New Roman" w:hAnsi="Arial" w:cs="Arial"/>
          <w:b/>
          <w:color w:val="000000" w:themeColor="text1"/>
          <w:sz w:val="24"/>
          <w:szCs w:val="24"/>
          <w:lang w:val="mk-MK" w:eastAsia="en-GB"/>
        </w:rPr>
        <w:t>6. Бизнис план како финансиски водич за бизнисот</w:t>
      </w:r>
      <w:r w:rsidR="0061108C">
        <w:rPr>
          <w:rFonts w:ascii="Arial" w:eastAsia="Times New Roman" w:hAnsi="Arial" w:cs="Arial"/>
          <w:b/>
          <w:color w:val="000000" w:themeColor="text1"/>
          <w:sz w:val="24"/>
          <w:szCs w:val="24"/>
          <w:lang w:val="mk-MK" w:eastAsia="en-GB"/>
        </w:rPr>
        <w:t xml:space="preserve"> - </w:t>
      </w:r>
      <w:r w:rsidRPr="001A36A9">
        <w:rPr>
          <w:rFonts w:ascii="Arial" w:eastAsia="Times New Roman" w:hAnsi="Arial" w:cs="Arial"/>
          <w:color w:val="000000" w:themeColor="text1"/>
          <w:sz w:val="24"/>
          <w:szCs w:val="24"/>
          <w:lang w:val="mk-MK" w:eastAsia="en-GB"/>
        </w:rPr>
        <w:t>треба да се користи како финансики водич за трошење во однос на идни</w:t>
      </w:r>
      <w:r w:rsidR="0061108C">
        <w:rPr>
          <w:rFonts w:ascii="Arial" w:eastAsia="Times New Roman" w:hAnsi="Arial" w:cs="Arial"/>
          <w:color w:val="000000" w:themeColor="text1"/>
          <w:sz w:val="24"/>
          <w:szCs w:val="24"/>
          <w:lang w:val="mk-MK" w:eastAsia="en-GB"/>
        </w:rPr>
        <w:t>те бизнис оперции, при што  ќе покаже колку може</w:t>
      </w:r>
      <w:r w:rsidRPr="001A36A9">
        <w:rPr>
          <w:rFonts w:ascii="Arial" w:eastAsia="Times New Roman" w:hAnsi="Arial" w:cs="Arial"/>
          <w:color w:val="000000" w:themeColor="text1"/>
          <w:sz w:val="24"/>
          <w:szCs w:val="24"/>
          <w:lang w:val="mk-MK" w:eastAsia="en-GB"/>
        </w:rPr>
        <w:t xml:space="preserve"> да</w:t>
      </w:r>
      <w:r w:rsidR="0061108C">
        <w:rPr>
          <w:rFonts w:ascii="Arial" w:eastAsia="Times New Roman" w:hAnsi="Arial" w:cs="Arial"/>
          <w:color w:val="000000" w:themeColor="text1"/>
          <w:sz w:val="24"/>
          <w:szCs w:val="24"/>
          <w:lang w:val="mk-MK" w:eastAsia="en-GB"/>
        </w:rPr>
        <w:t xml:space="preserve"> се  потроши и за која намена, односно како</w:t>
      </w:r>
      <w:r w:rsidRPr="001A36A9">
        <w:rPr>
          <w:rFonts w:ascii="Arial" w:eastAsia="Times New Roman" w:hAnsi="Arial" w:cs="Arial"/>
          <w:color w:val="000000" w:themeColor="text1"/>
          <w:sz w:val="24"/>
          <w:szCs w:val="24"/>
          <w:lang w:val="mk-MK" w:eastAsia="en-GB"/>
        </w:rPr>
        <w:t xml:space="preserve"> ќе изгледа готовинскиот тек, </w:t>
      </w:r>
      <w:r w:rsidR="0061108C">
        <w:rPr>
          <w:rFonts w:ascii="Arial" w:eastAsia="Times New Roman" w:hAnsi="Arial" w:cs="Arial"/>
          <w:color w:val="000000" w:themeColor="text1"/>
          <w:sz w:val="24"/>
          <w:szCs w:val="24"/>
          <w:lang w:val="mk-MK" w:eastAsia="en-GB"/>
        </w:rPr>
        <w:t xml:space="preserve"> </w:t>
      </w:r>
      <w:r w:rsidRPr="001A36A9">
        <w:rPr>
          <w:rFonts w:ascii="Arial" w:eastAsia="Times New Roman" w:hAnsi="Arial" w:cs="Arial"/>
          <w:color w:val="000000" w:themeColor="text1"/>
          <w:sz w:val="24"/>
          <w:szCs w:val="24"/>
          <w:lang w:val="mk-MK" w:eastAsia="en-GB"/>
        </w:rPr>
        <w:t xml:space="preserve">приходот, </w:t>
      </w:r>
      <w:r w:rsidR="0061108C">
        <w:rPr>
          <w:rFonts w:ascii="Arial" w:eastAsia="Times New Roman" w:hAnsi="Arial" w:cs="Arial"/>
          <w:color w:val="000000" w:themeColor="text1"/>
          <w:sz w:val="24"/>
          <w:szCs w:val="24"/>
          <w:lang w:val="mk-MK" w:eastAsia="en-GB"/>
        </w:rPr>
        <w:t xml:space="preserve"> </w:t>
      </w:r>
      <w:r w:rsidRPr="001A36A9">
        <w:rPr>
          <w:rFonts w:ascii="Arial" w:eastAsia="Times New Roman" w:hAnsi="Arial" w:cs="Arial"/>
          <w:color w:val="000000" w:themeColor="text1"/>
          <w:sz w:val="24"/>
          <w:szCs w:val="24"/>
          <w:lang w:val="mk-MK" w:eastAsia="en-GB"/>
        </w:rPr>
        <w:t xml:space="preserve">продажбата, </w:t>
      </w:r>
      <w:r w:rsidR="0061108C">
        <w:rPr>
          <w:rFonts w:ascii="Arial" w:eastAsia="Times New Roman" w:hAnsi="Arial" w:cs="Arial"/>
          <w:color w:val="000000" w:themeColor="text1"/>
          <w:sz w:val="24"/>
          <w:szCs w:val="24"/>
          <w:lang w:val="mk-MK" w:eastAsia="en-GB"/>
        </w:rPr>
        <w:t xml:space="preserve"> профитот и сл.;</w:t>
      </w:r>
    </w:p>
    <w:p w:rsidR="004C6CCC" w:rsidRPr="004C6CCC" w:rsidRDefault="004C6CCC" w:rsidP="004C6CCC">
      <w:pPr>
        <w:spacing w:after="0" w:line="360" w:lineRule="auto"/>
        <w:jc w:val="both"/>
        <w:outlineLvl w:val="5"/>
        <w:rPr>
          <w:rFonts w:ascii="Arial" w:eastAsia="Times New Roman" w:hAnsi="Arial" w:cs="Arial"/>
          <w:color w:val="000000" w:themeColor="text1"/>
          <w:sz w:val="24"/>
          <w:szCs w:val="24"/>
          <w:lang w:val="mk-MK" w:eastAsia="en-GB"/>
        </w:rPr>
      </w:pPr>
      <w:r>
        <w:rPr>
          <w:rFonts w:ascii="Arial" w:eastAsia="Times New Roman" w:hAnsi="Arial" w:cs="Arial"/>
          <w:color w:val="000000" w:themeColor="text1"/>
          <w:sz w:val="24"/>
          <w:szCs w:val="24"/>
          <w:lang w:val="mk-MK" w:eastAsia="en-GB"/>
        </w:rPr>
        <w:t>Во Република Северна Македонија, во изминативе неколку години се забележува намалување на претприемачката активност и иницијатива, при што како најголема</w:t>
      </w:r>
      <w:r w:rsidR="0025773D">
        <w:rPr>
          <w:rFonts w:ascii="Arial" w:eastAsia="Times New Roman" w:hAnsi="Arial" w:cs="Arial"/>
          <w:color w:val="000000" w:themeColor="text1"/>
          <w:sz w:val="24"/>
          <w:szCs w:val="24"/>
          <w:lang w:val="mk-MK" w:eastAsia="en-GB"/>
        </w:rPr>
        <w:t xml:space="preserve"> причина за тоа експертите ја наведуваат појавата на</w:t>
      </w:r>
      <w:r w:rsidRPr="004C6CCC">
        <w:rPr>
          <w:rFonts w:ascii="Arial" w:eastAsia="Times New Roman" w:hAnsi="Arial" w:cs="Arial"/>
          <w:color w:val="000000" w:themeColor="text1"/>
          <w:sz w:val="24"/>
          <w:szCs w:val="24"/>
          <w:lang w:val="mk-MK" w:eastAsia="en-GB"/>
        </w:rPr>
        <w:t xml:space="preserve"> масовното иселување на млади луѓе, </w:t>
      </w:r>
      <w:r w:rsidR="0025773D">
        <w:rPr>
          <w:rFonts w:ascii="Arial" w:eastAsia="Times New Roman" w:hAnsi="Arial" w:cs="Arial"/>
          <w:color w:val="000000" w:themeColor="text1"/>
          <w:sz w:val="24"/>
          <w:szCs w:val="24"/>
          <w:lang w:val="mk-MK" w:eastAsia="en-GB"/>
        </w:rPr>
        <w:t xml:space="preserve">па дури и на цели семејства. </w:t>
      </w:r>
      <w:r w:rsidRPr="004C6CCC">
        <w:rPr>
          <w:rFonts w:ascii="Arial" w:eastAsia="Times New Roman" w:hAnsi="Arial" w:cs="Arial"/>
          <w:color w:val="000000" w:themeColor="text1"/>
          <w:sz w:val="24"/>
          <w:szCs w:val="24"/>
          <w:lang w:val="mk-MK" w:eastAsia="en-GB"/>
        </w:rPr>
        <w:t xml:space="preserve">Како втора значајна причина за овој тренд е преголемата миграција кон Скопје и погрешните политики со кои сите активности се концентрираат во главниот град, </w:t>
      </w:r>
      <w:r w:rsidR="0025773D">
        <w:rPr>
          <w:rFonts w:ascii="Arial" w:eastAsia="Times New Roman" w:hAnsi="Arial" w:cs="Arial"/>
          <w:color w:val="000000" w:themeColor="text1"/>
          <w:sz w:val="24"/>
          <w:szCs w:val="24"/>
          <w:lang w:val="mk-MK" w:eastAsia="en-GB"/>
        </w:rPr>
        <w:t xml:space="preserve"> </w:t>
      </w:r>
      <w:r w:rsidRPr="004C6CCC">
        <w:rPr>
          <w:rFonts w:ascii="Arial" w:eastAsia="Times New Roman" w:hAnsi="Arial" w:cs="Arial"/>
          <w:color w:val="000000" w:themeColor="text1"/>
          <w:sz w:val="24"/>
          <w:szCs w:val="24"/>
          <w:lang w:val="mk-MK" w:eastAsia="en-GB"/>
        </w:rPr>
        <w:t>додека останатиот дел од земјата условите за живот стануваат се полоши.</w:t>
      </w:r>
      <w:r w:rsidRPr="004C6CCC">
        <w:rPr>
          <w:rFonts w:ascii="Arial" w:eastAsia="Times New Roman" w:hAnsi="Arial" w:cs="Arial"/>
          <w:color w:val="000000" w:themeColor="text1"/>
          <w:sz w:val="24"/>
          <w:szCs w:val="24"/>
          <w:lang w:val="mk-MK" w:eastAsia="en-GB"/>
        </w:rPr>
        <w:br/>
        <w:t xml:space="preserve">Со игнорирањето на вложување во развојот на локалните средини, </w:t>
      </w:r>
      <w:r w:rsidR="0025773D">
        <w:rPr>
          <w:rFonts w:ascii="Arial" w:eastAsia="Times New Roman" w:hAnsi="Arial" w:cs="Arial"/>
          <w:color w:val="000000" w:themeColor="text1"/>
          <w:sz w:val="24"/>
          <w:szCs w:val="24"/>
          <w:lang w:val="mk-MK" w:eastAsia="en-GB"/>
        </w:rPr>
        <w:t xml:space="preserve"> </w:t>
      </w:r>
      <w:r w:rsidRPr="004C6CCC">
        <w:rPr>
          <w:rFonts w:ascii="Arial" w:eastAsia="Times New Roman" w:hAnsi="Arial" w:cs="Arial"/>
          <w:color w:val="000000" w:themeColor="text1"/>
          <w:sz w:val="24"/>
          <w:szCs w:val="24"/>
          <w:lang w:val="mk-MK" w:eastAsia="en-GB"/>
        </w:rPr>
        <w:t>Македонија сè уште е една од фискално најцентрализираните држави во Европа. Најголем дел од општините немаат доволно финансиски средства за успешно да ги извршуваат законските надлежности и да обезбедат квалитетни услуги за граѓаните. Т</w:t>
      </w:r>
      <w:r w:rsidR="0025773D">
        <w:rPr>
          <w:rFonts w:ascii="Arial" w:eastAsia="Times New Roman" w:hAnsi="Arial" w:cs="Arial"/>
          <w:color w:val="000000" w:themeColor="text1"/>
          <w:sz w:val="24"/>
          <w:szCs w:val="24"/>
          <w:lang w:val="mk-MK" w:eastAsia="en-GB"/>
        </w:rPr>
        <w:t>оа ја прави нашата држава</w:t>
      </w:r>
      <w:r w:rsidRPr="004C6CCC">
        <w:rPr>
          <w:rFonts w:ascii="Arial" w:eastAsia="Times New Roman" w:hAnsi="Arial" w:cs="Arial"/>
          <w:color w:val="000000" w:themeColor="text1"/>
          <w:sz w:val="24"/>
          <w:szCs w:val="24"/>
          <w:lang w:val="mk-MK" w:eastAsia="en-GB"/>
        </w:rPr>
        <w:t xml:space="preserve"> исклучително нерамномерно развиена земја, со огромни разлики меѓу урбаните и руралните општини, кои се уште поголеми кога се споредува Скопје и остатокот од Македонија. </w:t>
      </w:r>
    </w:p>
    <w:p w:rsidR="004C6CCC" w:rsidRPr="004C6CCC" w:rsidRDefault="004C6CCC" w:rsidP="0025773D">
      <w:pPr>
        <w:spacing w:after="0" w:line="360" w:lineRule="auto"/>
        <w:jc w:val="both"/>
        <w:rPr>
          <w:rFonts w:ascii="Arial" w:eastAsia="Times New Roman" w:hAnsi="Arial" w:cs="Arial"/>
          <w:color w:val="000000" w:themeColor="text1"/>
          <w:sz w:val="24"/>
          <w:szCs w:val="24"/>
          <w:lang w:val="mk-MK" w:eastAsia="en-GB"/>
        </w:rPr>
      </w:pPr>
      <w:r w:rsidRPr="004C6CCC">
        <w:rPr>
          <w:rFonts w:ascii="Arial" w:eastAsia="Times New Roman" w:hAnsi="Arial" w:cs="Arial"/>
          <w:color w:val="000000" w:themeColor="text1"/>
          <w:sz w:val="24"/>
          <w:szCs w:val="24"/>
          <w:lang w:val="mk-MK" w:eastAsia="en-GB"/>
        </w:rPr>
        <w:t>Како што покажуваат податоците, најголема иницијатива за отворање на нов бизнис има во услужните дејности,</w:t>
      </w:r>
      <w:r w:rsidR="0025773D">
        <w:rPr>
          <w:rFonts w:ascii="Arial" w:eastAsia="Times New Roman" w:hAnsi="Arial" w:cs="Arial"/>
          <w:color w:val="000000" w:themeColor="text1"/>
          <w:sz w:val="24"/>
          <w:szCs w:val="24"/>
          <w:lang w:val="mk-MK" w:eastAsia="en-GB"/>
        </w:rPr>
        <w:t xml:space="preserve"> во трговијата и во преработувачката индустрија но поразителен е фактот за бројот на фирми кои престануваат со својата дејност.</w:t>
      </w:r>
      <w:r w:rsidRPr="004C6CCC">
        <w:rPr>
          <w:rFonts w:ascii="Arial" w:eastAsia="Times New Roman" w:hAnsi="Arial" w:cs="Arial"/>
          <w:color w:val="000000" w:themeColor="text1"/>
          <w:sz w:val="24"/>
          <w:szCs w:val="24"/>
          <w:lang w:val="mk-MK" w:eastAsia="en-GB"/>
        </w:rPr>
        <w:t xml:space="preserve"> </w:t>
      </w:r>
    </w:p>
    <w:p w:rsidR="004C6CCC" w:rsidRPr="004C6CCC" w:rsidRDefault="004C6CCC" w:rsidP="004C6CCC">
      <w:pPr>
        <w:spacing w:after="0" w:line="360" w:lineRule="auto"/>
        <w:jc w:val="both"/>
        <w:outlineLvl w:val="5"/>
        <w:rPr>
          <w:rFonts w:ascii="Arial" w:eastAsia="Times New Roman" w:hAnsi="Arial" w:cs="Arial"/>
          <w:color w:val="000000" w:themeColor="text1"/>
          <w:sz w:val="24"/>
          <w:szCs w:val="24"/>
          <w:lang w:val="mk-MK" w:eastAsia="en-GB"/>
        </w:rPr>
      </w:pPr>
      <w:r w:rsidRPr="004C6CCC">
        <w:rPr>
          <w:rFonts w:ascii="Arial" w:eastAsia="Times New Roman" w:hAnsi="Arial" w:cs="Arial"/>
          <w:color w:val="000000" w:themeColor="text1"/>
          <w:sz w:val="24"/>
          <w:szCs w:val="24"/>
          <w:lang w:val="mk-MK" w:eastAsia="en-GB"/>
        </w:rPr>
        <w:t>Податоците</w:t>
      </w:r>
      <w:r w:rsidR="0025773D">
        <w:rPr>
          <w:rFonts w:ascii="Arial" w:eastAsia="Times New Roman" w:hAnsi="Arial" w:cs="Arial"/>
          <w:color w:val="000000" w:themeColor="text1"/>
          <w:sz w:val="24"/>
          <w:szCs w:val="24"/>
          <w:lang w:val="mk-MK" w:eastAsia="en-GB"/>
        </w:rPr>
        <w:t xml:space="preserve"> од Централниот регистар на Р.С.Македонија покажуваат дека во 2018 година 3.505 фирми згаснале </w:t>
      </w:r>
      <w:r w:rsidRPr="004C6CCC">
        <w:rPr>
          <w:rFonts w:ascii="Arial" w:eastAsia="Times New Roman" w:hAnsi="Arial" w:cs="Arial"/>
          <w:color w:val="000000" w:themeColor="text1"/>
          <w:sz w:val="24"/>
          <w:szCs w:val="24"/>
          <w:lang w:val="mk-MK" w:eastAsia="en-GB"/>
        </w:rPr>
        <w:t xml:space="preserve"> и нивниот број е помал во споредба со претходната година за 13%. Но, </w:t>
      </w:r>
      <w:r w:rsidR="0025773D">
        <w:rPr>
          <w:rFonts w:ascii="Arial" w:eastAsia="Times New Roman" w:hAnsi="Arial" w:cs="Arial"/>
          <w:color w:val="000000" w:themeColor="text1"/>
          <w:sz w:val="24"/>
          <w:szCs w:val="24"/>
          <w:lang w:val="mk-MK" w:eastAsia="en-GB"/>
        </w:rPr>
        <w:t xml:space="preserve"> </w:t>
      </w:r>
      <w:r w:rsidR="00A96BB1">
        <w:rPr>
          <w:rFonts w:ascii="Arial" w:eastAsia="Times New Roman" w:hAnsi="Arial" w:cs="Arial"/>
          <w:color w:val="000000" w:themeColor="text1"/>
          <w:sz w:val="24"/>
          <w:szCs w:val="24"/>
          <w:lang w:val="mk-MK" w:eastAsia="en-GB"/>
        </w:rPr>
        <w:t xml:space="preserve">анализирано неколку години наназад, </w:t>
      </w:r>
      <w:r w:rsidRPr="004C6CCC">
        <w:rPr>
          <w:rFonts w:ascii="Arial" w:eastAsia="Times New Roman" w:hAnsi="Arial" w:cs="Arial"/>
          <w:color w:val="000000" w:themeColor="text1"/>
          <w:sz w:val="24"/>
          <w:szCs w:val="24"/>
          <w:lang w:val="mk-MK" w:eastAsia="en-GB"/>
        </w:rPr>
        <w:t xml:space="preserve"> бројот на фирми кои годишно се затвораат е се поголем.</w:t>
      </w:r>
    </w:p>
    <w:p w:rsidR="004C6CCC" w:rsidRPr="004C6CCC" w:rsidRDefault="004C6CCC" w:rsidP="004C6CCC">
      <w:pPr>
        <w:spacing w:after="0" w:line="360" w:lineRule="auto"/>
        <w:jc w:val="both"/>
        <w:rPr>
          <w:rFonts w:ascii="Arial" w:eastAsia="Times New Roman" w:hAnsi="Arial" w:cs="Arial"/>
          <w:color w:val="000000" w:themeColor="text1"/>
          <w:sz w:val="24"/>
          <w:szCs w:val="24"/>
          <w:lang w:val="mk-MK" w:eastAsia="en-GB"/>
        </w:rPr>
      </w:pPr>
      <w:r w:rsidRPr="004C6CCC">
        <w:rPr>
          <w:rFonts w:ascii="Arial" w:eastAsia="Times New Roman" w:hAnsi="Arial" w:cs="Arial"/>
          <w:color w:val="000000" w:themeColor="text1"/>
          <w:sz w:val="24"/>
          <w:szCs w:val="24"/>
          <w:lang w:val="mk-MK" w:eastAsia="en-GB"/>
        </w:rPr>
        <w:t>Има неколку најчести причини за пропаѓањето на фирмите. Една од причините секако е кризата, односно забавената еко</w:t>
      </w:r>
      <w:r>
        <w:rPr>
          <w:rFonts w:ascii="Arial" w:eastAsia="Times New Roman" w:hAnsi="Arial" w:cs="Arial"/>
          <w:color w:val="000000" w:themeColor="text1"/>
          <w:sz w:val="24"/>
          <w:szCs w:val="24"/>
          <w:lang w:val="mk-MK" w:eastAsia="en-GB"/>
        </w:rPr>
        <w:t xml:space="preserve">номска активност, неликвидноста,  како и падот на куповната моќ на населението.                                                     </w:t>
      </w:r>
      <w:r w:rsidRPr="004C6CCC">
        <w:rPr>
          <w:rFonts w:ascii="Arial" w:eastAsia="Times New Roman" w:hAnsi="Arial" w:cs="Arial"/>
          <w:color w:val="000000" w:themeColor="text1"/>
          <w:sz w:val="24"/>
          <w:szCs w:val="24"/>
          <w:lang w:val="mk-MK" w:eastAsia="en-GB"/>
        </w:rPr>
        <w:br/>
        <w:t>Д</w:t>
      </w:r>
      <w:r w:rsidR="0025773D">
        <w:rPr>
          <w:rFonts w:ascii="Arial" w:eastAsia="Times New Roman" w:hAnsi="Arial" w:cs="Arial"/>
          <w:color w:val="000000" w:themeColor="text1"/>
          <w:sz w:val="24"/>
          <w:szCs w:val="24"/>
          <w:lang w:val="mk-MK" w:eastAsia="en-GB"/>
        </w:rPr>
        <w:t>руга причина е лошото менаџирање и планирање, односно неизготвувањето на детален бизнис план кој би бил сигурен водич во иднината.</w:t>
      </w:r>
      <w:r w:rsidRPr="004C6CCC">
        <w:rPr>
          <w:rFonts w:ascii="Arial" w:eastAsia="Times New Roman" w:hAnsi="Arial" w:cs="Arial"/>
          <w:color w:val="000000" w:themeColor="text1"/>
          <w:sz w:val="24"/>
          <w:szCs w:val="24"/>
          <w:lang w:val="mk-MK" w:eastAsia="en-GB"/>
        </w:rPr>
        <w:t xml:space="preserve"> Секој проект кој се финансира со кредити, како што бараат и банкарите, треба да биде добро анализиран, да се на</w:t>
      </w:r>
      <w:r w:rsidR="0025773D">
        <w:rPr>
          <w:rFonts w:ascii="Arial" w:eastAsia="Times New Roman" w:hAnsi="Arial" w:cs="Arial"/>
          <w:color w:val="000000" w:themeColor="text1"/>
          <w:sz w:val="24"/>
          <w:szCs w:val="24"/>
          <w:lang w:val="mk-MK" w:eastAsia="en-GB"/>
        </w:rPr>
        <w:t xml:space="preserve">прават прецизни </w:t>
      </w:r>
      <w:r w:rsidRPr="004C6CCC">
        <w:rPr>
          <w:rFonts w:ascii="Arial" w:eastAsia="Times New Roman" w:hAnsi="Arial" w:cs="Arial"/>
          <w:color w:val="000000" w:themeColor="text1"/>
          <w:sz w:val="24"/>
          <w:szCs w:val="24"/>
          <w:lang w:val="mk-MK" w:eastAsia="en-GB"/>
        </w:rPr>
        <w:t>проекции и да се предвидат стратегии за излез, односно надминување на проблемите со ликвидноста до кои може да дојде.</w:t>
      </w:r>
    </w:p>
    <w:p w:rsidR="00422BC1" w:rsidRPr="00515BD4" w:rsidRDefault="0025773D" w:rsidP="00422BC1">
      <w:pPr>
        <w:spacing w:after="150" w:line="360" w:lineRule="auto"/>
        <w:jc w:val="both"/>
        <w:outlineLvl w:val="2"/>
        <w:rPr>
          <w:rFonts w:ascii="Arial" w:eastAsia="Times New Roman" w:hAnsi="Arial" w:cs="Arial"/>
          <w:color w:val="000000" w:themeColor="text1"/>
          <w:sz w:val="24"/>
          <w:szCs w:val="24"/>
          <w:lang w:val="mk-MK" w:eastAsia="en-GB"/>
        </w:rPr>
      </w:pPr>
      <w:r>
        <w:rPr>
          <w:rFonts w:ascii="Arial" w:eastAsia="Times New Roman" w:hAnsi="Arial" w:cs="Arial"/>
          <w:color w:val="000000" w:themeColor="text1"/>
          <w:sz w:val="24"/>
          <w:szCs w:val="24"/>
          <w:lang w:val="mk-MK" w:eastAsia="en-GB"/>
        </w:rPr>
        <w:t>За состојбата на новоотворени фирми по одделни подрачја и градови во Македонија , како и за состојбата на затворени фирми, како резултат на недоволна бизнис анализа содржана во еден комплетен бизнис план</w:t>
      </w:r>
      <w:r w:rsidR="00422BC1">
        <w:rPr>
          <w:rFonts w:ascii="Arial" w:eastAsia="Times New Roman" w:hAnsi="Arial" w:cs="Arial"/>
          <w:color w:val="000000" w:themeColor="text1"/>
          <w:sz w:val="24"/>
          <w:szCs w:val="24"/>
          <w:lang w:val="mk-MK" w:eastAsia="en-GB"/>
        </w:rPr>
        <w:t>, најдобро покажуваат податоците кои следат во прилог, а произлегуваат од Државниот завод за статистика на Р.С.Македонија. Имено,</w:t>
      </w:r>
      <w:r>
        <w:rPr>
          <w:rFonts w:ascii="Arial" w:eastAsia="Times New Roman" w:hAnsi="Arial" w:cs="Arial"/>
          <w:color w:val="000000" w:themeColor="text1"/>
          <w:sz w:val="24"/>
          <w:szCs w:val="24"/>
          <w:lang w:val="mk-MK" w:eastAsia="en-GB"/>
        </w:rPr>
        <w:t xml:space="preserve"> </w:t>
      </w:r>
      <w:r w:rsidR="00422BC1">
        <w:rPr>
          <w:rFonts w:ascii="Arial" w:eastAsia="Times New Roman" w:hAnsi="Arial" w:cs="Arial"/>
          <w:color w:val="000000" w:themeColor="text1"/>
          <w:sz w:val="24"/>
          <w:szCs w:val="24"/>
          <w:lang w:val="mk-MK" w:eastAsia="en-GB"/>
        </w:rPr>
        <w:t>во периодот од 01.01.</w:t>
      </w:r>
      <w:r w:rsidR="00422BC1" w:rsidRPr="00515BD4">
        <w:rPr>
          <w:rFonts w:ascii="Arial" w:eastAsia="Times New Roman" w:hAnsi="Arial" w:cs="Arial"/>
          <w:color w:val="000000" w:themeColor="text1"/>
          <w:sz w:val="24"/>
          <w:szCs w:val="24"/>
          <w:lang w:val="mk-MK" w:eastAsia="en-GB"/>
        </w:rPr>
        <w:t>2014</w:t>
      </w:r>
      <w:r w:rsidR="00422BC1">
        <w:rPr>
          <w:rFonts w:ascii="Arial" w:eastAsia="Times New Roman" w:hAnsi="Arial" w:cs="Arial"/>
          <w:color w:val="000000" w:themeColor="text1"/>
          <w:sz w:val="24"/>
          <w:szCs w:val="24"/>
          <w:lang w:val="mk-MK" w:eastAsia="en-GB"/>
        </w:rPr>
        <w:t>година до 31.03.</w:t>
      </w:r>
      <w:r w:rsidR="00422BC1" w:rsidRPr="00515BD4">
        <w:rPr>
          <w:rFonts w:ascii="Arial" w:eastAsia="Times New Roman" w:hAnsi="Arial" w:cs="Arial"/>
          <w:color w:val="000000" w:themeColor="text1"/>
          <w:sz w:val="24"/>
          <w:szCs w:val="24"/>
          <w:lang w:val="mk-MK" w:eastAsia="en-GB"/>
        </w:rPr>
        <w:t>2019 година</w:t>
      </w:r>
      <w:r w:rsidR="00422BC1">
        <w:rPr>
          <w:rFonts w:ascii="Arial" w:eastAsia="Times New Roman" w:hAnsi="Arial" w:cs="Arial"/>
          <w:color w:val="000000" w:themeColor="text1"/>
          <w:sz w:val="24"/>
          <w:szCs w:val="24"/>
          <w:lang w:val="mk-MK" w:eastAsia="en-GB"/>
        </w:rPr>
        <w:t>, во нашата држава</w:t>
      </w:r>
      <w:r w:rsidR="00422BC1" w:rsidRPr="00515BD4">
        <w:rPr>
          <w:rFonts w:ascii="Arial" w:eastAsia="Times New Roman" w:hAnsi="Arial" w:cs="Arial"/>
          <w:color w:val="000000" w:themeColor="text1"/>
          <w:sz w:val="24"/>
          <w:szCs w:val="24"/>
          <w:lang w:val="mk-MK" w:eastAsia="en-GB"/>
        </w:rPr>
        <w:t xml:space="preserve"> егзистирале вкупно 41</w:t>
      </w:r>
      <w:r w:rsidR="00422BC1">
        <w:rPr>
          <w:rFonts w:ascii="Arial" w:eastAsia="Times New Roman" w:hAnsi="Arial" w:cs="Arial"/>
          <w:color w:val="000000" w:themeColor="text1"/>
          <w:sz w:val="24"/>
          <w:szCs w:val="24"/>
          <w:lang w:val="mk-MK" w:eastAsia="en-GB"/>
        </w:rPr>
        <w:t>.</w:t>
      </w:r>
      <w:r w:rsidR="00422BC1" w:rsidRPr="00515BD4">
        <w:rPr>
          <w:rFonts w:ascii="Arial" w:eastAsia="Times New Roman" w:hAnsi="Arial" w:cs="Arial"/>
          <w:color w:val="000000" w:themeColor="text1"/>
          <w:sz w:val="24"/>
          <w:szCs w:val="24"/>
          <w:lang w:val="mk-MK" w:eastAsia="en-GB"/>
        </w:rPr>
        <w:t>951 субјект. Од нив на крајот од првиот квартал на 2019 година активни биле 31</w:t>
      </w:r>
      <w:r w:rsidR="00422BC1">
        <w:rPr>
          <w:rFonts w:ascii="Arial" w:eastAsia="Times New Roman" w:hAnsi="Arial" w:cs="Arial"/>
          <w:color w:val="000000" w:themeColor="text1"/>
          <w:sz w:val="24"/>
          <w:szCs w:val="24"/>
          <w:lang w:val="mk-MK" w:eastAsia="en-GB"/>
        </w:rPr>
        <w:t>.</w:t>
      </w:r>
      <w:r w:rsidR="00422BC1" w:rsidRPr="00515BD4">
        <w:rPr>
          <w:rFonts w:ascii="Arial" w:eastAsia="Times New Roman" w:hAnsi="Arial" w:cs="Arial"/>
          <w:color w:val="000000" w:themeColor="text1"/>
          <w:sz w:val="24"/>
          <w:szCs w:val="24"/>
          <w:lang w:val="mk-MK" w:eastAsia="en-GB"/>
        </w:rPr>
        <w:t>983, додека 9</w:t>
      </w:r>
      <w:r w:rsidR="00422BC1">
        <w:rPr>
          <w:rFonts w:ascii="Arial" w:eastAsia="Times New Roman" w:hAnsi="Arial" w:cs="Arial"/>
          <w:color w:val="000000" w:themeColor="text1"/>
          <w:sz w:val="24"/>
          <w:szCs w:val="24"/>
          <w:lang w:val="mk-MK" w:eastAsia="en-GB"/>
        </w:rPr>
        <w:t>.</w:t>
      </w:r>
      <w:r w:rsidR="00422BC1" w:rsidRPr="00515BD4">
        <w:rPr>
          <w:rFonts w:ascii="Arial" w:eastAsia="Times New Roman" w:hAnsi="Arial" w:cs="Arial"/>
          <w:color w:val="000000" w:themeColor="text1"/>
          <w:sz w:val="24"/>
          <w:szCs w:val="24"/>
          <w:lang w:val="mk-MK" w:eastAsia="en-GB"/>
        </w:rPr>
        <w:t>968 биле неактивни. Практично, за пет години речиси една чет</w:t>
      </w:r>
      <w:r w:rsidR="00422BC1">
        <w:rPr>
          <w:rFonts w:ascii="Arial" w:eastAsia="Times New Roman" w:hAnsi="Arial" w:cs="Arial"/>
          <w:color w:val="000000" w:themeColor="text1"/>
          <w:sz w:val="24"/>
          <w:szCs w:val="24"/>
          <w:lang w:val="mk-MK" w:eastAsia="en-GB"/>
        </w:rPr>
        <w:t xml:space="preserve">вртина од новоформираните фирми </w:t>
      </w:r>
      <w:r w:rsidR="00422BC1" w:rsidRPr="00515BD4">
        <w:rPr>
          <w:rFonts w:ascii="Arial" w:eastAsia="Times New Roman" w:hAnsi="Arial" w:cs="Arial"/>
          <w:color w:val="000000" w:themeColor="text1"/>
          <w:sz w:val="24"/>
          <w:szCs w:val="24"/>
          <w:lang w:val="mk-MK" w:eastAsia="en-GB"/>
        </w:rPr>
        <w:t xml:space="preserve"> или поточно 23,75 %, не успеале да продолжат со вршење на дејноста. Од петте набљудувани години, амбиентот за водење бизнис бил најдобар во 2018 година кога биле активни најголем број фирми, односно 7</w:t>
      </w:r>
      <w:r w:rsidR="00422BC1">
        <w:rPr>
          <w:rFonts w:ascii="Arial" w:eastAsia="Times New Roman" w:hAnsi="Arial" w:cs="Arial"/>
          <w:color w:val="000000" w:themeColor="text1"/>
          <w:sz w:val="24"/>
          <w:szCs w:val="24"/>
          <w:lang w:val="mk-MK" w:eastAsia="en-GB"/>
        </w:rPr>
        <w:t>.</w:t>
      </w:r>
      <w:r w:rsidR="00422BC1" w:rsidRPr="00515BD4">
        <w:rPr>
          <w:rFonts w:ascii="Arial" w:eastAsia="Times New Roman" w:hAnsi="Arial" w:cs="Arial"/>
          <w:color w:val="000000" w:themeColor="text1"/>
          <w:sz w:val="24"/>
          <w:szCs w:val="24"/>
          <w:lang w:val="mk-MK" w:eastAsia="en-GB"/>
        </w:rPr>
        <w:t>180. Во истата година, од различни причини, биле затворени само 153 фирми, односно најмалку од сите 5 набљудувани години. Процентуално згаснале само 2,08 % од фирмите.</w:t>
      </w:r>
    </w:p>
    <w:p w:rsidR="00422BC1" w:rsidRPr="00515BD4" w:rsidRDefault="00422BC1" w:rsidP="00422BC1">
      <w:pPr>
        <w:shd w:val="clear" w:color="auto" w:fill="FFFFFF"/>
        <w:spacing w:after="0" w:line="465" w:lineRule="atLeast"/>
        <w:rPr>
          <w:rFonts w:ascii="Open Sans" w:eastAsia="Times New Roman" w:hAnsi="Open Sans" w:cs="Arial"/>
          <w:color w:val="000000" w:themeColor="text1"/>
          <w:sz w:val="26"/>
          <w:szCs w:val="26"/>
          <w:lang w:val="mk-MK" w:eastAsia="en-GB"/>
        </w:rPr>
      </w:pPr>
      <w:r w:rsidRPr="00515BD4">
        <w:rPr>
          <w:rFonts w:ascii="Open Sans" w:eastAsia="Times New Roman" w:hAnsi="Open Sans" w:cs="Arial"/>
          <w:color w:val="000000" w:themeColor="text1"/>
          <w:sz w:val="26"/>
          <w:szCs w:val="26"/>
          <w:lang w:val="mk-MK" w:eastAsia="en-GB"/>
        </w:rPr>
        <w:t xml:space="preserve">_ </w:t>
      </w:r>
    </w:p>
    <w:p w:rsidR="00422BC1" w:rsidRPr="00515BD4" w:rsidRDefault="00422BC1" w:rsidP="00422BC1">
      <w:pPr>
        <w:shd w:val="clear" w:color="auto" w:fill="FFFFFF"/>
        <w:spacing w:after="0" w:line="465" w:lineRule="atLeast"/>
        <w:rPr>
          <w:rFonts w:ascii="Open Sans" w:eastAsia="Times New Roman" w:hAnsi="Open Sans" w:cs="Arial"/>
          <w:color w:val="CBCBCB"/>
          <w:sz w:val="26"/>
          <w:szCs w:val="26"/>
          <w:lang w:val="mk-MK" w:eastAsia="en-GB"/>
        </w:rPr>
      </w:pPr>
      <w:r w:rsidRPr="00515BD4">
        <w:rPr>
          <w:rFonts w:ascii="Open Sans" w:eastAsia="Times New Roman" w:hAnsi="Open Sans" w:cs="Arial"/>
          <w:noProof/>
          <w:color w:val="CBCBCB"/>
          <w:sz w:val="26"/>
          <w:szCs w:val="26"/>
          <w:lang w:eastAsia="en-GB"/>
        </w:rPr>
        <w:drawing>
          <wp:inline distT="0" distB="0" distL="0" distR="0" wp14:anchorId="4C5F2344" wp14:editId="78D8D578">
            <wp:extent cx="6238875" cy="3219450"/>
            <wp:effectExtent l="0" t="0" r="9525" b="0"/>
            <wp:docPr id="1" name="Picture 1" descr="http://analitika.mk/wp-content/uploads/2019/05/Untitled-3-01-1-1024x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alitika.mk/wp-content/uploads/2019/05/Untitled-3-01-1-1024x6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3219450"/>
                    </a:xfrm>
                    <a:prstGeom prst="rect">
                      <a:avLst/>
                    </a:prstGeom>
                    <a:noFill/>
                    <a:ln>
                      <a:noFill/>
                    </a:ln>
                  </pic:spPr>
                </pic:pic>
              </a:graphicData>
            </a:graphic>
          </wp:inline>
        </w:drawing>
      </w:r>
    </w:p>
    <w:p w:rsidR="00422BC1" w:rsidRPr="00515BD4" w:rsidRDefault="00422BC1" w:rsidP="00422BC1">
      <w:pPr>
        <w:shd w:val="clear" w:color="auto" w:fill="FFFFFF"/>
        <w:spacing w:after="390" w:line="465" w:lineRule="atLeast"/>
        <w:jc w:val="both"/>
        <w:rPr>
          <w:rFonts w:ascii="Arial" w:eastAsia="Times New Roman" w:hAnsi="Arial" w:cs="Arial"/>
          <w:color w:val="000000" w:themeColor="text1"/>
          <w:sz w:val="24"/>
          <w:szCs w:val="24"/>
          <w:lang w:val="mk-MK" w:eastAsia="en-GB"/>
        </w:rPr>
      </w:pPr>
      <w:r w:rsidRPr="00515BD4">
        <w:rPr>
          <w:rFonts w:ascii="Arial" w:eastAsia="Times New Roman" w:hAnsi="Arial" w:cs="Arial"/>
          <w:color w:val="000000" w:themeColor="text1"/>
          <w:sz w:val="24"/>
          <w:szCs w:val="24"/>
          <w:lang w:val="mk-MK" w:eastAsia="en-GB"/>
        </w:rPr>
        <w:t>За споредба, во 2014 година од новоформираните биле активни 4</w:t>
      </w:r>
      <w:r>
        <w:rPr>
          <w:rFonts w:ascii="Arial" w:eastAsia="Times New Roman" w:hAnsi="Arial" w:cs="Arial"/>
          <w:color w:val="000000" w:themeColor="text1"/>
          <w:sz w:val="24"/>
          <w:szCs w:val="24"/>
          <w:lang w:val="mk-MK" w:eastAsia="en-GB"/>
        </w:rPr>
        <w:t>.</w:t>
      </w:r>
      <w:r w:rsidRPr="00515BD4">
        <w:rPr>
          <w:rFonts w:ascii="Arial" w:eastAsia="Times New Roman" w:hAnsi="Arial" w:cs="Arial"/>
          <w:color w:val="000000" w:themeColor="text1"/>
          <w:sz w:val="24"/>
          <w:szCs w:val="24"/>
          <w:lang w:val="mk-MK" w:eastAsia="en-GB"/>
        </w:rPr>
        <w:t>690 фирми, но биле згаснати дури 3</w:t>
      </w:r>
      <w:r>
        <w:rPr>
          <w:rFonts w:ascii="Arial" w:eastAsia="Times New Roman" w:hAnsi="Arial" w:cs="Arial"/>
          <w:color w:val="000000" w:themeColor="text1"/>
          <w:sz w:val="24"/>
          <w:szCs w:val="24"/>
          <w:lang w:val="mk-MK" w:eastAsia="en-GB"/>
        </w:rPr>
        <w:t>.</w:t>
      </w:r>
      <w:r w:rsidRPr="00515BD4">
        <w:rPr>
          <w:rFonts w:ascii="Arial" w:eastAsia="Times New Roman" w:hAnsi="Arial" w:cs="Arial"/>
          <w:color w:val="000000" w:themeColor="text1"/>
          <w:sz w:val="24"/>
          <w:szCs w:val="24"/>
          <w:lang w:val="mk-MK" w:eastAsia="en-GB"/>
        </w:rPr>
        <w:t>425. Слични се показателите и за наредните две години. Причините биле законски, односно чистење на регистрите од фирми коишто со години, иако регистрирани, не профункционирале, т.е. не ги исполниле барањата за дополнување на регистрацијата со одредени податоци при што се бришат од регистарот по автоматизам. Охрабрува постојаното намалување на бројот на неактивни фирми од година во година. Ако се споредат 2014 и 2017 година се гледа дека бројот на неактивни фирми е помал дури за 61 %, односно во овој период има тренд на нивно постојано намалување. Треба да се забележи дека во првиот квартал од 2019 година од вкупно 1</w:t>
      </w:r>
      <w:r>
        <w:rPr>
          <w:rFonts w:ascii="Arial" w:eastAsia="Times New Roman" w:hAnsi="Arial" w:cs="Arial"/>
          <w:color w:val="000000" w:themeColor="text1"/>
          <w:sz w:val="24"/>
          <w:szCs w:val="24"/>
          <w:lang w:val="mk-MK" w:eastAsia="en-GB"/>
        </w:rPr>
        <w:t>.</w:t>
      </w:r>
      <w:r w:rsidRPr="00515BD4">
        <w:rPr>
          <w:rFonts w:ascii="Arial" w:eastAsia="Times New Roman" w:hAnsi="Arial" w:cs="Arial"/>
          <w:color w:val="000000" w:themeColor="text1"/>
          <w:sz w:val="24"/>
          <w:szCs w:val="24"/>
          <w:lang w:val="mk-MK" w:eastAsia="en-GB"/>
        </w:rPr>
        <w:t>870 новоформирани фирми неактивни биле само 5 правни субјекти.</w:t>
      </w:r>
    </w:p>
    <w:p w:rsidR="00422BC1" w:rsidRPr="00515BD4" w:rsidRDefault="00422BC1" w:rsidP="00422BC1">
      <w:pPr>
        <w:shd w:val="clear" w:color="auto" w:fill="FFFFFF"/>
        <w:spacing w:after="390" w:line="465" w:lineRule="atLeast"/>
        <w:jc w:val="both"/>
        <w:rPr>
          <w:rFonts w:ascii="Arial" w:eastAsia="Times New Roman" w:hAnsi="Arial" w:cs="Arial"/>
          <w:color w:val="000000" w:themeColor="text1"/>
          <w:sz w:val="24"/>
          <w:szCs w:val="24"/>
          <w:lang w:val="mk-MK" w:eastAsia="en-GB"/>
        </w:rPr>
      </w:pPr>
      <w:r>
        <w:rPr>
          <w:rFonts w:ascii="Arial" w:eastAsia="Times New Roman" w:hAnsi="Arial" w:cs="Arial"/>
          <w:color w:val="000000" w:themeColor="text1"/>
          <w:sz w:val="24"/>
          <w:szCs w:val="24"/>
          <w:lang w:val="mk-MK" w:eastAsia="en-GB"/>
        </w:rPr>
        <w:t>П</w:t>
      </w:r>
      <w:r w:rsidRPr="00515BD4">
        <w:rPr>
          <w:rFonts w:ascii="Arial" w:eastAsia="Times New Roman" w:hAnsi="Arial" w:cs="Arial"/>
          <w:color w:val="000000" w:themeColor="text1"/>
          <w:sz w:val="24"/>
          <w:szCs w:val="24"/>
          <w:lang w:val="mk-MK" w:eastAsia="en-GB"/>
        </w:rPr>
        <w:t xml:space="preserve">одатоците овозможуваат и анализа на </w:t>
      </w:r>
      <w:r>
        <w:rPr>
          <w:rFonts w:ascii="Arial" w:eastAsia="Times New Roman" w:hAnsi="Arial" w:cs="Arial"/>
          <w:color w:val="000000" w:themeColor="text1"/>
          <w:sz w:val="24"/>
          <w:szCs w:val="24"/>
          <w:lang w:val="mk-MK" w:eastAsia="en-GB"/>
        </w:rPr>
        <w:t>новоформирани фирми по</w:t>
      </w:r>
      <w:r w:rsidRPr="00515BD4">
        <w:rPr>
          <w:rFonts w:ascii="Arial" w:eastAsia="Times New Roman" w:hAnsi="Arial" w:cs="Arial"/>
          <w:color w:val="000000" w:themeColor="text1"/>
          <w:sz w:val="24"/>
          <w:szCs w:val="24"/>
          <w:lang w:val="mk-MK" w:eastAsia="en-GB"/>
        </w:rPr>
        <w:t xml:space="preserve"> општините во коишто биле регистрирани нивните седишта. Од вкупно 41</w:t>
      </w:r>
      <w:r>
        <w:rPr>
          <w:rFonts w:ascii="Arial" w:eastAsia="Times New Roman" w:hAnsi="Arial" w:cs="Arial"/>
          <w:color w:val="000000" w:themeColor="text1"/>
          <w:sz w:val="24"/>
          <w:szCs w:val="24"/>
          <w:lang w:val="mk-MK" w:eastAsia="en-GB"/>
        </w:rPr>
        <w:t>.951 основани фирми,</w:t>
      </w:r>
      <w:r w:rsidRPr="00515BD4">
        <w:rPr>
          <w:rFonts w:ascii="Arial" w:eastAsia="Times New Roman" w:hAnsi="Arial" w:cs="Arial"/>
          <w:color w:val="000000" w:themeColor="text1"/>
          <w:sz w:val="24"/>
          <w:szCs w:val="24"/>
          <w:lang w:val="mk-MK" w:eastAsia="en-GB"/>
        </w:rPr>
        <w:t xml:space="preserve"> дури 14</w:t>
      </w:r>
      <w:r>
        <w:rPr>
          <w:rFonts w:ascii="Arial" w:eastAsia="Times New Roman" w:hAnsi="Arial" w:cs="Arial"/>
          <w:color w:val="000000" w:themeColor="text1"/>
          <w:sz w:val="24"/>
          <w:szCs w:val="24"/>
          <w:lang w:val="mk-MK" w:eastAsia="en-GB"/>
        </w:rPr>
        <w:t>.</w:t>
      </w:r>
      <w:r w:rsidRPr="00515BD4">
        <w:rPr>
          <w:rFonts w:ascii="Arial" w:eastAsia="Times New Roman" w:hAnsi="Arial" w:cs="Arial"/>
          <w:color w:val="000000" w:themeColor="text1"/>
          <w:sz w:val="24"/>
          <w:szCs w:val="24"/>
          <w:lang w:val="mk-MK" w:eastAsia="en-GB"/>
        </w:rPr>
        <w:t xml:space="preserve">800, или 35,27 %, </w:t>
      </w:r>
      <w:r>
        <w:rPr>
          <w:rFonts w:ascii="Arial" w:eastAsia="Times New Roman" w:hAnsi="Arial" w:cs="Arial"/>
          <w:color w:val="000000" w:themeColor="text1"/>
          <w:sz w:val="24"/>
          <w:szCs w:val="24"/>
          <w:lang w:val="mk-MK" w:eastAsia="en-GB"/>
        </w:rPr>
        <w:t>биле регистрирани во главниот град, односно п</w:t>
      </w:r>
      <w:r w:rsidRPr="00515BD4">
        <w:rPr>
          <w:rFonts w:ascii="Arial" w:eastAsia="Times New Roman" w:hAnsi="Arial" w:cs="Arial"/>
          <w:color w:val="000000" w:themeColor="text1"/>
          <w:sz w:val="24"/>
          <w:szCs w:val="24"/>
          <w:lang w:val="mk-MK" w:eastAsia="en-GB"/>
        </w:rPr>
        <w:t>оедноставно кажано, од секои 100 новоформирани правни субјекти, дури 35 имале седиште во Скопје.</w:t>
      </w:r>
      <w:r>
        <w:rPr>
          <w:rFonts w:ascii="Arial" w:eastAsia="Times New Roman" w:hAnsi="Arial" w:cs="Arial"/>
          <w:color w:val="000000" w:themeColor="text1"/>
          <w:sz w:val="24"/>
          <w:szCs w:val="24"/>
          <w:lang w:val="mk-MK" w:eastAsia="en-GB"/>
        </w:rPr>
        <w:t xml:space="preserve">  </w:t>
      </w:r>
      <w:r w:rsidRPr="00515BD4">
        <w:rPr>
          <w:rFonts w:ascii="Arial" w:eastAsia="Times New Roman" w:hAnsi="Arial" w:cs="Arial"/>
          <w:color w:val="000000" w:themeColor="text1"/>
          <w:sz w:val="24"/>
          <w:szCs w:val="24"/>
          <w:lang w:val="mk-MK" w:eastAsia="en-GB"/>
        </w:rPr>
        <w:t>За споредба, бројот на новорегистрирани фирми во Скопје е еднаков со бројот на фирми коишто биле формирани во преостанатите 8 најголеми општини во земјава. Отскокнуваат Битола и Тетово каде што биле формирани 2</w:t>
      </w:r>
      <w:r>
        <w:rPr>
          <w:rFonts w:ascii="Arial" w:eastAsia="Times New Roman" w:hAnsi="Arial" w:cs="Arial"/>
          <w:color w:val="000000" w:themeColor="text1"/>
          <w:sz w:val="24"/>
          <w:szCs w:val="24"/>
          <w:lang w:val="mk-MK" w:eastAsia="en-GB"/>
        </w:rPr>
        <w:t>.</w:t>
      </w:r>
      <w:r w:rsidRPr="00515BD4">
        <w:rPr>
          <w:rFonts w:ascii="Arial" w:eastAsia="Times New Roman" w:hAnsi="Arial" w:cs="Arial"/>
          <w:color w:val="000000" w:themeColor="text1"/>
          <w:sz w:val="24"/>
          <w:szCs w:val="24"/>
          <w:lang w:val="mk-MK" w:eastAsia="en-GB"/>
        </w:rPr>
        <w:t>511, односно 2</w:t>
      </w:r>
      <w:r>
        <w:rPr>
          <w:rFonts w:ascii="Arial" w:eastAsia="Times New Roman" w:hAnsi="Arial" w:cs="Arial"/>
          <w:color w:val="000000" w:themeColor="text1"/>
          <w:sz w:val="24"/>
          <w:szCs w:val="24"/>
          <w:lang w:val="mk-MK" w:eastAsia="en-GB"/>
        </w:rPr>
        <w:t>.</w:t>
      </w:r>
      <w:r w:rsidRPr="00515BD4">
        <w:rPr>
          <w:rFonts w:ascii="Arial" w:eastAsia="Times New Roman" w:hAnsi="Arial" w:cs="Arial"/>
          <w:color w:val="000000" w:themeColor="text1"/>
          <w:sz w:val="24"/>
          <w:szCs w:val="24"/>
          <w:lang w:val="mk-MK" w:eastAsia="en-GB"/>
        </w:rPr>
        <w:t>341 правен субјект.</w:t>
      </w:r>
    </w:p>
    <w:p w:rsidR="00422BC1" w:rsidRPr="00515BD4" w:rsidRDefault="00422BC1" w:rsidP="00422BC1">
      <w:pPr>
        <w:shd w:val="clear" w:color="auto" w:fill="FFFFFF"/>
        <w:spacing w:after="0" w:line="465" w:lineRule="atLeast"/>
        <w:rPr>
          <w:rFonts w:ascii="Open Sans" w:eastAsia="Times New Roman" w:hAnsi="Open Sans" w:cs="Arial"/>
          <w:color w:val="CBCBCB"/>
          <w:sz w:val="26"/>
          <w:szCs w:val="26"/>
          <w:lang w:val="mk-MK" w:eastAsia="en-GB"/>
        </w:rPr>
      </w:pPr>
      <w:r w:rsidRPr="00515BD4">
        <w:rPr>
          <w:rFonts w:ascii="Open Sans" w:eastAsia="Times New Roman" w:hAnsi="Open Sans" w:cs="Arial"/>
          <w:noProof/>
          <w:color w:val="CBCBCB"/>
          <w:sz w:val="26"/>
          <w:szCs w:val="26"/>
          <w:lang w:eastAsia="en-GB"/>
        </w:rPr>
        <w:drawing>
          <wp:inline distT="0" distB="0" distL="0" distR="0" wp14:anchorId="318260C5" wp14:editId="71C728ED">
            <wp:extent cx="3352800" cy="3467100"/>
            <wp:effectExtent l="0" t="0" r="0" b="0"/>
            <wp:docPr id="2" name="Picture 2" descr="http://analitika.mk/wp-content/uploads/2019/05/Untitled-10-01-621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nalitika.mk/wp-content/uploads/2019/05/Untitled-10-01-621x10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3467100"/>
                    </a:xfrm>
                    <a:prstGeom prst="rect">
                      <a:avLst/>
                    </a:prstGeom>
                    <a:noFill/>
                    <a:ln>
                      <a:noFill/>
                    </a:ln>
                  </pic:spPr>
                </pic:pic>
              </a:graphicData>
            </a:graphic>
          </wp:inline>
        </w:drawing>
      </w:r>
    </w:p>
    <w:p w:rsidR="00422BC1" w:rsidRPr="00515BD4" w:rsidRDefault="00422BC1" w:rsidP="00422BC1">
      <w:pPr>
        <w:shd w:val="clear" w:color="auto" w:fill="FFFFFF"/>
        <w:spacing w:after="390" w:line="465" w:lineRule="atLeast"/>
        <w:jc w:val="both"/>
        <w:rPr>
          <w:rFonts w:ascii="Arial" w:eastAsia="Times New Roman" w:hAnsi="Arial" w:cs="Arial"/>
          <w:color w:val="000000" w:themeColor="text1"/>
          <w:sz w:val="24"/>
          <w:szCs w:val="24"/>
          <w:lang w:val="mk-MK" w:eastAsia="en-GB"/>
        </w:rPr>
      </w:pPr>
      <w:r w:rsidRPr="00515BD4">
        <w:rPr>
          <w:rFonts w:ascii="Arial" w:eastAsia="Times New Roman" w:hAnsi="Arial" w:cs="Arial"/>
          <w:color w:val="000000" w:themeColor="text1"/>
          <w:sz w:val="24"/>
          <w:szCs w:val="24"/>
          <w:lang w:val="mk-MK" w:eastAsia="en-GB"/>
        </w:rPr>
        <w:t>Интересни се и податоците за десетте општини со најмал број на регистрирани фирми. Убедливо најнеатрактивна средина за водење бизнис е Општина Лозово каде што во набљудуваниот период биле регистрирани вкупно 15 фирми. Следуваат Старо Нагоричане со 26, Зрновци со 28, Ранковце со фирма повеќе, а Конче со плус две. Меѓу 31 и 37 фирми биле формирани во Градско, Пласница, Зелениково, Демир Капија и Карбинци. Очигледно е дека станува збор и за најнеразвиени, односно рурални општини во земјава.</w:t>
      </w:r>
    </w:p>
    <w:p w:rsidR="00422BC1" w:rsidRPr="00515BD4" w:rsidRDefault="00422BC1" w:rsidP="00422BC1">
      <w:pPr>
        <w:shd w:val="clear" w:color="auto" w:fill="FFFFFF"/>
        <w:spacing w:after="0" w:line="465" w:lineRule="atLeast"/>
        <w:rPr>
          <w:rFonts w:ascii="Open Sans" w:eastAsia="Times New Roman" w:hAnsi="Open Sans" w:cs="Arial"/>
          <w:color w:val="CBCBCB"/>
          <w:sz w:val="26"/>
          <w:szCs w:val="26"/>
          <w:lang w:val="mk-MK" w:eastAsia="en-GB"/>
        </w:rPr>
      </w:pPr>
      <w:r w:rsidRPr="00515BD4">
        <w:rPr>
          <w:rFonts w:ascii="Open Sans" w:eastAsia="Times New Roman" w:hAnsi="Open Sans" w:cs="Arial"/>
          <w:noProof/>
          <w:color w:val="CBCBCB"/>
          <w:sz w:val="26"/>
          <w:szCs w:val="26"/>
          <w:lang w:eastAsia="en-GB"/>
        </w:rPr>
        <w:drawing>
          <wp:inline distT="0" distB="0" distL="0" distR="0" wp14:anchorId="0079F141" wp14:editId="61290654">
            <wp:extent cx="3390900" cy="3962400"/>
            <wp:effectExtent l="0" t="0" r="0" b="0"/>
            <wp:docPr id="3" name="Picture 3" descr="http://analitika.mk/wp-content/uploads/2019/05/Untitled-9-01-621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nalitika.mk/wp-content/uploads/2019/05/Untitled-9-01-621x10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3962400"/>
                    </a:xfrm>
                    <a:prstGeom prst="rect">
                      <a:avLst/>
                    </a:prstGeom>
                    <a:noFill/>
                    <a:ln>
                      <a:noFill/>
                    </a:ln>
                  </pic:spPr>
                </pic:pic>
              </a:graphicData>
            </a:graphic>
          </wp:inline>
        </w:drawing>
      </w:r>
    </w:p>
    <w:p w:rsidR="00422BC1" w:rsidRPr="00515BD4" w:rsidRDefault="00422BC1" w:rsidP="00422BC1">
      <w:pPr>
        <w:shd w:val="clear" w:color="auto" w:fill="FFFFFF"/>
        <w:spacing w:after="390" w:line="465" w:lineRule="atLeast"/>
        <w:jc w:val="both"/>
        <w:rPr>
          <w:rFonts w:ascii="Arial" w:eastAsia="Times New Roman" w:hAnsi="Arial" w:cs="Arial"/>
          <w:color w:val="000000" w:themeColor="text1"/>
          <w:sz w:val="24"/>
          <w:szCs w:val="24"/>
          <w:lang w:val="mk-MK" w:eastAsia="en-GB"/>
        </w:rPr>
      </w:pPr>
      <w:r w:rsidRPr="00515BD4">
        <w:rPr>
          <w:rFonts w:ascii="Arial" w:eastAsia="Times New Roman" w:hAnsi="Arial" w:cs="Arial"/>
          <w:color w:val="000000" w:themeColor="text1"/>
          <w:sz w:val="24"/>
          <w:szCs w:val="24"/>
          <w:lang w:val="mk-MK" w:eastAsia="en-GB"/>
        </w:rPr>
        <w:t>Поедноставно кажано, за пет години во Општина Лозово секоја година во просек биле отворани само по 3 фирми, а во Старо Нагоричане по 5 годишно.</w:t>
      </w:r>
      <w:r w:rsidRPr="00B51D7C">
        <w:rPr>
          <w:rFonts w:ascii="Arial" w:eastAsia="Times New Roman" w:hAnsi="Arial" w:cs="Arial"/>
          <w:color w:val="000000" w:themeColor="text1"/>
          <w:sz w:val="24"/>
          <w:szCs w:val="24"/>
          <w:lang w:val="mk-MK" w:eastAsia="en-GB"/>
        </w:rPr>
        <w:t xml:space="preserve"> </w:t>
      </w:r>
      <w:r w:rsidRPr="00515BD4">
        <w:rPr>
          <w:rFonts w:ascii="Arial" w:eastAsia="Times New Roman" w:hAnsi="Arial" w:cs="Arial"/>
          <w:color w:val="000000" w:themeColor="text1"/>
          <w:sz w:val="24"/>
          <w:szCs w:val="24"/>
          <w:lang w:val="mk-MK" w:eastAsia="en-GB"/>
        </w:rPr>
        <w:t>Доколку сакаме да видиме каде згаснале најмногу фирми, податоците покажуваат дека редоследот е сличен со податоците за новоформираните фирми. Единствено Куманово има повеќе неактивни фирми во однос на Охрид и на Прилеп, иако според бројот на активни фирми редоследот е обратен, што е јасен показател дека во овој град фирмите биле помалку успешни во бизнисот во набљудуваниот период.</w:t>
      </w:r>
    </w:p>
    <w:p w:rsidR="00422BC1" w:rsidRPr="00515BD4" w:rsidRDefault="00422BC1" w:rsidP="00422BC1">
      <w:pPr>
        <w:shd w:val="clear" w:color="auto" w:fill="FFFFFF"/>
        <w:spacing w:after="0" w:line="465" w:lineRule="atLeast"/>
        <w:rPr>
          <w:rFonts w:ascii="Open Sans" w:eastAsia="Times New Roman" w:hAnsi="Open Sans" w:cs="Arial"/>
          <w:color w:val="CBCBCB"/>
          <w:sz w:val="26"/>
          <w:szCs w:val="26"/>
          <w:lang w:val="mk-MK" w:eastAsia="en-GB"/>
        </w:rPr>
      </w:pPr>
      <w:r w:rsidRPr="00515BD4">
        <w:rPr>
          <w:rFonts w:ascii="Open Sans" w:eastAsia="Times New Roman" w:hAnsi="Open Sans" w:cs="Arial"/>
          <w:noProof/>
          <w:color w:val="CBCBCB"/>
          <w:sz w:val="26"/>
          <w:szCs w:val="26"/>
          <w:lang w:eastAsia="en-GB"/>
        </w:rPr>
        <w:drawing>
          <wp:inline distT="0" distB="0" distL="0" distR="0" wp14:anchorId="7DE4BBCD" wp14:editId="4B05935E">
            <wp:extent cx="5781675" cy="3371850"/>
            <wp:effectExtent l="0" t="0" r="9525" b="0"/>
            <wp:docPr id="4" name="Picture 4" descr="http://analitika.mk/wp-content/uploads/2019/05/Untitled-4-01-1-1024x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alitika.mk/wp-content/uploads/2019/05/Untitled-4-01-1-1024x8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3371850"/>
                    </a:xfrm>
                    <a:prstGeom prst="rect">
                      <a:avLst/>
                    </a:prstGeom>
                    <a:noFill/>
                    <a:ln>
                      <a:noFill/>
                    </a:ln>
                  </pic:spPr>
                </pic:pic>
              </a:graphicData>
            </a:graphic>
          </wp:inline>
        </w:drawing>
      </w:r>
    </w:p>
    <w:p w:rsidR="00422BC1" w:rsidRDefault="00422BC1" w:rsidP="00422BC1">
      <w:pPr>
        <w:shd w:val="clear" w:color="auto" w:fill="FFFFFF"/>
        <w:spacing w:after="390" w:line="465" w:lineRule="atLeast"/>
        <w:jc w:val="both"/>
        <w:rPr>
          <w:rFonts w:ascii="Arial" w:eastAsia="Times New Roman" w:hAnsi="Arial" w:cs="Arial"/>
          <w:color w:val="000000" w:themeColor="text1"/>
          <w:sz w:val="24"/>
          <w:szCs w:val="24"/>
          <w:lang w:val="mk-MK" w:eastAsia="en-GB"/>
        </w:rPr>
      </w:pPr>
      <w:r w:rsidRPr="00515BD4">
        <w:rPr>
          <w:rFonts w:ascii="Arial" w:eastAsia="Times New Roman" w:hAnsi="Arial" w:cs="Arial"/>
          <w:color w:val="000000" w:themeColor="text1"/>
          <w:sz w:val="24"/>
          <w:szCs w:val="24"/>
          <w:lang w:val="mk-MK" w:eastAsia="en-GB"/>
        </w:rPr>
        <w:t>Убедливо најмногу правни субјекти биле неактивни во Скопје. За пет години секоја четврта фирма или 3</w:t>
      </w:r>
      <w:r>
        <w:rPr>
          <w:rFonts w:ascii="Arial" w:eastAsia="Times New Roman" w:hAnsi="Arial" w:cs="Arial"/>
          <w:color w:val="000000" w:themeColor="text1"/>
          <w:sz w:val="24"/>
          <w:szCs w:val="24"/>
          <w:lang w:val="mk-MK" w:eastAsia="en-GB"/>
        </w:rPr>
        <w:t>.</w:t>
      </w:r>
      <w:r w:rsidRPr="00515BD4">
        <w:rPr>
          <w:rFonts w:ascii="Arial" w:eastAsia="Times New Roman" w:hAnsi="Arial" w:cs="Arial"/>
          <w:color w:val="000000" w:themeColor="text1"/>
          <w:sz w:val="24"/>
          <w:szCs w:val="24"/>
          <w:lang w:val="mk-MK" w:eastAsia="en-GB"/>
        </w:rPr>
        <w:t>196 од нив престанале да функционираат.</w:t>
      </w:r>
      <w:r>
        <w:rPr>
          <w:rFonts w:ascii="Arial" w:eastAsia="Times New Roman" w:hAnsi="Arial" w:cs="Arial"/>
          <w:color w:val="000000" w:themeColor="text1"/>
          <w:sz w:val="24"/>
          <w:szCs w:val="24"/>
          <w:lang w:val="mk-MK" w:eastAsia="en-GB"/>
        </w:rPr>
        <w:t xml:space="preserve"> На второ место на оваа </w:t>
      </w:r>
      <w:r w:rsidRPr="00515BD4">
        <w:rPr>
          <w:rFonts w:ascii="Arial" w:eastAsia="Times New Roman" w:hAnsi="Arial" w:cs="Arial"/>
          <w:color w:val="000000" w:themeColor="text1"/>
          <w:sz w:val="24"/>
          <w:szCs w:val="24"/>
          <w:lang w:val="mk-MK" w:eastAsia="en-GB"/>
        </w:rPr>
        <w:t xml:space="preserve"> листа е Битола каде што секоја трета фирма или 713 од нив биле неактивни. Во Тетово престанале да функционираат 549 од регистрираните 2</w:t>
      </w:r>
      <w:r>
        <w:rPr>
          <w:rFonts w:ascii="Arial" w:eastAsia="Times New Roman" w:hAnsi="Arial" w:cs="Arial"/>
          <w:color w:val="000000" w:themeColor="text1"/>
          <w:sz w:val="24"/>
          <w:szCs w:val="24"/>
          <w:lang w:val="mk-MK" w:eastAsia="en-GB"/>
        </w:rPr>
        <w:t>.</w:t>
      </w:r>
      <w:r w:rsidRPr="00515BD4">
        <w:rPr>
          <w:rFonts w:ascii="Arial" w:eastAsia="Times New Roman" w:hAnsi="Arial" w:cs="Arial"/>
          <w:color w:val="000000" w:themeColor="text1"/>
          <w:sz w:val="24"/>
          <w:szCs w:val="24"/>
          <w:lang w:val="mk-MK" w:eastAsia="en-GB"/>
        </w:rPr>
        <w:t>341 фирма, а во Гостивар 476 фирми од вкупно 1</w:t>
      </w:r>
      <w:r>
        <w:rPr>
          <w:rFonts w:ascii="Arial" w:eastAsia="Times New Roman" w:hAnsi="Arial" w:cs="Arial"/>
          <w:color w:val="000000" w:themeColor="text1"/>
          <w:sz w:val="24"/>
          <w:szCs w:val="24"/>
          <w:lang w:val="mk-MK" w:eastAsia="en-GB"/>
        </w:rPr>
        <w:t xml:space="preserve">.831 формирани фирми. </w:t>
      </w:r>
      <w:r w:rsidR="00A96BB1">
        <w:rPr>
          <w:rFonts w:ascii="Arial" w:eastAsia="Times New Roman" w:hAnsi="Arial" w:cs="Arial"/>
          <w:color w:val="000000" w:themeColor="text1"/>
          <w:sz w:val="24"/>
          <w:szCs w:val="24"/>
          <w:lang w:val="mk-MK" w:eastAsia="en-GB"/>
        </w:rPr>
        <w:t>П</w:t>
      </w:r>
      <w:r w:rsidRPr="00515BD4">
        <w:rPr>
          <w:rFonts w:ascii="Arial" w:eastAsia="Times New Roman" w:hAnsi="Arial" w:cs="Arial"/>
          <w:color w:val="000000" w:themeColor="text1"/>
          <w:sz w:val="24"/>
          <w:szCs w:val="24"/>
          <w:lang w:val="mk-MK" w:eastAsia="en-GB"/>
        </w:rPr>
        <w:t xml:space="preserve">оради немање </w:t>
      </w:r>
      <w:r w:rsidR="00A96BB1">
        <w:rPr>
          <w:rFonts w:ascii="Arial" w:eastAsia="Times New Roman" w:hAnsi="Arial" w:cs="Arial"/>
          <w:color w:val="000000" w:themeColor="text1"/>
          <w:sz w:val="24"/>
          <w:szCs w:val="24"/>
          <w:lang w:val="mk-MK" w:eastAsia="en-GB"/>
        </w:rPr>
        <w:t xml:space="preserve">на </w:t>
      </w:r>
      <w:r w:rsidRPr="00515BD4">
        <w:rPr>
          <w:rFonts w:ascii="Arial" w:eastAsia="Times New Roman" w:hAnsi="Arial" w:cs="Arial"/>
          <w:color w:val="000000" w:themeColor="text1"/>
          <w:sz w:val="24"/>
          <w:szCs w:val="24"/>
          <w:lang w:val="mk-MK" w:eastAsia="en-GB"/>
        </w:rPr>
        <w:t xml:space="preserve">редовен попис, </w:t>
      </w:r>
      <w:r w:rsidR="00A96BB1">
        <w:rPr>
          <w:rFonts w:ascii="Arial" w:eastAsia="Times New Roman" w:hAnsi="Arial" w:cs="Arial"/>
          <w:color w:val="000000" w:themeColor="text1"/>
          <w:sz w:val="24"/>
          <w:szCs w:val="24"/>
          <w:lang w:val="mk-MK" w:eastAsia="en-GB"/>
        </w:rPr>
        <w:t xml:space="preserve"> </w:t>
      </w:r>
      <w:r w:rsidRPr="00515BD4">
        <w:rPr>
          <w:rFonts w:ascii="Arial" w:eastAsia="Times New Roman" w:hAnsi="Arial" w:cs="Arial"/>
          <w:color w:val="000000" w:themeColor="text1"/>
          <w:sz w:val="24"/>
          <w:szCs w:val="24"/>
          <w:lang w:val="mk-MK" w:eastAsia="en-GB"/>
        </w:rPr>
        <w:t>не постојат релевантни статистички податоци за да се направи соодветна споредба и според бројот на граѓани во соодветните општини и бројката на регистрирани, односно затворени правни субјекти во секоја општина во земјава.</w:t>
      </w:r>
    </w:p>
    <w:p w:rsidR="00422BC1" w:rsidRPr="00A96BB1" w:rsidRDefault="00A96BB1" w:rsidP="00A96BB1">
      <w:pPr>
        <w:shd w:val="clear" w:color="auto" w:fill="FFFFFF"/>
        <w:spacing w:after="390" w:line="465" w:lineRule="atLeast"/>
        <w:jc w:val="both"/>
        <w:rPr>
          <w:rFonts w:ascii="Arial" w:eastAsia="Times New Roman" w:hAnsi="Arial" w:cs="Arial"/>
          <w:color w:val="000000" w:themeColor="text1"/>
          <w:sz w:val="24"/>
          <w:szCs w:val="24"/>
          <w:lang w:val="mk-MK" w:eastAsia="en-GB"/>
        </w:rPr>
      </w:pPr>
      <w:r>
        <w:rPr>
          <w:rFonts w:ascii="Arial" w:eastAsia="Times New Roman" w:hAnsi="Arial" w:cs="Arial"/>
          <w:color w:val="000000" w:themeColor="text1"/>
          <w:sz w:val="24"/>
          <w:szCs w:val="24"/>
          <w:lang w:val="mk-MK" w:eastAsia="en-GB"/>
        </w:rPr>
        <w:t>Претходно изнесените податоци и анализи, упатуваат на констатацијата дека з</w:t>
      </w:r>
      <w:r w:rsidRPr="00A96BB1">
        <w:rPr>
          <w:rFonts w:ascii="Arial" w:eastAsia="Times New Roman" w:hAnsi="Arial" w:cs="Arial"/>
          <w:color w:val="000000" w:themeColor="text1"/>
          <w:sz w:val="24"/>
          <w:szCs w:val="24"/>
          <w:lang w:val="mk-MK" w:eastAsia="en-GB"/>
        </w:rPr>
        <w:t>а успешен бизнис</w:t>
      </w:r>
      <w:r>
        <w:rPr>
          <w:rFonts w:ascii="Arial" w:eastAsia="Times New Roman" w:hAnsi="Arial" w:cs="Arial"/>
          <w:color w:val="000000" w:themeColor="text1"/>
          <w:sz w:val="24"/>
          <w:szCs w:val="24"/>
          <w:lang w:val="mk-MK" w:eastAsia="en-GB"/>
        </w:rPr>
        <w:t xml:space="preserve"> во услови на променливо и динамично опкружување, неопходен е  издржан бизнис план заснован на реални податоци. Тоа е план кој ќе ја исцртаат</w:t>
      </w:r>
      <w:r w:rsidRPr="00A96BB1">
        <w:rPr>
          <w:rFonts w:ascii="Arial" w:eastAsia="Times New Roman" w:hAnsi="Arial" w:cs="Arial"/>
          <w:color w:val="000000" w:themeColor="text1"/>
          <w:sz w:val="24"/>
          <w:szCs w:val="24"/>
          <w:lang w:val="mk-MK" w:eastAsia="en-GB"/>
        </w:rPr>
        <w:t xml:space="preserve"> патека</w:t>
      </w:r>
      <w:r>
        <w:rPr>
          <w:rFonts w:ascii="Arial" w:eastAsia="Times New Roman" w:hAnsi="Arial" w:cs="Arial"/>
          <w:color w:val="000000" w:themeColor="text1"/>
          <w:sz w:val="24"/>
          <w:szCs w:val="24"/>
          <w:lang w:val="mk-MK" w:eastAsia="en-GB"/>
        </w:rPr>
        <w:t xml:space="preserve"> на движење на претприемачот и ќе биде водич за носење на</w:t>
      </w:r>
      <w:r w:rsidRPr="00A96BB1">
        <w:rPr>
          <w:rFonts w:ascii="Arial" w:eastAsia="Times New Roman" w:hAnsi="Arial" w:cs="Arial"/>
          <w:color w:val="000000" w:themeColor="text1"/>
          <w:sz w:val="24"/>
          <w:szCs w:val="24"/>
          <w:lang w:val="mk-MK" w:eastAsia="en-GB"/>
        </w:rPr>
        <w:t xml:space="preserve"> стабилни одлуки. </w:t>
      </w:r>
      <w:r w:rsidR="00B14930">
        <w:rPr>
          <w:rFonts w:ascii="Arial" w:eastAsia="Times New Roman" w:hAnsi="Arial" w:cs="Arial"/>
          <w:color w:val="000000" w:themeColor="text1"/>
          <w:sz w:val="24"/>
          <w:szCs w:val="24"/>
          <w:lang w:val="mk-MK" w:eastAsia="en-GB"/>
        </w:rPr>
        <w:t xml:space="preserve">Но, поради турбулентното опкружување, при изработката на планот треба да се внимава тој да биде променлив и флексибилен, односно подготвен </w:t>
      </w:r>
      <w:r w:rsidRPr="00A96BB1">
        <w:rPr>
          <w:rFonts w:ascii="Arial" w:eastAsia="Times New Roman" w:hAnsi="Arial" w:cs="Arial"/>
          <w:color w:val="000000" w:themeColor="text1"/>
          <w:sz w:val="24"/>
          <w:szCs w:val="24"/>
          <w:lang w:val="mk-MK" w:eastAsia="en-GB"/>
        </w:rPr>
        <w:t xml:space="preserve"> з</w:t>
      </w:r>
      <w:r>
        <w:rPr>
          <w:rFonts w:ascii="Arial" w:eastAsia="Times New Roman" w:hAnsi="Arial" w:cs="Arial"/>
          <w:color w:val="000000" w:themeColor="text1"/>
          <w:sz w:val="24"/>
          <w:szCs w:val="24"/>
          <w:lang w:val="mk-MK" w:eastAsia="en-GB"/>
        </w:rPr>
        <w:t>а брза промена и трансформација.</w:t>
      </w:r>
    </w:p>
    <w:p w:rsidR="0061108C" w:rsidRDefault="00A96BB1" w:rsidP="00471BA8">
      <w:pPr>
        <w:jc w:val="both"/>
        <w:rPr>
          <w:rFonts w:ascii="Arial" w:hAnsi="Arial" w:cs="Arial"/>
          <w:sz w:val="24"/>
          <w:szCs w:val="24"/>
          <w:lang w:val="mk-MK"/>
        </w:rPr>
      </w:pPr>
      <w:r>
        <w:rPr>
          <w:rFonts w:ascii="Arial" w:hAnsi="Arial" w:cs="Arial"/>
          <w:sz w:val="24"/>
          <w:szCs w:val="24"/>
          <w:lang w:val="mk-MK"/>
        </w:rPr>
        <w:t xml:space="preserve">   </w:t>
      </w:r>
      <w:r w:rsidR="00855DCD">
        <w:rPr>
          <w:rFonts w:ascii="Arial" w:hAnsi="Arial" w:cs="Arial"/>
          <w:sz w:val="24"/>
          <w:szCs w:val="24"/>
          <w:lang w:val="mk-MK"/>
        </w:rPr>
        <w:t xml:space="preserve">                                 </w:t>
      </w:r>
      <w:r>
        <w:rPr>
          <w:rFonts w:ascii="Arial" w:hAnsi="Arial" w:cs="Arial"/>
          <w:sz w:val="24"/>
          <w:szCs w:val="24"/>
          <w:lang w:val="mk-MK"/>
        </w:rPr>
        <w:t xml:space="preserve">        </w:t>
      </w:r>
    </w:p>
    <w:p w:rsidR="00AA7292" w:rsidRDefault="0061108C" w:rsidP="00471BA8">
      <w:pPr>
        <w:jc w:val="both"/>
        <w:rPr>
          <w:rFonts w:ascii="Arial" w:hAnsi="Arial" w:cs="Arial"/>
          <w:b/>
          <w:sz w:val="24"/>
          <w:szCs w:val="24"/>
          <w:lang w:val="mk-MK"/>
        </w:rPr>
      </w:pPr>
      <w:r>
        <w:rPr>
          <w:rFonts w:ascii="Arial" w:hAnsi="Arial" w:cs="Arial"/>
          <w:sz w:val="24"/>
          <w:szCs w:val="24"/>
          <w:lang w:val="mk-MK"/>
        </w:rPr>
        <w:t xml:space="preserve">                                                      </w:t>
      </w:r>
      <w:r w:rsidR="00855DCD" w:rsidRPr="00855DCD">
        <w:rPr>
          <w:rFonts w:ascii="Arial" w:hAnsi="Arial" w:cs="Arial"/>
          <w:b/>
          <w:sz w:val="24"/>
          <w:szCs w:val="24"/>
          <w:lang w:val="mk-MK"/>
        </w:rPr>
        <w:t>Заклучок</w:t>
      </w:r>
    </w:p>
    <w:p w:rsidR="00855DCD" w:rsidRDefault="00855DCD" w:rsidP="00471BA8">
      <w:pPr>
        <w:jc w:val="both"/>
        <w:rPr>
          <w:rFonts w:ascii="Arial" w:hAnsi="Arial" w:cs="Arial"/>
          <w:sz w:val="24"/>
          <w:szCs w:val="24"/>
          <w:lang w:val="mk-MK"/>
        </w:rPr>
      </w:pPr>
      <w:r w:rsidRPr="00855DCD">
        <w:rPr>
          <w:rFonts w:ascii="Arial" w:hAnsi="Arial" w:cs="Arial"/>
          <w:sz w:val="24"/>
          <w:szCs w:val="24"/>
          <w:lang w:val="mk-MK"/>
        </w:rPr>
        <w:t>Вр</w:t>
      </w:r>
      <w:r w:rsidR="003174B7">
        <w:rPr>
          <w:rFonts w:ascii="Arial" w:hAnsi="Arial" w:cs="Arial"/>
          <w:sz w:val="24"/>
          <w:szCs w:val="24"/>
          <w:lang w:val="mk-MK"/>
        </w:rPr>
        <w:t>з основа на претходно изнесената анализа за креирањето на успешен бизнис план во услови на турбулентно опкружување, може да се донеси следниов заклучок:</w:t>
      </w:r>
    </w:p>
    <w:p w:rsidR="003174B7" w:rsidRDefault="003174B7" w:rsidP="003174B7">
      <w:pPr>
        <w:jc w:val="both"/>
        <w:rPr>
          <w:rFonts w:ascii="Arial" w:hAnsi="Arial" w:cs="Arial"/>
          <w:sz w:val="24"/>
          <w:szCs w:val="24"/>
          <w:lang w:val="mk-MK"/>
        </w:rPr>
      </w:pPr>
      <w:r w:rsidRPr="003174B7">
        <w:rPr>
          <w:rFonts w:ascii="Arial" w:hAnsi="Arial" w:cs="Arial"/>
          <w:sz w:val="24"/>
          <w:szCs w:val="24"/>
        </w:rPr>
        <w:t>Секој бизнис започнува со идеја. Прашањето е: како еден у</w:t>
      </w:r>
      <w:r>
        <w:rPr>
          <w:rFonts w:ascii="Arial" w:hAnsi="Arial" w:cs="Arial"/>
          <w:sz w:val="24"/>
          <w:szCs w:val="24"/>
        </w:rPr>
        <w:t xml:space="preserve">спешен претприемач од </w:t>
      </w:r>
      <w:r>
        <w:rPr>
          <w:rFonts w:ascii="Arial" w:hAnsi="Arial" w:cs="Arial"/>
          <w:sz w:val="24"/>
          <w:szCs w:val="24"/>
          <w:lang w:val="mk-MK"/>
        </w:rPr>
        <w:t>една</w:t>
      </w:r>
      <w:r>
        <w:rPr>
          <w:rFonts w:ascii="Arial" w:hAnsi="Arial" w:cs="Arial"/>
          <w:sz w:val="24"/>
          <w:szCs w:val="24"/>
        </w:rPr>
        <w:t xml:space="preserve"> нова идеја доаѓа д</w:t>
      </w:r>
      <w:r>
        <w:rPr>
          <w:rFonts w:ascii="Arial" w:hAnsi="Arial" w:cs="Arial"/>
          <w:sz w:val="24"/>
          <w:szCs w:val="24"/>
          <w:lang w:val="mk-MK"/>
        </w:rPr>
        <w:t>о</w:t>
      </w:r>
      <w:r w:rsidRPr="003174B7">
        <w:rPr>
          <w:rFonts w:ascii="Arial" w:hAnsi="Arial" w:cs="Arial"/>
          <w:sz w:val="24"/>
          <w:szCs w:val="24"/>
        </w:rPr>
        <w:t xml:space="preserve"> нов </w:t>
      </w:r>
      <w:r>
        <w:rPr>
          <w:rFonts w:ascii="Arial" w:hAnsi="Arial" w:cs="Arial"/>
          <w:sz w:val="24"/>
          <w:szCs w:val="24"/>
          <w:lang w:val="mk-MK"/>
        </w:rPr>
        <w:t xml:space="preserve">одржлив </w:t>
      </w:r>
      <w:r w:rsidRPr="003174B7">
        <w:rPr>
          <w:rFonts w:ascii="Arial" w:hAnsi="Arial" w:cs="Arial"/>
          <w:sz w:val="24"/>
          <w:szCs w:val="24"/>
        </w:rPr>
        <w:t xml:space="preserve">бизнис? </w:t>
      </w:r>
    </w:p>
    <w:p w:rsidR="003174B7" w:rsidRPr="003174B7" w:rsidRDefault="003174B7" w:rsidP="003174B7">
      <w:pPr>
        <w:jc w:val="both"/>
        <w:rPr>
          <w:rFonts w:ascii="Arial" w:hAnsi="Arial" w:cs="Arial"/>
          <w:sz w:val="24"/>
          <w:szCs w:val="24"/>
        </w:rPr>
      </w:pPr>
      <w:r w:rsidRPr="003174B7">
        <w:rPr>
          <w:rFonts w:ascii="Arial" w:hAnsi="Arial" w:cs="Arial"/>
          <w:sz w:val="24"/>
          <w:szCs w:val="24"/>
        </w:rPr>
        <w:t>Првиот чекор е да се запише идејата на хартија; да се одвои време да се напише квалитетен бизнис план. Целта е да се напише јасен бизнис план, кој го истакнува не само економскиот потенцијал на компанијата, туку и придобивките кои ќе ги донесе самиот бизнис на животната средина и општеството.</w:t>
      </w:r>
    </w:p>
    <w:p w:rsidR="003174B7" w:rsidRPr="003174B7" w:rsidRDefault="003174B7" w:rsidP="003174B7">
      <w:pPr>
        <w:jc w:val="both"/>
        <w:rPr>
          <w:rFonts w:ascii="Arial" w:hAnsi="Arial" w:cs="Arial"/>
          <w:sz w:val="24"/>
          <w:szCs w:val="24"/>
        </w:rPr>
      </w:pPr>
      <w:r w:rsidRPr="003174B7">
        <w:rPr>
          <w:rFonts w:ascii="Arial" w:hAnsi="Arial" w:cs="Arial"/>
          <w:sz w:val="24"/>
          <w:szCs w:val="24"/>
        </w:rPr>
        <w:t>Иновативните бизнис идеи ја имаат моќта не само да генерираат профит, туку и да најдат решенија за критични проблеми од животната средина и општеството. Бизнис планот е потребен и за самиот претприемач, за да си ги среди сметките, да се обиде да ја согледа состојбата и да оцени колку навистина неговата идеја е остварлива и профитабилна. Меѓутоа, бизнис планот исто така е првиот неопходен документ што потенцијалните инвеститори ќе го побараат од претприемачот.</w:t>
      </w:r>
    </w:p>
    <w:p w:rsidR="003174B7" w:rsidRDefault="003174B7" w:rsidP="003174B7">
      <w:pPr>
        <w:jc w:val="both"/>
        <w:rPr>
          <w:rFonts w:ascii="Arial" w:hAnsi="Arial" w:cs="Arial"/>
          <w:sz w:val="24"/>
          <w:szCs w:val="24"/>
          <w:lang w:val="mk-MK"/>
        </w:rPr>
      </w:pPr>
      <w:r w:rsidRPr="003174B7">
        <w:rPr>
          <w:rFonts w:ascii="Arial" w:hAnsi="Arial" w:cs="Arial"/>
          <w:sz w:val="24"/>
          <w:szCs w:val="24"/>
        </w:rPr>
        <w:t>Целта на бизнис планот е да го убеди инвеститорот во спроведливоста на идејата што се нуди со него, но и во способноста на претприемачот неа да ја реализира. Бизнис планот е почетниот водич за оценување на успешноста на проектот и за оценување на неговата профитабилност. Тој, во прв ред, треба да одговори на основното прашање што си го поставува секој инвеститор: колку проектот е атрактивен и колку ветува дека ќе го покрие ризикот што е по</w:t>
      </w:r>
      <w:r>
        <w:rPr>
          <w:rFonts w:ascii="Arial" w:hAnsi="Arial" w:cs="Arial"/>
          <w:sz w:val="24"/>
          <w:szCs w:val="24"/>
        </w:rPr>
        <w:t xml:space="preserve">врзан со неговото финансирање. </w:t>
      </w:r>
      <w:r>
        <w:rPr>
          <w:rFonts w:ascii="Arial" w:hAnsi="Arial" w:cs="Arial"/>
          <w:sz w:val="24"/>
          <w:szCs w:val="24"/>
          <w:lang w:val="mk-MK"/>
        </w:rPr>
        <w:t>П</w:t>
      </w:r>
      <w:r w:rsidRPr="003174B7">
        <w:rPr>
          <w:rFonts w:ascii="Arial" w:hAnsi="Arial" w:cs="Arial"/>
          <w:sz w:val="24"/>
          <w:szCs w:val="24"/>
        </w:rPr>
        <w:t>роцесот на бизнис плани</w:t>
      </w:r>
      <w:r>
        <w:rPr>
          <w:rFonts w:ascii="Arial" w:hAnsi="Arial" w:cs="Arial"/>
          <w:sz w:val="24"/>
          <w:szCs w:val="24"/>
        </w:rPr>
        <w:t>рање не е важен само за новите</w:t>
      </w:r>
      <w:r>
        <w:rPr>
          <w:rFonts w:ascii="Arial" w:hAnsi="Arial" w:cs="Arial"/>
          <w:sz w:val="24"/>
          <w:szCs w:val="24"/>
          <w:lang w:val="mk-MK"/>
        </w:rPr>
        <w:t xml:space="preserve"> компании, зошто тој </w:t>
      </w:r>
      <w:r w:rsidRPr="003174B7">
        <w:rPr>
          <w:rFonts w:ascii="Arial" w:hAnsi="Arial" w:cs="Arial"/>
          <w:sz w:val="24"/>
          <w:szCs w:val="24"/>
        </w:rPr>
        <w:t xml:space="preserve">е процес што </w:t>
      </w:r>
      <w:r>
        <w:rPr>
          <w:rFonts w:ascii="Arial" w:hAnsi="Arial" w:cs="Arial"/>
          <w:sz w:val="24"/>
          <w:szCs w:val="24"/>
          <w:lang w:val="mk-MK"/>
        </w:rPr>
        <w:t xml:space="preserve">тече во континуитет и </w:t>
      </w:r>
      <w:r w:rsidRPr="003174B7">
        <w:rPr>
          <w:rFonts w:ascii="Arial" w:hAnsi="Arial" w:cs="Arial"/>
          <w:sz w:val="24"/>
          <w:szCs w:val="24"/>
        </w:rPr>
        <w:t>никогаш не завршува. </w:t>
      </w:r>
    </w:p>
    <w:p w:rsidR="0061108C" w:rsidRDefault="0061108C" w:rsidP="003174B7">
      <w:pPr>
        <w:jc w:val="both"/>
        <w:rPr>
          <w:rFonts w:ascii="Arial" w:hAnsi="Arial" w:cs="Arial"/>
          <w:sz w:val="24"/>
          <w:szCs w:val="24"/>
          <w:lang w:val="mk-MK"/>
        </w:rPr>
      </w:pPr>
    </w:p>
    <w:p w:rsidR="00B14930" w:rsidRDefault="00B14930" w:rsidP="003174B7">
      <w:pPr>
        <w:jc w:val="both"/>
        <w:rPr>
          <w:rFonts w:ascii="Arial" w:hAnsi="Arial" w:cs="Arial"/>
          <w:sz w:val="24"/>
          <w:szCs w:val="24"/>
          <w:lang w:val="mk-MK"/>
        </w:rPr>
      </w:pPr>
    </w:p>
    <w:p w:rsidR="00B14930" w:rsidRDefault="00B14930" w:rsidP="003174B7">
      <w:pPr>
        <w:jc w:val="both"/>
        <w:rPr>
          <w:rFonts w:ascii="Arial" w:hAnsi="Arial" w:cs="Arial"/>
          <w:sz w:val="24"/>
          <w:szCs w:val="24"/>
          <w:lang w:val="mk-MK"/>
        </w:rPr>
      </w:pPr>
    </w:p>
    <w:p w:rsidR="00B14930" w:rsidRDefault="00B14930" w:rsidP="003174B7">
      <w:pPr>
        <w:jc w:val="both"/>
        <w:rPr>
          <w:rFonts w:ascii="Arial" w:hAnsi="Arial" w:cs="Arial"/>
          <w:sz w:val="24"/>
          <w:szCs w:val="24"/>
          <w:lang w:val="mk-MK"/>
        </w:rPr>
      </w:pPr>
    </w:p>
    <w:p w:rsidR="00B14930" w:rsidRDefault="00B14930" w:rsidP="003174B7">
      <w:pPr>
        <w:jc w:val="both"/>
        <w:rPr>
          <w:rFonts w:ascii="Arial" w:hAnsi="Arial" w:cs="Arial"/>
          <w:sz w:val="24"/>
          <w:szCs w:val="24"/>
          <w:lang w:val="mk-MK"/>
        </w:rPr>
      </w:pPr>
    </w:p>
    <w:p w:rsidR="00B14930" w:rsidRDefault="00B14930" w:rsidP="003174B7">
      <w:pPr>
        <w:jc w:val="both"/>
        <w:rPr>
          <w:rFonts w:ascii="Arial" w:hAnsi="Arial" w:cs="Arial"/>
          <w:sz w:val="24"/>
          <w:szCs w:val="24"/>
          <w:lang w:val="mk-MK"/>
        </w:rPr>
      </w:pPr>
    </w:p>
    <w:p w:rsidR="00B14930" w:rsidRDefault="00B14930" w:rsidP="003174B7">
      <w:pPr>
        <w:jc w:val="both"/>
        <w:rPr>
          <w:rFonts w:ascii="Arial" w:hAnsi="Arial" w:cs="Arial"/>
          <w:sz w:val="24"/>
          <w:szCs w:val="24"/>
          <w:lang w:val="mk-MK"/>
        </w:rPr>
      </w:pPr>
    </w:p>
    <w:p w:rsidR="00B14930" w:rsidRDefault="00B14930" w:rsidP="003174B7">
      <w:pPr>
        <w:jc w:val="both"/>
        <w:rPr>
          <w:rFonts w:ascii="Arial" w:hAnsi="Arial" w:cs="Arial"/>
          <w:sz w:val="24"/>
          <w:szCs w:val="24"/>
          <w:lang w:val="mk-MK"/>
        </w:rPr>
      </w:pPr>
    </w:p>
    <w:p w:rsidR="00B14930" w:rsidRDefault="00B14930" w:rsidP="003174B7">
      <w:pPr>
        <w:jc w:val="both"/>
        <w:rPr>
          <w:rFonts w:ascii="Arial" w:hAnsi="Arial" w:cs="Arial"/>
          <w:sz w:val="24"/>
          <w:szCs w:val="24"/>
          <w:lang w:val="mk-MK"/>
        </w:rPr>
      </w:pPr>
    </w:p>
    <w:p w:rsidR="0061108C" w:rsidRDefault="0061108C" w:rsidP="003174B7">
      <w:pPr>
        <w:jc w:val="both"/>
        <w:rPr>
          <w:rFonts w:ascii="Arial" w:hAnsi="Arial" w:cs="Arial"/>
          <w:b/>
          <w:sz w:val="24"/>
          <w:szCs w:val="24"/>
          <w:lang w:val="mk-MK"/>
        </w:rPr>
      </w:pPr>
      <w:r>
        <w:rPr>
          <w:rFonts w:ascii="Arial" w:hAnsi="Arial" w:cs="Arial"/>
          <w:sz w:val="24"/>
          <w:szCs w:val="24"/>
          <w:lang w:val="mk-MK"/>
        </w:rPr>
        <w:t xml:space="preserve">                           </w:t>
      </w:r>
      <w:r w:rsidR="002049E0">
        <w:rPr>
          <w:rFonts w:ascii="Arial" w:hAnsi="Arial" w:cs="Arial"/>
          <w:sz w:val="24"/>
          <w:szCs w:val="24"/>
          <w:lang w:val="mk-MK"/>
        </w:rPr>
        <w:t xml:space="preserve">                </w:t>
      </w:r>
      <w:r>
        <w:rPr>
          <w:rFonts w:ascii="Arial" w:hAnsi="Arial" w:cs="Arial"/>
          <w:sz w:val="24"/>
          <w:szCs w:val="24"/>
          <w:lang w:val="mk-MK"/>
        </w:rPr>
        <w:t xml:space="preserve"> </w:t>
      </w:r>
      <w:r>
        <w:rPr>
          <w:rFonts w:ascii="Arial" w:hAnsi="Arial" w:cs="Arial"/>
          <w:b/>
          <w:sz w:val="24"/>
          <w:szCs w:val="24"/>
          <w:lang w:val="mk-MK"/>
        </w:rPr>
        <w:t>Користена литература</w:t>
      </w:r>
    </w:p>
    <w:p w:rsidR="002049E0" w:rsidRPr="002049E0" w:rsidRDefault="002049E0" w:rsidP="002049E0">
      <w:pPr>
        <w:suppressAutoHyphens/>
        <w:spacing w:after="120" w:line="360" w:lineRule="auto"/>
        <w:jc w:val="both"/>
        <w:rPr>
          <w:rFonts w:ascii="Arial" w:eastAsia="Calibri" w:hAnsi="Arial" w:cs="Arial"/>
          <w:sz w:val="24"/>
          <w:szCs w:val="24"/>
          <w:lang w:val="en-US"/>
        </w:rPr>
      </w:pPr>
      <w:r w:rsidRPr="002049E0">
        <w:rPr>
          <w:rFonts w:ascii="Arial" w:eastAsia="Calibri" w:hAnsi="Arial" w:cs="Arial"/>
          <w:sz w:val="24"/>
          <w:szCs w:val="24"/>
          <w:lang w:val="en-US"/>
        </w:rPr>
        <w:t>1.</w:t>
      </w:r>
      <w:r>
        <w:rPr>
          <w:rFonts w:ascii="Arial" w:eastAsia="Calibri" w:hAnsi="Arial" w:cs="Arial"/>
          <w:sz w:val="24"/>
          <w:szCs w:val="24"/>
          <w:lang w:val="en-US"/>
        </w:rPr>
        <w:t xml:space="preserve"> </w:t>
      </w:r>
      <w:r w:rsidRPr="002049E0">
        <w:rPr>
          <w:rFonts w:ascii="Arial" w:eastAsia="Calibri" w:hAnsi="Arial" w:cs="Arial"/>
          <w:sz w:val="24"/>
          <w:szCs w:val="24"/>
          <w:lang w:val="en-US"/>
        </w:rPr>
        <w:t>Behrens W. , Hawranek P.M:</w:t>
      </w:r>
      <w:r w:rsidRPr="002049E0">
        <w:rPr>
          <w:rFonts w:ascii="Arial" w:eastAsia="Calibri" w:hAnsi="Arial" w:cs="Arial"/>
          <w:iCs/>
          <w:sz w:val="24"/>
          <w:szCs w:val="24"/>
          <w:lang w:val="en-US"/>
        </w:rPr>
        <w:t>”Manual for the Preparation of Industrial Feasibility Studies”</w:t>
      </w:r>
      <w:r w:rsidRPr="002049E0">
        <w:rPr>
          <w:rFonts w:ascii="Arial" w:eastAsia="Calibri" w:hAnsi="Arial" w:cs="Arial"/>
          <w:sz w:val="24"/>
          <w:szCs w:val="24"/>
          <w:lang w:val="en-US"/>
        </w:rPr>
        <w:t>, UNIDO, Wiena, 1995</w:t>
      </w:r>
    </w:p>
    <w:p w:rsidR="002049E0" w:rsidRPr="002049E0" w:rsidRDefault="002049E0" w:rsidP="002049E0">
      <w:pPr>
        <w:spacing w:after="0" w:line="360" w:lineRule="auto"/>
        <w:contextualSpacing/>
        <w:jc w:val="both"/>
        <w:rPr>
          <w:rFonts w:ascii="Arial" w:eastAsia="Calibri" w:hAnsi="Arial" w:cs="Arial"/>
          <w:color w:val="000000"/>
          <w:sz w:val="24"/>
          <w:szCs w:val="24"/>
          <w:lang w:val="mk-MK"/>
        </w:rPr>
      </w:pPr>
      <w:r w:rsidRPr="002049E0">
        <w:rPr>
          <w:rFonts w:ascii="Arial" w:eastAsia="Calibri" w:hAnsi="Arial" w:cs="Arial"/>
          <w:color w:val="000000"/>
          <w:sz w:val="24"/>
          <w:szCs w:val="24"/>
          <w:lang w:val="en-US"/>
        </w:rPr>
        <w:t>2.</w:t>
      </w:r>
      <w:r>
        <w:rPr>
          <w:rFonts w:ascii="Arial" w:eastAsia="Calibri" w:hAnsi="Arial" w:cs="Arial"/>
          <w:color w:val="000000"/>
          <w:sz w:val="24"/>
          <w:szCs w:val="24"/>
          <w:lang w:val="en-US"/>
        </w:rPr>
        <w:t xml:space="preserve"> </w:t>
      </w:r>
      <w:r w:rsidRPr="002049E0">
        <w:rPr>
          <w:rFonts w:ascii="Arial" w:eastAsia="Calibri" w:hAnsi="Arial" w:cs="Arial"/>
          <w:color w:val="000000"/>
          <w:sz w:val="24"/>
          <w:szCs w:val="24"/>
          <w:lang w:val="en-US"/>
        </w:rPr>
        <w:t>Colin Gilligan and Richard M.S. Wilson “</w:t>
      </w:r>
      <w:r w:rsidRPr="002049E0">
        <w:rPr>
          <w:rFonts w:ascii="Arial" w:eastAsia="Calibri" w:hAnsi="Arial" w:cs="Arial"/>
          <w:iCs/>
          <w:color w:val="000000"/>
          <w:sz w:val="24"/>
          <w:szCs w:val="24"/>
          <w:lang w:val="en-US"/>
        </w:rPr>
        <w:t>Strategic marketing planning”</w:t>
      </w:r>
      <w:r>
        <w:rPr>
          <w:rFonts w:ascii="Arial" w:eastAsia="Calibri" w:hAnsi="Arial" w:cs="Arial"/>
          <w:color w:val="000000"/>
          <w:sz w:val="24"/>
          <w:szCs w:val="24"/>
          <w:lang w:val="en-US"/>
        </w:rPr>
        <w:t>2003</w:t>
      </w:r>
    </w:p>
    <w:p w:rsidR="002049E0" w:rsidRPr="002049E0" w:rsidRDefault="002049E0" w:rsidP="002049E0">
      <w:pPr>
        <w:suppressAutoHyphens/>
        <w:spacing w:after="120" w:line="360" w:lineRule="auto"/>
        <w:jc w:val="both"/>
        <w:rPr>
          <w:rFonts w:ascii="Arial" w:eastAsia="Calibri" w:hAnsi="Arial" w:cs="Arial"/>
          <w:sz w:val="24"/>
          <w:szCs w:val="24"/>
          <w:lang w:val="en-US"/>
        </w:rPr>
      </w:pPr>
      <w:r w:rsidRPr="002049E0">
        <w:rPr>
          <w:rFonts w:ascii="Arial" w:eastAsia="Calibri" w:hAnsi="Arial" w:cs="Arial"/>
          <w:sz w:val="24"/>
          <w:szCs w:val="24"/>
          <w:shd w:val="clear" w:color="auto" w:fill="FFFFFF"/>
          <w:lang w:val="en-US"/>
        </w:rPr>
        <w:t>3.</w:t>
      </w:r>
      <w:r>
        <w:rPr>
          <w:rFonts w:ascii="Arial" w:eastAsia="Calibri" w:hAnsi="Arial" w:cs="Arial"/>
          <w:sz w:val="24"/>
          <w:szCs w:val="24"/>
          <w:shd w:val="clear" w:color="auto" w:fill="FFFFFF"/>
          <w:lang w:val="en-US"/>
        </w:rPr>
        <w:t xml:space="preserve"> </w:t>
      </w:r>
      <w:r w:rsidRPr="002049E0">
        <w:rPr>
          <w:rFonts w:ascii="Arial" w:eastAsia="Calibri" w:hAnsi="Arial" w:cs="Arial"/>
          <w:sz w:val="24"/>
          <w:szCs w:val="24"/>
          <w:shd w:val="clear" w:color="auto" w:fill="FFFFFF"/>
          <w:lang w:val="en-US"/>
        </w:rPr>
        <w:t>Paul Newbold, William L. Carlson, Betty Thorne</w:t>
      </w:r>
      <w:r w:rsidRPr="002049E0">
        <w:rPr>
          <w:rFonts w:ascii="Arial" w:eastAsia="Calibri" w:hAnsi="Arial" w:cs="Arial"/>
          <w:iCs/>
          <w:sz w:val="24"/>
          <w:szCs w:val="24"/>
          <w:lang w:val="en-US"/>
        </w:rPr>
        <w:t xml:space="preserve"> “Statistics for business and economics”</w:t>
      </w:r>
      <w:r w:rsidRPr="002049E0">
        <w:rPr>
          <w:rFonts w:ascii="Arial" w:eastAsia="Calibri" w:hAnsi="Arial" w:cs="Arial"/>
          <w:sz w:val="24"/>
          <w:szCs w:val="24"/>
          <w:lang w:val="en-US"/>
        </w:rPr>
        <w:t>, 2010</w:t>
      </w:r>
    </w:p>
    <w:p w:rsidR="002049E0" w:rsidRPr="002049E0" w:rsidRDefault="002049E0" w:rsidP="002049E0">
      <w:pPr>
        <w:spacing w:line="360" w:lineRule="auto"/>
        <w:jc w:val="both"/>
        <w:rPr>
          <w:rFonts w:ascii="Arial" w:eastAsia="Calibri" w:hAnsi="Arial" w:cs="Arial"/>
          <w:sz w:val="24"/>
          <w:szCs w:val="24"/>
          <w:lang w:val="en-US"/>
        </w:rPr>
      </w:pPr>
      <w:r w:rsidRPr="002049E0">
        <w:rPr>
          <w:rFonts w:ascii="Arial" w:eastAsia="Calibri" w:hAnsi="Arial" w:cs="Arial"/>
          <w:sz w:val="24"/>
          <w:szCs w:val="24"/>
          <w:lang w:val="en-US"/>
        </w:rPr>
        <w:t>4.</w:t>
      </w:r>
      <w:r>
        <w:rPr>
          <w:rFonts w:ascii="Arial" w:eastAsia="Calibri" w:hAnsi="Arial" w:cs="Arial"/>
          <w:sz w:val="24"/>
          <w:szCs w:val="24"/>
          <w:lang w:val="en-US"/>
        </w:rPr>
        <w:t xml:space="preserve"> </w:t>
      </w:r>
      <w:r w:rsidRPr="002049E0">
        <w:rPr>
          <w:rFonts w:ascii="Arial" w:eastAsia="Calibri" w:hAnsi="Arial" w:cs="Arial"/>
          <w:sz w:val="24"/>
          <w:szCs w:val="24"/>
          <w:lang w:val="en-US"/>
        </w:rPr>
        <w:t>Miceski</w:t>
      </w:r>
      <w:r>
        <w:rPr>
          <w:rFonts w:ascii="Arial" w:eastAsia="Calibri" w:hAnsi="Arial" w:cs="Arial"/>
          <w:sz w:val="24"/>
          <w:szCs w:val="24"/>
          <w:lang w:val="en-US"/>
        </w:rPr>
        <w:t xml:space="preserve"> T. </w:t>
      </w:r>
      <w:r w:rsidRPr="002049E0">
        <w:rPr>
          <w:rFonts w:ascii="Arial" w:eastAsia="Calibri" w:hAnsi="Arial" w:cs="Arial"/>
          <w:sz w:val="24"/>
          <w:szCs w:val="24"/>
          <w:lang w:val="en-US"/>
        </w:rPr>
        <w:t>"Statistics" UGD- Faculty of Economics, Shtip, 2008 </w:t>
      </w:r>
      <w:r w:rsidRPr="002049E0">
        <w:rPr>
          <w:rFonts w:ascii="Arial" w:eastAsia="Calibri" w:hAnsi="Arial" w:cs="Arial"/>
          <w:sz w:val="24"/>
          <w:szCs w:val="24"/>
          <w:lang w:val="en-US"/>
        </w:rPr>
        <w:br/>
        <w:t>5.</w:t>
      </w:r>
      <w:r>
        <w:rPr>
          <w:rFonts w:ascii="Arial" w:eastAsia="Calibri" w:hAnsi="Arial" w:cs="Arial"/>
          <w:sz w:val="24"/>
          <w:szCs w:val="24"/>
          <w:lang w:val="en-US"/>
        </w:rPr>
        <w:t xml:space="preserve"> </w:t>
      </w:r>
      <w:r w:rsidRPr="002049E0">
        <w:rPr>
          <w:rFonts w:ascii="Arial" w:eastAsia="Calibri" w:hAnsi="Arial" w:cs="Arial"/>
          <w:sz w:val="24"/>
          <w:szCs w:val="24"/>
          <w:lang w:val="en-US"/>
        </w:rPr>
        <w:t>Miceski.</w:t>
      </w:r>
      <w:r>
        <w:rPr>
          <w:rFonts w:ascii="Arial" w:eastAsia="Calibri" w:hAnsi="Arial" w:cs="Arial"/>
          <w:sz w:val="24"/>
          <w:szCs w:val="24"/>
          <w:lang w:val="en-US"/>
        </w:rPr>
        <w:t xml:space="preserve"> T.</w:t>
      </w:r>
      <w:r w:rsidRPr="002049E0">
        <w:rPr>
          <w:rFonts w:ascii="Arial" w:eastAsia="Calibri" w:hAnsi="Arial" w:cs="Arial"/>
          <w:sz w:val="24"/>
          <w:szCs w:val="24"/>
          <w:lang w:val="en-US"/>
        </w:rPr>
        <w:t xml:space="preserve"> ,, Practice in Statistics UG</w:t>
      </w:r>
      <w:r>
        <w:rPr>
          <w:rFonts w:ascii="Arial" w:eastAsia="Calibri" w:hAnsi="Arial" w:cs="Arial"/>
          <w:sz w:val="24"/>
          <w:szCs w:val="24"/>
          <w:lang w:val="en-US"/>
        </w:rPr>
        <w:t>D Faculty of Economics</w:t>
      </w:r>
      <w:r>
        <w:rPr>
          <w:rFonts w:ascii="Arial" w:eastAsia="Calibri" w:hAnsi="Arial" w:cs="Arial"/>
          <w:sz w:val="24"/>
          <w:szCs w:val="24"/>
          <w:lang w:val="mk-MK"/>
        </w:rPr>
        <w:t xml:space="preserve"> – </w:t>
      </w:r>
      <w:r>
        <w:rPr>
          <w:rFonts w:ascii="Arial" w:eastAsia="Calibri" w:hAnsi="Arial" w:cs="Arial"/>
          <w:sz w:val="24"/>
          <w:szCs w:val="24"/>
          <w:lang w:val="en-US"/>
        </w:rPr>
        <w:t>Shtip, 2007</w:t>
      </w:r>
      <w:r w:rsidRPr="002049E0">
        <w:rPr>
          <w:rFonts w:ascii="Arial" w:eastAsia="Calibri" w:hAnsi="Arial" w:cs="Arial"/>
          <w:sz w:val="24"/>
          <w:szCs w:val="24"/>
          <w:lang w:val="en-US"/>
        </w:rPr>
        <w:br/>
      </w:r>
      <w:r>
        <w:rPr>
          <w:rFonts w:ascii="Arial" w:eastAsia="Calibri" w:hAnsi="Arial" w:cs="Arial"/>
          <w:sz w:val="24"/>
          <w:szCs w:val="24"/>
          <w:lang w:val="en-US"/>
        </w:rPr>
        <w:t>6</w:t>
      </w:r>
      <w:r w:rsidRPr="002049E0">
        <w:rPr>
          <w:rFonts w:ascii="Arial" w:eastAsia="Calibri" w:hAnsi="Arial" w:cs="Arial"/>
          <w:sz w:val="24"/>
          <w:szCs w:val="24"/>
          <w:lang w:val="en-US"/>
        </w:rPr>
        <w:t>.</w:t>
      </w:r>
      <w:r>
        <w:rPr>
          <w:rFonts w:ascii="Arial" w:eastAsia="Calibri" w:hAnsi="Arial" w:cs="Arial"/>
          <w:sz w:val="24"/>
          <w:szCs w:val="24"/>
          <w:lang w:val="en-US"/>
        </w:rPr>
        <w:t xml:space="preserve"> </w:t>
      </w:r>
      <w:r w:rsidRPr="002049E0">
        <w:rPr>
          <w:rFonts w:ascii="Arial" w:eastAsia="Calibri" w:hAnsi="Arial" w:cs="Arial"/>
          <w:sz w:val="24"/>
          <w:szCs w:val="24"/>
          <w:lang w:val="en-US"/>
        </w:rPr>
        <w:t>Poposki G. Poposka -Treneska B., "Statistics" Kiro Dandaro, Bitola, 2001</w:t>
      </w:r>
    </w:p>
    <w:p w:rsidR="002049E0" w:rsidRPr="002049E0" w:rsidRDefault="002049E0" w:rsidP="005664EA">
      <w:pPr>
        <w:spacing w:line="360" w:lineRule="auto"/>
        <w:jc w:val="both"/>
        <w:rPr>
          <w:rFonts w:ascii="Arial" w:eastAsia="Calibri" w:hAnsi="Arial" w:cs="Arial"/>
          <w:sz w:val="24"/>
          <w:szCs w:val="24"/>
          <w:lang w:val="en-US"/>
        </w:rPr>
      </w:pPr>
      <w:r>
        <w:rPr>
          <w:rFonts w:ascii="Arial" w:eastAsia="Calibri" w:hAnsi="Arial" w:cs="Arial"/>
          <w:sz w:val="24"/>
          <w:szCs w:val="24"/>
          <w:lang w:val="en-US"/>
        </w:rPr>
        <w:t>7</w:t>
      </w:r>
      <w:r w:rsidRPr="002049E0">
        <w:rPr>
          <w:rFonts w:ascii="Arial" w:eastAsia="Calibri" w:hAnsi="Arial" w:cs="Arial"/>
          <w:sz w:val="24"/>
          <w:szCs w:val="24"/>
          <w:lang w:val="en-US"/>
        </w:rPr>
        <w:t>.</w:t>
      </w:r>
      <w:r>
        <w:rPr>
          <w:rFonts w:ascii="Arial" w:eastAsia="Calibri" w:hAnsi="Arial" w:cs="Arial"/>
          <w:sz w:val="24"/>
          <w:szCs w:val="24"/>
          <w:lang w:val="en-US"/>
        </w:rPr>
        <w:t xml:space="preserve"> </w:t>
      </w:r>
      <w:r w:rsidR="005664EA">
        <w:rPr>
          <w:rFonts w:ascii="Arial" w:eastAsia="Calibri" w:hAnsi="Arial" w:cs="Arial"/>
          <w:sz w:val="24"/>
          <w:szCs w:val="24"/>
          <w:lang w:val="en-US"/>
        </w:rPr>
        <w:t xml:space="preserve"> </w:t>
      </w:r>
      <w:r w:rsidRPr="002049E0">
        <w:rPr>
          <w:rFonts w:ascii="Arial" w:eastAsia="Calibri" w:hAnsi="Arial" w:cs="Arial"/>
          <w:sz w:val="24"/>
          <w:szCs w:val="24"/>
          <w:lang w:val="en-US"/>
        </w:rPr>
        <w:t>Ristevski S. "Statistics for Busine</w:t>
      </w:r>
      <w:r>
        <w:rPr>
          <w:rFonts w:ascii="Arial" w:eastAsia="Calibri" w:hAnsi="Arial" w:cs="Arial"/>
          <w:sz w:val="24"/>
          <w:szCs w:val="24"/>
          <w:lang w:val="en-US"/>
        </w:rPr>
        <w:t>ss and Economics" Uni</w:t>
      </w:r>
      <w:r w:rsidR="005664EA">
        <w:rPr>
          <w:rFonts w:ascii="Arial" w:eastAsia="Calibri" w:hAnsi="Arial" w:cs="Arial"/>
          <w:sz w:val="24"/>
          <w:szCs w:val="24"/>
          <w:lang w:val="en-US"/>
        </w:rPr>
        <w:t>versity "St. Kiril I Metodij ",</w:t>
      </w:r>
      <w:r>
        <w:rPr>
          <w:rFonts w:ascii="Arial" w:eastAsia="Calibri" w:hAnsi="Arial" w:cs="Arial"/>
          <w:sz w:val="24"/>
          <w:szCs w:val="24"/>
          <w:lang w:val="en-US"/>
        </w:rPr>
        <w:t>Skopje,</w:t>
      </w:r>
      <w:r w:rsidR="005664EA">
        <w:rPr>
          <w:rFonts w:ascii="Arial" w:eastAsia="Calibri" w:hAnsi="Arial" w:cs="Arial"/>
          <w:sz w:val="24"/>
          <w:szCs w:val="24"/>
          <w:lang w:val="en-US"/>
        </w:rPr>
        <w:t>2008 </w:t>
      </w:r>
      <w:r w:rsidR="005664EA">
        <w:rPr>
          <w:rFonts w:ascii="Arial" w:eastAsia="Calibri" w:hAnsi="Arial" w:cs="Arial"/>
          <w:sz w:val="24"/>
          <w:szCs w:val="24"/>
          <w:lang w:val="en-US"/>
        </w:rPr>
        <w:br/>
        <w:t>8</w:t>
      </w:r>
      <w:r w:rsidRPr="002049E0">
        <w:rPr>
          <w:rFonts w:ascii="Arial" w:eastAsia="Calibri" w:hAnsi="Arial" w:cs="Arial"/>
          <w:sz w:val="24"/>
          <w:szCs w:val="24"/>
          <w:lang w:val="en-US"/>
        </w:rPr>
        <w:t>.</w:t>
      </w:r>
      <w:r w:rsidR="005664EA">
        <w:rPr>
          <w:rFonts w:ascii="Arial" w:eastAsia="Calibri" w:hAnsi="Arial" w:cs="Arial"/>
          <w:sz w:val="24"/>
          <w:szCs w:val="24"/>
          <w:lang w:val="en-US"/>
        </w:rPr>
        <w:t xml:space="preserve"> </w:t>
      </w:r>
      <w:r w:rsidRPr="002049E0">
        <w:rPr>
          <w:rFonts w:ascii="Arial" w:eastAsia="Calibri" w:hAnsi="Arial" w:cs="Arial"/>
          <w:sz w:val="24"/>
          <w:szCs w:val="24"/>
          <w:lang w:val="en-US"/>
        </w:rPr>
        <w:t xml:space="preserve">Statistical Yearbook of the Republic of Macedonia, State Statistical Office of the R. </w:t>
      </w:r>
      <w:r w:rsidR="005664EA">
        <w:rPr>
          <w:rFonts w:ascii="Arial" w:eastAsia="Calibri" w:hAnsi="Arial" w:cs="Arial"/>
          <w:sz w:val="24"/>
          <w:szCs w:val="24"/>
          <w:lang w:val="en-US"/>
        </w:rPr>
        <w:t>N.</w:t>
      </w:r>
      <w:r w:rsidRPr="002049E0">
        <w:rPr>
          <w:rFonts w:ascii="Arial" w:eastAsia="Calibri" w:hAnsi="Arial" w:cs="Arial"/>
          <w:sz w:val="24"/>
          <w:szCs w:val="24"/>
          <w:lang w:val="en-US"/>
        </w:rPr>
        <w:t>Macedonia </w:t>
      </w:r>
      <w:r w:rsidRPr="002049E0">
        <w:rPr>
          <w:rFonts w:ascii="Arial" w:eastAsia="Calibri" w:hAnsi="Arial" w:cs="Arial"/>
          <w:sz w:val="24"/>
          <w:szCs w:val="24"/>
          <w:lang w:val="en-US"/>
        </w:rPr>
        <w:br/>
      </w:r>
      <w:r w:rsidR="005664EA">
        <w:rPr>
          <w:rFonts w:ascii="Arial" w:eastAsia="Calibri" w:hAnsi="Arial" w:cs="Arial"/>
          <w:sz w:val="24"/>
          <w:szCs w:val="24"/>
          <w:lang w:val="en-US"/>
        </w:rPr>
        <w:t>9</w:t>
      </w:r>
      <w:r w:rsidRPr="002049E0">
        <w:rPr>
          <w:rFonts w:ascii="Arial" w:eastAsia="Calibri" w:hAnsi="Arial" w:cs="Arial"/>
          <w:sz w:val="24"/>
          <w:szCs w:val="24"/>
          <w:lang w:val="en-US"/>
        </w:rPr>
        <w:t>.</w:t>
      </w:r>
      <w:r w:rsidR="005664EA">
        <w:rPr>
          <w:rFonts w:ascii="Arial" w:eastAsia="Calibri" w:hAnsi="Arial" w:cs="Arial"/>
          <w:sz w:val="24"/>
          <w:szCs w:val="24"/>
          <w:lang w:val="en-US"/>
        </w:rPr>
        <w:t xml:space="preserve"> </w:t>
      </w:r>
      <w:r w:rsidRPr="002049E0">
        <w:rPr>
          <w:rFonts w:ascii="Arial" w:eastAsia="Calibri" w:hAnsi="Arial" w:cs="Arial"/>
          <w:sz w:val="24"/>
          <w:szCs w:val="24"/>
          <w:lang w:val="mk-MK"/>
        </w:rPr>
        <w:t>Sara Mortimore, Carol Wallace</w:t>
      </w:r>
      <w:r w:rsidRPr="002049E0">
        <w:rPr>
          <w:rFonts w:ascii="Arial" w:eastAsia="Calibri" w:hAnsi="Arial" w:cs="Arial"/>
          <w:iCs/>
          <w:sz w:val="24"/>
          <w:szCs w:val="24"/>
          <w:lang w:val="mk-MK"/>
        </w:rPr>
        <w:t>, HACCP: A Practical Approach</w:t>
      </w:r>
      <w:r w:rsidRPr="002049E0">
        <w:rPr>
          <w:rFonts w:ascii="Arial" w:eastAsia="Calibri" w:hAnsi="Arial" w:cs="Arial"/>
          <w:sz w:val="24"/>
          <w:szCs w:val="24"/>
          <w:lang w:val="mk-MK"/>
        </w:rPr>
        <w:t>, Springer 3rd ed. 2013, USA</w:t>
      </w:r>
    </w:p>
    <w:p w:rsidR="002049E0" w:rsidRPr="002049E0" w:rsidRDefault="005664EA" w:rsidP="002049E0">
      <w:pPr>
        <w:spacing w:after="0" w:line="360" w:lineRule="auto"/>
        <w:jc w:val="both"/>
        <w:rPr>
          <w:rFonts w:ascii="Arial" w:eastAsia="Calibri" w:hAnsi="Arial" w:cs="Arial"/>
          <w:sz w:val="24"/>
          <w:szCs w:val="24"/>
          <w:lang w:val="en-US"/>
        </w:rPr>
      </w:pPr>
      <w:r>
        <w:rPr>
          <w:rFonts w:ascii="Arial" w:eastAsia="Calibri" w:hAnsi="Arial" w:cs="Arial"/>
          <w:sz w:val="24"/>
          <w:szCs w:val="24"/>
          <w:shd w:val="clear" w:color="auto" w:fill="FFFFFF"/>
          <w:lang w:val="mk-MK"/>
        </w:rPr>
        <w:t>1</w:t>
      </w:r>
      <w:r>
        <w:rPr>
          <w:rFonts w:ascii="Arial" w:eastAsia="Calibri" w:hAnsi="Arial" w:cs="Arial"/>
          <w:sz w:val="24"/>
          <w:szCs w:val="24"/>
          <w:shd w:val="clear" w:color="auto" w:fill="FFFFFF"/>
          <w:lang w:val="en-US"/>
        </w:rPr>
        <w:t>0</w:t>
      </w:r>
      <w:r w:rsidR="002049E0" w:rsidRPr="002049E0">
        <w:rPr>
          <w:rFonts w:ascii="Arial" w:eastAsia="Calibri" w:hAnsi="Arial" w:cs="Arial"/>
          <w:sz w:val="24"/>
          <w:szCs w:val="24"/>
          <w:shd w:val="clear" w:color="auto" w:fill="FFFFFF"/>
          <w:lang w:val="mk-MK"/>
        </w:rPr>
        <w:t>.</w:t>
      </w:r>
      <w:r>
        <w:rPr>
          <w:rFonts w:ascii="Arial" w:eastAsia="Calibri" w:hAnsi="Arial" w:cs="Arial"/>
          <w:sz w:val="24"/>
          <w:szCs w:val="24"/>
          <w:shd w:val="clear" w:color="auto" w:fill="FFFFFF"/>
          <w:lang w:val="en-US"/>
        </w:rPr>
        <w:t xml:space="preserve"> </w:t>
      </w:r>
      <w:r w:rsidR="002049E0" w:rsidRPr="002049E0">
        <w:rPr>
          <w:rFonts w:ascii="Arial" w:eastAsia="Calibri" w:hAnsi="Arial" w:cs="Arial"/>
          <w:sz w:val="24"/>
          <w:szCs w:val="24"/>
          <w:shd w:val="clear" w:color="auto" w:fill="FFFFFF"/>
          <w:lang w:val="mk-MK"/>
        </w:rPr>
        <w:t>Salvati L</w:t>
      </w:r>
      <w:r>
        <w:rPr>
          <w:rFonts w:ascii="Arial" w:eastAsia="Calibri" w:hAnsi="Arial" w:cs="Arial"/>
          <w:sz w:val="24"/>
          <w:szCs w:val="24"/>
          <w:shd w:val="clear" w:color="auto" w:fill="FFFFFF"/>
          <w:lang w:val="en-US"/>
        </w:rPr>
        <w:t>.</w:t>
      </w:r>
      <w:r w:rsidR="002049E0" w:rsidRPr="002049E0">
        <w:rPr>
          <w:rFonts w:ascii="Arial" w:eastAsia="Calibri" w:hAnsi="Arial" w:cs="Arial"/>
          <w:sz w:val="24"/>
          <w:szCs w:val="24"/>
          <w:shd w:val="clear" w:color="auto" w:fill="FFFFFF"/>
          <w:lang w:val="mk-MK"/>
        </w:rPr>
        <w:t xml:space="preserve"> and Marco Z</w:t>
      </w:r>
      <w:r>
        <w:rPr>
          <w:rFonts w:ascii="Arial" w:eastAsia="Calibri" w:hAnsi="Arial" w:cs="Arial"/>
          <w:sz w:val="24"/>
          <w:szCs w:val="24"/>
          <w:shd w:val="clear" w:color="auto" w:fill="FFFFFF"/>
          <w:lang w:val="en-US"/>
        </w:rPr>
        <w:t>.</w:t>
      </w:r>
      <w:r w:rsidR="002049E0" w:rsidRPr="002049E0">
        <w:rPr>
          <w:rFonts w:ascii="Arial" w:eastAsia="Calibri" w:hAnsi="Arial" w:cs="Arial"/>
          <w:sz w:val="24"/>
          <w:szCs w:val="24"/>
          <w:shd w:val="clear" w:color="auto" w:fill="FFFFFF"/>
          <w:lang w:val="mk-MK"/>
        </w:rPr>
        <w:t xml:space="preserve"> 2008 Natural resource depletion and economic performance of local districts: suggestions from a whithin-country analysis Journal of Sustainab</w:t>
      </w:r>
      <w:r>
        <w:rPr>
          <w:rFonts w:ascii="Arial" w:eastAsia="Calibri" w:hAnsi="Arial" w:cs="Arial"/>
          <w:sz w:val="24"/>
          <w:szCs w:val="24"/>
          <w:shd w:val="clear" w:color="auto" w:fill="FFFFFF"/>
          <w:lang w:val="mk-MK"/>
        </w:rPr>
        <w:t>le Development and World Ecolog</w:t>
      </w:r>
      <w:r>
        <w:rPr>
          <w:rFonts w:ascii="Arial" w:eastAsia="Calibri" w:hAnsi="Arial" w:cs="Arial"/>
          <w:sz w:val="24"/>
          <w:szCs w:val="24"/>
          <w:shd w:val="clear" w:color="auto" w:fill="FFFFFF"/>
          <w:lang w:val="en-US"/>
        </w:rPr>
        <w:t>y</w:t>
      </w:r>
    </w:p>
    <w:p w:rsidR="002049E0" w:rsidRPr="002049E0" w:rsidRDefault="002049E0" w:rsidP="002049E0">
      <w:pPr>
        <w:suppressAutoHyphens/>
        <w:spacing w:after="120" w:line="360" w:lineRule="auto"/>
        <w:ind w:left="357"/>
        <w:jc w:val="both"/>
        <w:rPr>
          <w:rFonts w:ascii="Arial" w:eastAsia="Calibri" w:hAnsi="Arial" w:cs="Arial"/>
          <w:sz w:val="24"/>
          <w:szCs w:val="24"/>
          <w:lang w:val="mk-MK"/>
        </w:rPr>
      </w:pPr>
      <w:r w:rsidRPr="002049E0">
        <w:rPr>
          <w:rFonts w:ascii="Arial" w:eastAsia="Calibri" w:hAnsi="Arial" w:cs="Arial"/>
          <w:sz w:val="24"/>
          <w:szCs w:val="24"/>
          <w:lang w:val="mk-MK"/>
        </w:rPr>
        <w:t>-</w:t>
      </w:r>
      <w:r w:rsidRPr="002049E0">
        <w:rPr>
          <w:rFonts w:ascii="Arial" w:eastAsia="Calibri" w:hAnsi="Arial" w:cs="Arial"/>
          <w:sz w:val="24"/>
          <w:szCs w:val="24"/>
          <w:lang w:val="en-US"/>
        </w:rPr>
        <w:t>http://www.stat.gov.mk/</w:t>
      </w:r>
    </w:p>
    <w:p w:rsidR="002049E0" w:rsidRPr="002049E0" w:rsidRDefault="002049E0" w:rsidP="002049E0">
      <w:pPr>
        <w:suppressAutoHyphens/>
        <w:spacing w:after="120" w:line="360" w:lineRule="auto"/>
        <w:ind w:left="357"/>
        <w:jc w:val="both"/>
        <w:rPr>
          <w:rFonts w:ascii="Arial" w:eastAsia="Calibri" w:hAnsi="Arial" w:cs="Arial"/>
          <w:sz w:val="24"/>
          <w:szCs w:val="24"/>
          <w:lang w:val="en-US"/>
        </w:rPr>
      </w:pPr>
      <w:r w:rsidRPr="002049E0">
        <w:rPr>
          <w:rFonts w:ascii="Arial" w:eastAsia="Calibri" w:hAnsi="Arial" w:cs="Arial"/>
          <w:sz w:val="24"/>
          <w:szCs w:val="24"/>
          <w:shd w:val="clear" w:color="auto" w:fill="FFFFFF"/>
          <w:lang w:val="mk-MK"/>
        </w:rPr>
        <w:t>-http://search.worldbank.org/data?q</w:t>
      </w:r>
      <w:r w:rsidR="005664EA">
        <w:rPr>
          <w:rFonts w:ascii="Arial" w:eastAsia="Calibri" w:hAnsi="Arial" w:cs="Arial"/>
          <w:sz w:val="24"/>
          <w:szCs w:val="24"/>
          <w:shd w:val="clear" w:color="auto" w:fill="FFFFFF"/>
          <w:lang w:val="mk-MK"/>
        </w:rPr>
        <w:t>term=expected%20</w:t>
      </w:r>
    </w:p>
    <w:p w:rsidR="002049E0" w:rsidRPr="0061108C" w:rsidRDefault="002049E0" w:rsidP="003174B7">
      <w:pPr>
        <w:jc w:val="both"/>
        <w:rPr>
          <w:rFonts w:ascii="Arial" w:hAnsi="Arial" w:cs="Arial"/>
          <w:b/>
          <w:sz w:val="24"/>
          <w:szCs w:val="24"/>
          <w:lang w:val="mk-MK"/>
        </w:rPr>
      </w:pPr>
    </w:p>
    <w:p w:rsidR="003174B7" w:rsidRPr="00855DCD" w:rsidRDefault="003174B7" w:rsidP="00471BA8">
      <w:pPr>
        <w:jc w:val="both"/>
        <w:rPr>
          <w:rFonts w:ascii="Arial" w:hAnsi="Arial" w:cs="Arial"/>
          <w:sz w:val="24"/>
          <w:szCs w:val="24"/>
          <w:lang w:val="mk-MK"/>
        </w:rPr>
      </w:pPr>
    </w:p>
    <w:sectPr w:rsidR="003174B7" w:rsidRPr="00855DC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D15" w:rsidRDefault="00981D15" w:rsidP="003174B7">
      <w:pPr>
        <w:spacing w:after="0" w:line="240" w:lineRule="auto"/>
      </w:pPr>
      <w:r>
        <w:separator/>
      </w:r>
    </w:p>
  </w:endnote>
  <w:endnote w:type="continuationSeparator" w:id="0">
    <w:p w:rsidR="00981D15" w:rsidRDefault="00981D15" w:rsidP="00317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D15" w:rsidRDefault="00981D15" w:rsidP="003174B7">
      <w:pPr>
        <w:spacing w:after="0" w:line="240" w:lineRule="auto"/>
      </w:pPr>
      <w:r>
        <w:separator/>
      </w:r>
    </w:p>
  </w:footnote>
  <w:footnote w:type="continuationSeparator" w:id="0">
    <w:p w:rsidR="00981D15" w:rsidRDefault="00981D15" w:rsidP="003174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EC7F7E"/>
    <w:multiLevelType w:val="hybridMultilevel"/>
    <w:tmpl w:val="8A847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5B8"/>
    <w:rsid w:val="00191AE2"/>
    <w:rsid w:val="001A36A9"/>
    <w:rsid w:val="002049E0"/>
    <w:rsid w:val="0025773D"/>
    <w:rsid w:val="002E2524"/>
    <w:rsid w:val="003174B7"/>
    <w:rsid w:val="00342103"/>
    <w:rsid w:val="003C1F4E"/>
    <w:rsid w:val="00400F54"/>
    <w:rsid w:val="00422BC1"/>
    <w:rsid w:val="004700F6"/>
    <w:rsid w:val="00471BA8"/>
    <w:rsid w:val="004C6CCC"/>
    <w:rsid w:val="005664EA"/>
    <w:rsid w:val="005F35B8"/>
    <w:rsid w:val="0061108C"/>
    <w:rsid w:val="006F2029"/>
    <w:rsid w:val="00703E87"/>
    <w:rsid w:val="00717EA5"/>
    <w:rsid w:val="00741F31"/>
    <w:rsid w:val="0075245C"/>
    <w:rsid w:val="00855DCD"/>
    <w:rsid w:val="00981D15"/>
    <w:rsid w:val="00A164C7"/>
    <w:rsid w:val="00A83EEF"/>
    <w:rsid w:val="00A96BB1"/>
    <w:rsid w:val="00AA7292"/>
    <w:rsid w:val="00B14930"/>
    <w:rsid w:val="00C12415"/>
    <w:rsid w:val="00C976C6"/>
    <w:rsid w:val="00DA2892"/>
    <w:rsid w:val="00F61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5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35B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5F35B8"/>
    <w:rPr>
      <w:color w:val="0000FF"/>
      <w:u w:val="single"/>
    </w:rPr>
  </w:style>
  <w:style w:type="paragraph" w:styleId="Header">
    <w:name w:val="header"/>
    <w:basedOn w:val="Normal"/>
    <w:link w:val="HeaderChar"/>
    <w:uiPriority w:val="99"/>
    <w:unhideWhenUsed/>
    <w:rsid w:val="00317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4B7"/>
  </w:style>
  <w:style w:type="paragraph" w:styleId="Footer">
    <w:name w:val="footer"/>
    <w:basedOn w:val="Normal"/>
    <w:link w:val="FooterChar"/>
    <w:uiPriority w:val="99"/>
    <w:unhideWhenUsed/>
    <w:rsid w:val="00317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4B7"/>
  </w:style>
  <w:style w:type="paragraph" w:styleId="NormalWeb">
    <w:name w:val="Normal (Web)"/>
    <w:basedOn w:val="Normal"/>
    <w:uiPriority w:val="99"/>
    <w:semiHidden/>
    <w:unhideWhenUsed/>
    <w:rsid w:val="00400F54"/>
    <w:pPr>
      <w:spacing w:after="24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64C7"/>
    <w:pPr>
      <w:ind w:left="720"/>
      <w:contextualSpacing/>
    </w:pPr>
  </w:style>
  <w:style w:type="paragraph" w:styleId="BalloonText">
    <w:name w:val="Balloon Text"/>
    <w:basedOn w:val="Normal"/>
    <w:link w:val="BalloonTextChar"/>
    <w:uiPriority w:val="99"/>
    <w:semiHidden/>
    <w:unhideWhenUsed/>
    <w:rsid w:val="00422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B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5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35B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5F35B8"/>
    <w:rPr>
      <w:color w:val="0000FF"/>
      <w:u w:val="single"/>
    </w:rPr>
  </w:style>
  <w:style w:type="paragraph" w:styleId="Header">
    <w:name w:val="header"/>
    <w:basedOn w:val="Normal"/>
    <w:link w:val="HeaderChar"/>
    <w:uiPriority w:val="99"/>
    <w:unhideWhenUsed/>
    <w:rsid w:val="00317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4B7"/>
  </w:style>
  <w:style w:type="paragraph" w:styleId="Footer">
    <w:name w:val="footer"/>
    <w:basedOn w:val="Normal"/>
    <w:link w:val="FooterChar"/>
    <w:uiPriority w:val="99"/>
    <w:unhideWhenUsed/>
    <w:rsid w:val="00317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4B7"/>
  </w:style>
  <w:style w:type="paragraph" w:styleId="NormalWeb">
    <w:name w:val="Normal (Web)"/>
    <w:basedOn w:val="Normal"/>
    <w:uiPriority w:val="99"/>
    <w:semiHidden/>
    <w:unhideWhenUsed/>
    <w:rsid w:val="00400F54"/>
    <w:pPr>
      <w:spacing w:after="24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64C7"/>
    <w:pPr>
      <w:ind w:left="720"/>
      <w:contextualSpacing/>
    </w:pPr>
  </w:style>
  <w:style w:type="paragraph" w:styleId="BalloonText">
    <w:name w:val="Balloon Text"/>
    <w:basedOn w:val="Normal"/>
    <w:link w:val="BalloonTextChar"/>
    <w:uiPriority w:val="99"/>
    <w:semiHidden/>
    <w:unhideWhenUsed/>
    <w:rsid w:val="00422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B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789721">
      <w:bodyDiv w:val="1"/>
      <w:marLeft w:val="0"/>
      <w:marRight w:val="0"/>
      <w:marTop w:val="0"/>
      <w:marBottom w:val="0"/>
      <w:divBdr>
        <w:top w:val="none" w:sz="0" w:space="0" w:color="auto"/>
        <w:left w:val="none" w:sz="0" w:space="0" w:color="auto"/>
        <w:bottom w:val="none" w:sz="0" w:space="0" w:color="auto"/>
        <w:right w:val="none" w:sz="0" w:space="0" w:color="auto"/>
      </w:divBdr>
    </w:div>
    <w:div w:id="511989643">
      <w:bodyDiv w:val="1"/>
      <w:marLeft w:val="0"/>
      <w:marRight w:val="0"/>
      <w:marTop w:val="0"/>
      <w:marBottom w:val="0"/>
      <w:divBdr>
        <w:top w:val="none" w:sz="0" w:space="0" w:color="auto"/>
        <w:left w:val="none" w:sz="0" w:space="0" w:color="auto"/>
        <w:bottom w:val="none" w:sz="0" w:space="0" w:color="auto"/>
        <w:right w:val="none" w:sz="0" w:space="0" w:color="auto"/>
      </w:divBdr>
      <w:divsChild>
        <w:div w:id="1037002006">
          <w:marLeft w:val="0"/>
          <w:marRight w:val="0"/>
          <w:marTop w:val="375"/>
          <w:marBottom w:val="0"/>
          <w:divBdr>
            <w:top w:val="none" w:sz="0" w:space="0" w:color="auto"/>
            <w:left w:val="none" w:sz="0" w:space="0" w:color="auto"/>
            <w:bottom w:val="none" w:sz="0" w:space="0" w:color="auto"/>
            <w:right w:val="none" w:sz="0" w:space="0" w:color="auto"/>
          </w:divBdr>
          <w:divsChild>
            <w:div w:id="120213320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45873346">
      <w:bodyDiv w:val="1"/>
      <w:marLeft w:val="0"/>
      <w:marRight w:val="0"/>
      <w:marTop w:val="0"/>
      <w:marBottom w:val="0"/>
      <w:divBdr>
        <w:top w:val="none" w:sz="0" w:space="0" w:color="auto"/>
        <w:left w:val="none" w:sz="0" w:space="0" w:color="auto"/>
        <w:bottom w:val="none" w:sz="0" w:space="0" w:color="auto"/>
        <w:right w:val="none" w:sz="0" w:space="0" w:color="auto"/>
      </w:divBdr>
      <w:divsChild>
        <w:div w:id="964696789">
          <w:marLeft w:val="0"/>
          <w:marRight w:val="0"/>
          <w:marTop w:val="0"/>
          <w:marBottom w:val="0"/>
          <w:divBdr>
            <w:top w:val="none" w:sz="0" w:space="0" w:color="auto"/>
            <w:left w:val="none" w:sz="0" w:space="0" w:color="auto"/>
            <w:bottom w:val="none" w:sz="0" w:space="0" w:color="auto"/>
            <w:right w:val="none" w:sz="0" w:space="0" w:color="auto"/>
          </w:divBdr>
          <w:divsChild>
            <w:div w:id="391464359">
              <w:marLeft w:val="0"/>
              <w:marRight w:val="0"/>
              <w:marTop w:val="0"/>
              <w:marBottom w:val="0"/>
              <w:divBdr>
                <w:top w:val="none" w:sz="0" w:space="0" w:color="auto"/>
                <w:left w:val="none" w:sz="0" w:space="0" w:color="auto"/>
                <w:bottom w:val="none" w:sz="0" w:space="0" w:color="auto"/>
                <w:right w:val="none" w:sz="0" w:space="0" w:color="auto"/>
              </w:divBdr>
              <w:divsChild>
                <w:div w:id="1906454428">
                  <w:marLeft w:val="0"/>
                  <w:marRight w:val="0"/>
                  <w:marTop w:val="0"/>
                  <w:marBottom w:val="0"/>
                  <w:divBdr>
                    <w:top w:val="none" w:sz="0" w:space="0" w:color="auto"/>
                    <w:left w:val="none" w:sz="0" w:space="0" w:color="auto"/>
                    <w:bottom w:val="none" w:sz="0" w:space="0" w:color="auto"/>
                    <w:right w:val="none" w:sz="0" w:space="0" w:color="auto"/>
                  </w:divBdr>
                  <w:divsChild>
                    <w:div w:id="1158500404">
                      <w:marLeft w:val="0"/>
                      <w:marRight w:val="0"/>
                      <w:marTop w:val="0"/>
                      <w:marBottom w:val="0"/>
                      <w:divBdr>
                        <w:top w:val="none" w:sz="0" w:space="0" w:color="auto"/>
                        <w:left w:val="none" w:sz="0" w:space="0" w:color="auto"/>
                        <w:bottom w:val="none" w:sz="0" w:space="0" w:color="auto"/>
                        <w:right w:val="none" w:sz="0" w:space="0" w:color="auto"/>
                      </w:divBdr>
                      <w:divsChild>
                        <w:div w:id="1461604830">
                          <w:marLeft w:val="0"/>
                          <w:marRight w:val="0"/>
                          <w:marTop w:val="0"/>
                          <w:marBottom w:val="0"/>
                          <w:divBdr>
                            <w:top w:val="none" w:sz="0" w:space="0" w:color="auto"/>
                            <w:left w:val="none" w:sz="0" w:space="0" w:color="auto"/>
                            <w:bottom w:val="none" w:sz="0" w:space="0" w:color="auto"/>
                            <w:right w:val="none" w:sz="0" w:space="0" w:color="auto"/>
                          </w:divBdr>
                          <w:divsChild>
                            <w:div w:id="1104961625">
                              <w:marLeft w:val="0"/>
                              <w:marRight w:val="0"/>
                              <w:marTop w:val="0"/>
                              <w:marBottom w:val="0"/>
                              <w:divBdr>
                                <w:top w:val="none" w:sz="0" w:space="0" w:color="auto"/>
                                <w:left w:val="none" w:sz="0" w:space="0" w:color="auto"/>
                                <w:bottom w:val="none" w:sz="0" w:space="0" w:color="auto"/>
                                <w:right w:val="none" w:sz="0" w:space="0" w:color="auto"/>
                              </w:divBdr>
                              <w:divsChild>
                                <w:div w:id="14816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tpriemac.com/kako-da-podgotvite-biznis-plan/"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retpriemac.com/2009/11/04/biznis-ideja-preku-50-prasanja/" TargetMode="External"/><Relationship Id="rId4" Type="http://schemas.openxmlformats.org/officeDocument/2006/relationships/settings" Target="settings.xml"/><Relationship Id="rId9" Type="http://schemas.openxmlformats.org/officeDocument/2006/relationships/hyperlink" Target="http://www.pretpriemac.com/2010/04/19/10-izvori-finansii/"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Pages>
  <Words>2584</Words>
  <Characters>14731</Characters>
  <Application>Microsoft Office Word</Application>
  <DocSecurity>0</DocSecurity>
  <Lines>122</Lines>
  <Paragraphs>34</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Бизнис планот како предуслов за одржлив бизнис во услови на променливо опкружува</vt:lpstr>
      <vt:lpstr>Апстракт</vt:lpstr>
      <vt:lpstr>        Денес бизнисите функционираат во  крајно променливо опкружување, па затоа и  биз</vt:lpstr>
      <vt:lpstr>        1. Бизнис планот како средство за финансирање на малите бизниси -  може да се ко</vt:lpstr>
      <vt:lpstr>        2. Бизнис план како блупринт за претприемачкиот успех -  може да се гледа и како</vt:lpstr>
      <vt:lpstr>        3. Бизнис план како патоказ за идните бизнис активности - ќе го претстави целосн</vt:lpstr>
      <vt:lpstr>        4. Бизнис план како сет на бизнис идеи - понекогаш бизнис планот може да се кори</vt:lpstr>
      <vt:lpstr>        5. Бизнис план како средство за опишување на бизнис идеи – може да се анализира </vt:lpstr>
      <vt:lpstr>        6. Бизнис план како финансиски водич за бизнисот - треба да се користи како фина</vt:lpstr>
      <vt:lpstr>        За состојбата на новоотворени фирми по одделни подрачја и градови во Македонија </vt:lpstr>
    </vt:vector>
  </TitlesOfParts>
  <Company/>
  <LinksUpToDate>false</LinksUpToDate>
  <CharactersWithSpaces>17281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pc3</cp:lastModifiedBy>
  <cp:revision>17</cp:revision>
  <dcterms:created xsi:type="dcterms:W3CDTF">2020-02-21T08:58:00Z</dcterms:created>
  <dcterms:modified xsi:type="dcterms:W3CDTF">2024-08-19T08:36:00Z</dcterms:modified>
</cp:coreProperties>
</file>