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452D" w:rsidRPr="009849BC" w:rsidRDefault="00D8452D" w:rsidP="00D8452D">
      <w:pPr>
        <w:pStyle w:val="Confeerenceinfo"/>
      </w:pPr>
      <w:r w:rsidRPr="00C22099">
        <w:t>9</w:t>
      </w:r>
      <w:r w:rsidRPr="009849BC">
        <w:rPr>
          <w:vertAlign w:val="superscript"/>
        </w:rPr>
        <w:t>th</w:t>
      </w:r>
      <w:r w:rsidRPr="009849BC">
        <w:t xml:space="preserve"> INTERNATIONAL CONFERENCE </w:t>
      </w:r>
    </w:p>
    <w:p w:rsidR="00D8452D" w:rsidRPr="009849BC" w:rsidRDefault="00D8452D" w:rsidP="00D8452D">
      <w:pPr>
        <w:pStyle w:val="Confeerenceinfo"/>
      </w:pPr>
      <w:r w:rsidRPr="009849BC">
        <w:t>’’TOWARDS A HUMANE CITY‘‘</w:t>
      </w:r>
    </w:p>
    <w:p w:rsidR="00D8452D" w:rsidRPr="009849BC" w:rsidRDefault="00D8452D" w:rsidP="00D8452D">
      <w:pPr>
        <w:pStyle w:val="Confeerenceinfo"/>
      </w:pPr>
      <w:r>
        <w:t>Reshaping Mobility</w:t>
      </w:r>
    </w:p>
    <w:p w:rsidR="00B72A95" w:rsidRPr="009849BC" w:rsidRDefault="00D8452D" w:rsidP="00D8452D">
      <w:pPr>
        <w:pStyle w:val="Confeerenceinfo"/>
      </w:pPr>
      <w:r w:rsidRPr="009849BC">
        <w:t xml:space="preserve">Novi Sad </w:t>
      </w:r>
      <w:r>
        <w:t>19</w:t>
      </w:r>
      <w:r w:rsidRPr="009849BC">
        <w:rPr>
          <w:vertAlign w:val="superscript"/>
        </w:rPr>
        <w:t>th</w:t>
      </w:r>
      <w:r w:rsidRPr="009849BC">
        <w:t xml:space="preserve"> and </w:t>
      </w:r>
      <w:r>
        <w:t>20</w:t>
      </w:r>
      <w:r w:rsidRPr="009849BC">
        <w:rPr>
          <w:vertAlign w:val="superscript"/>
        </w:rPr>
        <w:t>th</w:t>
      </w:r>
      <w:r>
        <w:t>October</w:t>
      </w:r>
      <w:r w:rsidRPr="009849BC">
        <w:t xml:space="preserve"> 20</w:t>
      </w:r>
      <w:r>
        <w:t>23</w:t>
      </w:r>
    </w:p>
    <w:p w:rsidR="00B72A95" w:rsidRPr="009849BC" w:rsidRDefault="00B72A95" w:rsidP="00B72A95"/>
    <w:p w:rsidR="00D8452D" w:rsidRPr="009849BC" w:rsidRDefault="00770F1C" w:rsidP="00D8452D">
      <w:pPr>
        <w:pStyle w:val="Authors"/>
      </w:pPr>
      <w:r w:rsidRPr="00770F1C">
        <w:rPr>
          <w:rStyle w:val="Strong"/>
          <w:rFonts w:cs="Arial"/>
          <w:b w:val="0"/>
          <w:szCs w:val="24"/>
        </w:rPr>
        <w:t>Atanasova Vaska</w:t>
      </w:r>
      <w:r w:rsidR="00D8452D">
        <w:t>,</w:t>
      </w:r>
      <w:r w:rsidRPr="00770F1C">
        <w:rPr>
          <w:rStyle w:val="Strong"/>
          <w:rFonts w:cs="Arial"/>
          <w:b w:val="0"/>
          <w:szCs w:val="24"/>
        </w:rPr>
        <w:t>PhD.</w:t>
      </w:r>
      <w:r w:rsidR="00D8452D" w:rsidRPr="009849BC">
        <w:rPr>
          <w:vertAlign w:val="superscript"/>
        </w:rPr>
        <w:t>1</w:t>
      </w:r>
      <w:r w:rsidR="00D8452D" w:rsidRPr="009849BC">
        <w:br/>
        <w:t xml:space="preserve">E-mail: </w:t>
      </w:r>
      <w:hyperlink r:id="rId8" w:history="1">
        <w:r w:rsidRPr="00770F1C">
          <w:rPr>
            <w:rStyle w:val="Hyperlink"/>
            <w:rFonts w:cs="Arial"/>
            <w:color w:val="000000" w:themeColor="text1"/>
            <w:szCs w:val="24"/>
            <w:u w:val="none"/>
          </w:rPr>
          <w:t>vaska.atanasova@uklo.edu.mk</w:t>
        </w:r>
      </w:hyperlink>
    </w:p>
    <w:p w:rsidR="00D8452D" w:rsidRDefault="00770F1C" w:rsidP="00D8452D">
      <w:pPr>
        <w:pStyle w:val="Authors"/>
      </w:pPr>
      <w:r w:rsidRPr="00770F1C">
        <w:rPr>
          <w:rStyle w:val="jlqj4b"/>
          <w:rFonts w:cs="Arial"/>
          <w:szCs w:val="24"/>
        </w:rPr>
        <w:t>Stojanoska Marija</w:t>
      </w:r>
      <w:r w:rsidR="00D8452D">
        <w:t>,</w:t>
      </w:r>
      <w:r w:rsidR="00A5083B">
        <w:t>M.Sc.</w:t>
      </w:r>
      <w:r w:rsidR="00D8452D">
        <w:rPr>
          <w:vertAlign w:val="superscript"/>
        </w:rPr>
        <w:t>2</w:t>
      </w:r>
      <w:r w:rsidR="00D8452D" w:rsidRPr="009849BC">
        <w:br/>
        <w:t>E-mail:</w:t>
      </w:r>
      <w:hyperlink r:id="rId9" w:history="1">
        <w:r w:rsidR="00202FDB" w:rsidRPr="00202FDB">
          <w:rPr>
            <w:rStyle w:val="Hyperlink"/>
            <w:rFonts w:cs="Arial"/>
            <w:color w:val="000000" w:themeColor="text1"/>
            <w:szCs w:val="24"/>
            <w:u w:val="none"/>
          </w:rPr>
          <w:t>marijastojanoska3112@gmail.com</w:t>
        </w:r>
      </w:hyperlink>
    </w:p>
    <w:p w:rsidR="00D8452D" w:rsidRPr="00202FDB" w:rsidRDefault="00202FDB" w:rsidP="00202FDB">
      <w:pPr>
        <w:outlineLvl w:val="0"/>
        <w:rPr>
          <w:rFonts w:ascii="Times New Roman" w:hAnsi="Times New Roman" w:cs="Times New Roman"/>
          <w:color w:val="000000" w:themeColor="text1"/>
          <w:sz w:val="24"/>
          <w:szCs w:val="24"/>
        </w:rPr>
      </w:pPr>
      <w:r w:rsidRPr="00202FDB">
        <w:rPr>
          <w:rStyle w:val="jlqj4b"/>
          <w:rFonts w:ascii="Arial" w:hAnsi="Arial" w:cs="Arial"/>
          <w:sz w:val="18"/>
          <w:szCs w:val="24"/>
        </w:rPr>
        <w:t>Krstanoski Nikola</w:t>
      </w:r>
      <w:r w:rsidR="00D8452D">
        <w:t>,</w:t>
      </w:r>
      <w:r w:rsidR="00770F1C" w:rsidRPr="00770F1C">
        <w:rPr>
          <w:rStyle w:val="Strong"/>
          <w:rFonts w:ascii="Arial" w:hAnsi="Arial" w:cs="Arial"/>
          <w:b w:val="0"/>
          <w:sz w:val="18"/>
          <w:szCs w:val="24"/>
        </w:rPr>
        <w:t>PhD.</w:t>
      </w:r>
      <w:r w:rsidR="00D8452D">
        <w:rPr>
          <w:vertAlign w:val="superscript"/>
        </w:rPr>
        <w:t>3</w:t>
      </w:r>
      <w:r w:rsidR="00D8452D" w:rsidRPr="009849BC">
        <w:br/>
      </w:r>
      <w:r w:rsidR="00D8452D" w:rsidRPr="00202FDB">
        <w:rPr>
          <w:rFonts w:ascii="Arial" w:hAnsi="Arial" w:cs="Arial"/>
          <w:sz w:val="18"/>
          <w:szCs w:val="18"/>
        </w:rPr>
        <w:t xml:space="preserve">E-mail: </w:t>
      </w:r>
      <w:r w:rsidRPr="00202FDB">
        <w:rPr>
          <w:rStyle w:val="jlqj4b"/>
          <w:rFonts w:ascii="Arial" w:hAnsi="Arial" w:cs="Arial"/>
          <w:color w:val="000000" w:themeColor="text1"/>
          <w:sz w:val="18"/>
          <w:szCs w:val="18"/>
        </w:rPr>
        <w:t>nikola.krstanoski@uklo.edu.mk</w:t>
      </w:r>
    </w:p>
    <w:p w:rsidR="00D8452D" w:rsidRPr="009849BC" w:rsidRDefault="00D8452D" w:rsidP="00D8452D">
      <w:pPr>
        <w:pStyle w:val="Authors"/>
      </w:pPr>
      <w:r w:rsidRPr="009849BC">
        <w:rPr>
          <w:vertAlign w:val="superscript"/>
        </w:rPr>
        <w:t xml:space="preserve">1 </w:t>
      </w:r>
      <w:r w:rsidR="00E24468" w:rsidRPr="00E24468">
        <w:rPr>
          <w:rFonts w:cs="Arial"/>
          <w:szCs w:val="24"/>
        </w:rPr>
        <w:t>Faculty of Technical Sciences – University of  St. Kliment Ohridski, Bitola, Macedonia</w:t>
      </w:r>
      <w:r w:rsidR="00196EB3">
        <w:rPr>
          <w:rFonts w:ascii="Times New Roman" w:hAnsi="Times New Roman"/>
          <w:szCs w:val="24"/>
        </w:rPr>
        <w:t>,</w:t>
      </w:r>
      <w:r w:rsidRPr="009849BC">
        <w:br/>
      </w:r>
      <w:r w:rsidR="00E24468">
        <w:t xml:space="preserve">Makedonska Falanga 37, 7000 Bitola </w:t>
      </w:r>
    </w:p>
    <w:p w:rsidR="00D8452D" w:rsidRPr="009849BC" w:rsidRDefault="00D8452D" w:rsidP="00D8452D">
      <w:pPr>
        <w:pStyle w:val="Authors"/>
      </w:pPr>
      <w:r>
        <w:rPr>
          <w:vertAlign w:val="superscript"/>
        </w:rPr>
        <w:t>2</w:t>
      </w:r>
      <w:r w:rsidR="00E24468" w:rsidRPr="00E24468">
        <w:rPr>
          <w:rFonts w:cs="Arial"/>
          <w:szCs w:val="24"/>
        </w:rPr>
        <w:t>Faculty of Technical Sciences – University of  St. Kliment Ohridski, Bitola, Macedonia</w:t>
      </w:r>
      <w:r w:rsidR="00196EB3">
        <w:rPr>
          <w:rFonts w:ascii="Times New Roman" w:hAnsi="Times New Roman"/>
          <w:szCs w:val="24"/>
        </w:rPr>
        <w:t>,</w:t>
      </w:r>
      <w:r w:rsidRPr="009849BC">
        <w:br/>
      </w:r>
      <w:r w:rsidR="00E24468">
        <w:t xml:space="preserve">Makedonska Falanga 37, 7000 Bitola </w:t>
      </w:r>
    </w:p>
    <w:p w:rsidR="00B72A95" w:rsidRPr="009849BC" w:rsidRDefault="00D8452D" w:rsidP="00D8452D">
      <w:pPr>
        <w:pStyle w:val="Authors"/>
      </w:pPr>
      <w:r>
        <w:rPr>
          <w:vertAlign w:val="superscript"/>
        </w:rPr>
        <w:t>3</w:t>
      </w:r>
      <w:r w:rsidR="00E24468" w:rsidRPr="00E24468">
        <w:rPr>
          <w:rFonts w:cs="Arial"/>
          <w:szCs w:val="24"/>
        </w:rPr>
        <w:t>Faculty of Technical Sciences – University of  St. Kliment Ohridski, Bitola, Macedonia</w:t>
      </w:r>
      <w:r w:rsidR="00196EB3">
        <w:rPr>
          <w:rFonts w:ascii="Times New Roman" w:hAnsi="Times New Roman"/>
          <w:szCs w:val="24"/>
        </w:rPr>
        <w:t>,</w:t>
      </w:r>
      <w:r w:rsidRPr="009849BC">
        <w:br/>
      </w:r>
      <w:r w:rsidR="00E24468">
        <w:t xml:space="preserve">Makedonska Falanga 37, 7000 Bitola </w:t>
      </w:r>
    </w:p>
    <w:p w:rsidR="00B72A95" w:rsidRPr="009849BC" w:rsidRDefault="00B72A95" w:rsidP="00B72A95"/>
    <w:p w:rsidR="00E24468" w:rsidRPr="007C2CB9" w:rsidRDefault="00E24468" w:rsidP="00E24468">
      <w:pPr>
        <w:jc w:val="center"/>
        <w:rPr>
          <w:rFonts w:ascii="Arial" w:hAnsi="Arial" w:cs="Arial"/>
          <w:b/>
          <w:sz w:val="24"/>
          <w:szCs w:val="24"/>
        </w:rPr>
      </w:pPr>
      <w:r w:rsidRPr="007C2CB9">
        <w:rPr>
          <w:rFonts w:ascii="Arial" w:hAnsi="Arial" w:cs="Arial"/>
          <w:b/>
          <w:sz w:val="24"/>
          <w:szCs w:val="24"/>
        </w:rPr>
        <w:t>BUS RAPID TRANSIT, POSSIBILITY FOR AP</w:t>
      </w:r>
      <w:r w:rsidR="00A5083B">
        <w:rPr>
          <w:rFonts w:ascii="Arial" w:hAnsi="Arial" w:cs="Arial"/>
          <w:b/>
          <w:sz w:val="24"/>
          <w:szCs w:val="24"/>
        </w:rPr>
        <w:t>P</w:t>
      </w:r>
      <w:r w:rsidRPr="007C2CB9">
        <w:rPr>
          <w:rFonts w:ascii="Arial" w:hAnsi="Arial" w:cs="Arial"/>
          <w:b/>
          <w:sz w:val="24"/>
          <w:szCs w:val="24"/>
        </w:rPr>
        <w:t>LICATION</w:t>
      </w:r>
    </w:p>
    <w:p w:rsidR="00B72A95" w:rsidRPr="009849BC" w:rsidRDefault="00B72A95" w:rsidP="00B72A95"/>
    <w:tbl>
      <w:tblPr>
        <w:tblW w:w="0" w:type="auto"/>
        <w:tblCellMar>
          <w:left w:w="57" w:type="dxa"/>
          <w:right w:w="57" w:type="dxa"/>
        </w:tblCellMar>
        <w:tblLook w:val="04A0"/>
      </w:tblPr>
      <w:tblGrid>
        <w:gridCol w:w="1560"/>
        <w:gridCol w:w="141"/>
        <w:gridCol w:w="5669"/>
      </w:tblGrid>
      <w:tr w:rsidR="00B72A95" w:rsidRPr="009849BC" w:rsidTr="00A82555">
        <w:tc>
          <w:tcPr>
            <w:tcW w:w="1560" w:type="dxa"/>
            <w:tcBorders>
              <w:right w:val="single" w:sz="4" w:space="0" w:color="auto"/>
            </w:tcBorders>
            <w:shd w:val="clear" w:color="auto" w:fill="auto"/>
          </w:tcPr>
          <w:p w:rsidR="00B72A95" w:rsidRPr="009849BC" w:rsidRDefault="00B72A95" w:rsidP="00A82555">
            <w:pPr>
              <w:pStyle w:val="Keywordsandabstracttitle"/>
            </w:pPr>
            <w:r w:rsidRPr="009849BC">
              <w:t>Key Words</w:t>
            </w:r>
          </w:p>
        </w:tc>
        <w:tc>
          <w:tcPr>
            <w:tcW w:w="141" w:type="dxa"/>
            <w:shd w:val="clear" w:color="auto" w:fill="auto"/>
          </w:tcPr>
          <w:p w:rsidR="00B72A95" w:rsidRPr="009849BC" w:rsidRDefault="00B72A95" w:rsidP="00A82555">
            <w:pPr>
              <w:pStyle w:val="Keywordsandabstracttitle"/>
            </w:pPr>
          </w:p>
        </w:tc>
        <w:tc>
          <w:tcPr>
            <w:tcW w:w="5669" w:type="dxa"/>
            <w:shd w:val="clear" w:color="auto" w:fill="auto"/>
          </w:tcPr>
          <w:p w:rsidR="00B72A95" w:rsidRPr="009849BC" w:rsidRDefault="00B72A95" w:rsidP="00A82555">
            <w:pPr>
              <w:pStyle w:val="Keywordsandabstracttitle"/>
            </w:pPr>
            <w:r w:rsidRPr="009849BC">
              <w:t>Abstract</w:t>
            </w:r>
          </w:p>
        </w:tc>
      </w:tr>
      <w:tr w:rsidR="00B72A95" w:rsidRPr="009849BC" w:rsidTr="00A82555">
        <w:tc>
          <w:tcPr>
            <w:tcW w:w="1560" w:type="dxa"/>
            <w:tcBorders>
              <w:right w:val="single" w:sz="4" w:space="0" w:color="auto"/>
            </w:tcBorders>
            <w:shd w:val="clear" w:color="auto" w:fill="auto"/>
          </w:tcPr>
          <w:p w:rsidR="00E24468" w:rsidRDefault="00E24468" w:rsidP="00E24468">
            <w:pPr>
              <w:pStyle w:val="KeywordsTEXT"/>
            </w:pPr>
            <w:r>
              <w:t>Rapid</w:t>
            </w:r>
          </w:p>
          <w:p w:rsidR="00E24468" w:rsidRDefault="00E24468" w:rsidP="00E24468">
            <w:pPr>
              <w:pStyle w:val="KeywordsTEXT"/>
            </w:pPr>
            <w:r>
              <w:t>Bus</w:t>
            </w:r>
          </w:p>
          <w:p w:rsidR="00E24468" w:rsidRDefault="00E24468" w:rsidP="00E24468">
            <w:pPr>
              <w:pStyle w:val="KeywordsTEXT"/>
            </w:pPr>
            <w:r>
              <w:t>Passengers</w:t>
            </w:r>
          </w:p>
          <w:p w:rsidR="00E24468" w:rsidRPr="00F01A70" w:rsidRDefault="00F01A70" w:rsidP="00E24468">
            <w:pPr>
              <w:pStyle w:val="KeywordsTEXT"/>
            </w:pPr>
            <w:r>
              <w:t>A</w:t>
            </w:r>
            <w:r w:rsidR="00A5083B">
              <w:t>p</w:t>
            </w:r>
            <w:r>
              <w:t xml:space="preserve">plication </w:t>
            </w:r>
          </w:p>
          <w:p w:rsidR="00E24468" w:rsidRPr="00F01A70" w:rsidRDefault="00E24468" w:rsidP="00A82555">
            <w:pPr>
              <w:pStyle w:val="KeywordsTEXT"/>
              <w:rPr>
                <w:rFonts w:ascii="Times New Roman" w:eastAsia="Times New Roman" w:hAnsi="Times New Roman"/>
                <w:color w:val="FF0000"/>
                <w:sz w:val="24"/>
                <w:szCs w:val="24"/>
                <w:lang w:val="mk-MK"/>
              </w:rPr>
            </w:pPr>
          </w:p>
          <w:p w:rsidR="00B72A95" w:rsidRPr="009849BC" w:rsidRDefault="00B72A95" w:rsidP="00A82555">
            <w:pPr>
              <w:pStyle w:val="KeywordsTEXT"/>
            </w:pPr>
          </w:p>
        </w:tc>
        <w:tc>
          <w:tcPr>
            <w:tcW w:w="141" w:type="dxa"/>
            <w:shd w:val="clear" w:color="auto" w:fill="auto"/>
          </w:tcPr>
          <w:p w:rsidR="00B72A95" w:rsidRPr="009849BC" w:rsidRDefault="00B72A95" w:rsidP="00A82555">
            <w:pPr>
              <w:pStyle w:val="AbstractTEXT"/>
            </w:pPr>
          </w:p>
        </w:tc>
        <w:tc>
          <w:tcPr>
            <w:tcW w:w="5669" w:type="dxa"/>
            <w:shd w:val="clear" w:color="auto" w:fill="auto"/>
          </w:tcPr>
          <w:p w:rsidR="00B72A95" w:rsidRPr="0061087E" w:rsidRDefault="00E24468" w:rsidP="00E24468">
            <w:pPr>
              <w:jc w:val="both"/>
              <w:rPr>
                <w:rStyle w:val="hwtze"/>
                <w:rFonts w:ascii="Arial" w:hAnsi="Arial" w:cs="Arial"/>
                <w:sz w:val="20"/>
                <w:szCs w:val="20"/>
              </w:rPr>
            </w:pPr>
            <w:r w:rsidRPr="00E24468">
              <w:rPr>
                <w:rStyle w:val="rynqvb"/>
                <w:rFonts w:ascii="Arial" w:hAnsi="Arial" w:cs="Arial"/>
                <w:sz w:val="20"/>
                <w:szCs w:val="20"/>
              </w:rPr>
              <w:t>Bus Rapid Transit (BRT) is a high-quality bus-based transit system that provides fast, convenient and cost-effective mobility services.BRT achieves this t</w:t>
            </w:r>
            <w:r w:rsidR="00AC31DE">
              <w:rPr>
                <w:rStyle w:val="rynqvb"/>
                <w:rFonts w:ascii="Arial" w:hAnsi="Arial" w:cs="Arial"/>
                <w:sz w:val="20"/>
                <w:szCs w:val="20"/>
              </w:rPr>
              <w:t xml:space="preserve">hrough </w:t>
            </w:r>
            <w:r w:rsidRPr="00E24468">
              <w:rPr>
                <w:rStyle w:val="rynqvb"/>
                <w:rFonts w:ascii="Arial" w:hAnsi="Arial" w:cs="Arial"/>
                <w:sz w:val="20"/>
                <w:szCs w:val="20"/>
              </w:rPr>
              <w:t>dedicated bus lanes, fast and high-frequency service, and a focus on marketing and customer service.</w:t>
            </w:r>
            <w:r w:rsidRPr="00E24468">
              <w:rPr>
                <w:rStyle w:val="hwtze"/>
                <w:rFonts w:ascii="Arial" w:hAnsi="Arial" w:cs="Arial"/>
                <w:sz w:val="20"/>
                <w:szCs w:val="20"/>
              </w:rPr>
              <w:t xml:space="preserve"> This </w:t>
            </w:r>
            <w:r w:rsidRPr="00E24468">
              <w:rPr>
                <w:rStyle w:val="rynqvb"/>
                <w:rFonts w:ascii="Arial" w:hAnsi="Arial" w:cs="Arial"/>
                <w:sz w:val="20"/>
                <w:szCs w:val="20"/>
              </w:rPr>
              <w:t>is a bus-based public transportation system designed to improve capacity and reliability over a conventional bus system.BRT aims to combine the capacity and speed of the train with the flexibility, lower cost and simplicity of the bus system</w:t>
            </w:r>
            <w:r w:rsidRPr="0061087E">
              <w:rPr>
                <w:rStyle w:val="rynqvb"/>
                <w:rFonts w:ascii="Arial" w:hAnsi="Arial" w:cs="Arial"/>
                <w:sz w:val="20"/>
                <w:szCs w:val="20"/>
              </w:rPr>
              <w:t>.</w:t>
            </w:r>
            <w:r w:rsidR="009D7890" w:rsidRPr="0061087E">
              <w:rPr>
                <w:rStyle w:val="hwtze"/>
                <w:rFonts w:ascii="Arial" w:hAnsi="Arial" w:cs="Arial"/>
                <w:sz w:val="20"/>
                <w:szCs w:val="20"/>
              </w:rPr>
              <w:t xml:space="preserve">Fully </w:t>
            </w:r>
            <w:r w:rsidR="005B5D90" w:rsidRPr="0061087E">
              <w:rPr>
                <w:rStyle w:val="hwtze"/>
                <w:rFonts w:ascii="Arial" w:hAnsi="Arial" w:cs="Arial"/>
                <w:sz w:val="20"/>
                <w:szCs w:val="20"/>
              </w:rPr>
              <w:t xml:space="preserve">implemented BRT systems have been proven popular with developing countries as a public transport mode that can offer high quality service comparable with LRT or even metro at lower costs. </w:t>
            </w:r>
          </w:p>
          <w:p w:rsidR="005B5D90" w:rsidRPr="005B5D90" w:rsidRDefault="005B5D90" w:rsidP="00E24468">
            <w:pPr>
              <w:jc w:val="both"/>
              <w:rPr>
                <w:rFonts w:ascii="Arial" w:hAnsi="Arial" w:cs="Arial"/>
                <w:sz w:val="20"/>
                <w:szCs w:val="20"/>
              </w:rPr>
            </w:pPr>
            <w:r>
              <w:rPr>
                <w:rFonts w:ascii="Arial" w:hAnsi="Arial" w:cs="Arial"/>
                <w:sz w:val="20"/>
                <w:szCs w:val="20"/>
              </w:rPr>
              <w:t xml:space="preserve">European cities are less enthusiastic in investing into BRT systems for several reasons. </w:t>
            </w:r>
            <w:r w:rsidR="000C0EA5">
              <w:rPr>
                <w:rFonts w:ascii="Arial" w:hAnsi="Arial" w:cs="Arial"/>
                <w:sz w:val="20"/>
                <w:szCs w:val="20"/>
              </w:rPr>
              <w:t>Many cites already have well-developed rail public transport modes such as metro, LRT and tram. These rail system</w:t>
            </w:r>
            <w:r w:rsidR="00303327">
              <w:rPr>
                <w:rFonts w:ascii="Arial" w:hAnsi="Arial" w:cs="Arial"/>
                <w:sz w:val="20"/>
                <w:szCs w:val="20"/>
              </w:rPr>
              <w:t>s</w:t>
            </w:r>
            <w:r w:rsidR="000C0EA5">
              <w:rPr>
                <w:rFonts w:ascii="Arial" w:hAnsi="Arial" w:cs="Arial"/>
                <w:sz w:val="20"/>
                <w:szCs w:val="20"/>
              </w:rPr>
              <w:t xml:space="preserve"> offer good quality of service, have long tradition of usage and </w:t>
            </w:r>
            <w:r w:rsidR="005F7055">
              <w:rPr>
                <w:rFonts w:ascii="Arial" w:hAnsi="Arial" w:cs="Arial"/>
                <w:sz w:val="20"/>
                <w:szCs w:val="20"/>
              </w:rPr>
              <w:t xml:space="preserve">are </w:t>
            </w:r>
            <w:r w:rsidR="000C0EA5">
              <w:rPr>
                <w:rFonts w:ascii="Arial" w:hAnsi="Arial" w:cs="Arial"/>
                <w:sz w:val="20"/>
                <w:szCs w:val="20"/>
              </w:rPr>
              <w:t xml:space="preserve">well known to public, unlike BRT </w:t>
            </w:r>
            <w:r w:rsidR="00303327">
              <w:rPr>
                <w:rFonts w:ascii="Arial" w:hAnsi="Arial" w:cs="Arial"/>
                <w:sz w:val="20"/>
                <w:szCs w:val="20"/>
              </w:rPr>
              <w:t>which</w:t>
            </w:r>
            <w:r w:rsidR="000C0EA5">
              <w:rPr>
                <w:rFonts w:ascii="Arial" w:hAnsi="Arial" w:cs="Arial"/>
                <w:sz w:val="20"/>
                <w:szCs w:val="20"/>
              </w:rPr>
              <w:t xml:space="preserve"> is relatively new concept and often perceive</w:t>
            </w:r>
            <w:r w:rsidR="005F7055">
              <w:rPr>
                <w:rFonts w:ascii="Arial" w:hAnsi="Arial" w:cs="Arial"/>
                <w:sz w:val="20"/>
                <w:szCs w:val="20"/>
              </w:rPr>
              <w:t>d</w:t>
            </w:r>
            <w:r w:rsidR="000C0EA5">
              <w:rPr>
                <w:rFonts w:ascii="Arial" w:hAnsi="Arial" w:cs="Arial"/>
                <w:sz w:val="20"/>
                <w:szCs w:val="20"/>
              </w:rPr>
              <w:t xml:space="preserve"> with </w:t>
            </w:r>
            <w:r w:rsidR="000C0EA5">
              <w:rPr>
                <w:rFonts w:ascii="Arial" w:hAnsi="Arial" w:cs="Arial"/>
                <w:sz w:val="20"/>
                <w:szCs w:val="20"/>
              </w:rPr>
              <w:lastRenderedPageBreak/>
              <w:t xml:space="preserve">suspicion. In </w:t>
            </w:r>
            <w:r w:rsidR="00303327">
              <w:rPr>
                <w:rFonts w:ascii="Arial" w:hAnsi="Arial" w:cs="Arial"/>
                <w:sz w:val="20"/>
                <w:szCs w:val="20"/>
              </w:rPr>
              <w:t>addition,</w:t>
            </w:r>
            <w:r w:rsidR="000C0EA5">
              <w:rPr>
                <w:rFonts w:ascii="Arial" w:hAnsi="Arial" w:cs="Arial"/>
                <w:sz w:val="20"/>
                <w:szCs w:val="20"/>
              </w:rPr>
              <w:t xml:space="preserve"> there are cases when implementation of BRT projects become subject of political con</w:t>
            </w:r>
            <w:r w:rsidR="00303327">
              <w:rPr>
                <w:rFonts w:ascii="Arial" w:hAnsi="Arial" w:cs="Arial"/>
                <w:sz w:val="20"/>
                <w:szCs w:val="20"/>
              </w:rPr>
              <w:t xml:space="preserve">frontationsand battlefield of </w:t>
            </w:r>
            <w:r w:rsidR="005F7055">
              <w:rPr>
                <w:rFonts w:ascii="Arial" w:hAnsi="Arial" w:cs="Arial"/>
                <w:sz w:val="20"/>
                <w:szCs w:val="20"/>
              </w:rPr>
              <w:t>politicians</w:t>
            </w:r>
            <w:r w:rsidR="00303327">
              <w:rPr>
                <w:rFonts w:ascii="Arial" w:hAnsi="Arial" w:cs="Arial"/>
                <w:sz w:val="20"/>
                <w:szCs w:val="20"/>
              </w:rPr>
              <w:t xml:space="preserve">. Such recent example is the city of Skopje where the newly elected major has stopped the BRT project despite the fact that project documentation and project financing has been already worked out. </w:t>
            </w:r>
          </w:p>
        </w:tc>
      </w:tr>
    </w:tbl>
    <w:p w:rsidR="00B72A95" w:rsidRPr="009849BC" w:rsidRDefault="00B72A95" w:rsidP="00B72A95"/>
    <w:p w:rsidR="00B72A95" w:rsidRPr="00055076" w:rsidRDefault="00B72A95" w:rsidP="00B72A95">
      <w:pPr>
        <w:pStyle w:val="Subtitle1"/>
      </w:pPr>
      <w:r>
        <w:t xml:space="preserve">1. </w:t>
      </w:r>
      <w:r w:rsidRPr="009849BC">
        <w:t>INTRODUCTION</w:t>
      </w:r>
    </w:p>
    <w:p w:rsidR="00DB0603" w:rsidRPr="00F01A70" w:rsidRDefault="005542BB" w:rsidP="00F01A70">
      <w:pPr>
        <w:pStyle w:val="Heading1"/>
        <w:ind w:firstLine="0"/>
        <w:rPr>
          <w:rFonts w:ascii="Arial" w:hAnsi="Arial" w:cs="Arial"/>
          <w:b w:val="0"/>
          <w:i w:val="0"/>
          <w:sz w:val="18"/>
          <w:szCs w:val="20"/>
          <w:lang w:val="mk-MK"/>
        </w:rPr>
      </w:pPr>
      <w:r w:rsidRPr="005542BB">
        <w:rPr>
          <w:rStyle w:val="rynqvb"/>
          <w:rFonts w:ascii="Arial" w:hAnsi="Arial" w:cs="Arial"/>
          <w:b w:val="0"/>
          <w:i w:val="0"/>
          <w:sz w:val="20"/>
        </w:rPr>
        <w:t>Transportation is an essential aspect of our daily lives, affecting our mood and well-being.</w:t>
      </w:r>
      <w:r w:rsidR="00DB0603" w:rsidRPr="00DB0603">
        <w:rPr>
          <w:rStyle w:val="rynqvb"/>
          <w:rFonts w:ascii="Arial" w:hAnsi="Arial" w:cs="Arial"/>
          <w:b w:val="0"/>
          <w:i w:val="0"/>
          <w:sz w:val="20"/>
        </w:rPr>
        <w:t xml:space="preserve">People who use public transport to work are </w:t>
      </w:r>
      <w:r>
        <w:rPr>
          <w:rStyle w:val="rynqvb"/>
          <w:rFonts w:ascii="Arial" w:hAnsi="Arial" w:cs="Arial"/>
          <w:b w:val="0"/>
          <w:i w:val="0"/>
          <w:sz w:val="20"/>
        </w:rPr>
        <w:t>often</w:t>
      </w:r>
      <w:r w:rsidR="00DB0603" w:rsidRPr="00DB0603">
        <w:rPr>
          <w:rStyle w:val="rynqvb"/>
          <w:rFonts w:ascii="Arial" w:hAnsi="Arial" w:cs="Arial"/>
          <w:b w:val="0"/>
          <w:i w:val="0"/>
          <w:sz w:val="20"/>
        </w:rPr>
        <w:t xml:space="preserve"> happier than </w:t>
      </w:r>
      <w:r>
        <w:rPr>
          <w:rStyle w:val="rynqvb"/>
          <w:rFonts w:ascii="Arial" w:hAnsi="Arial" w:cs="Arial"/>
          <w:b w:val="0"/>
          <w:i w:val="0"/>
          <w:sz w:val="20"/>
        </w:rPr>
        <w:t>those</w:t>
      </w:r>
      <w:r w:rsidR="00DB0603" w:rsidRPr="00DB0603">
        <w:rPr>
          <w:rStyle w:val="rynqvb"/>
          <w:rFonts w:ascii="Arial" w:hAnsi="Arial" w:cs="Arial"/>
          <w:b w:val="0"/>
          <w:i w:val="0"/>
          <w:sz w:val="20"/>
        </w:rPr>
        <w:t xml:space="preserve"> who use their own vehicles, and </w:t>
      </w:r>
      <w:r>
        <w:rPr>
          <w:rStyle w:val="rynqvb"/>
          <w:rFonts w:ascii="Arial" w:hAnsi="Arial" w:cs="Arial"/>
          <w:b w:val="0"/>
          <w:i w:val="0"/>
          <w:sz w:val="20"/>
        </w:rPr>
        <w:t xml:space="preserve">it also reduces </w:t>
      </w:r>
      <w:r w:rsidR="00DB0603" w:rsidRPr="00DB0603">
        <w:rPr>
          <w:rStyle w:val="rynqvb"/>
          <w:rFonts w:ascii="Arial" w:hAnsi="Arial" w:cs="Arial"/>
          <w:b w:val="0"/>
          <w:i w:val="0"/>
          <w:sz w:val="20"/>
        </w:rPr>
        <w:t xml:space="preserve">environmental pollution </w:t>
      </w:r>
      <w:r>
        <w:rPr>
          <w:rStyle w:val="rynqvb"/>
          <w:rFonts w:ascii="Arial" w:hAnsi="Arial" w:cs="Arial"/>
          <w:b w:val="0"/>
          <w:i w:val="0"/>
          <w:sz w:val="20"/>
        </w:rPr>
        <w:t xml:space="preserve">since a bus can transport </w:t>
      </w:r>
      <w:r w:rsidR="00DB0603" w:rsidRPr="00DB0603">
        <w:rPr>
          <w:rStyle w:val="rynqvb"/>
          <w:rFonts w:ascii="Arial" w:hAnsi="Arial" w:cs="Arial"/>
          <w:b w:val="0"/>
          <w:i w:val="0"/>
          <w:sz w:val="20"/>
        </w:rPr>
        <w:t xml:space="preserve">60 passengers and replaces 20-30 cars, </w:t>
      </w:r>
      <w:r>
        <w:rPr>
          <w:rStyle w:val="rynqvb"/>
          <w:rFonts w:ascii="Arial" w:hAnsi="Arial" w:cs="Arial"/>
          <w:b w:val="0"/>
          <w:i w:val="0"/>
          <w:sz w:val="20"/>
        </w:rPr>
        <w:t xml:space="preserve">which is </w:t>
      </w:r>
      <w:r w:rsidR="00DB0603" w:rsidRPr="00DB0603">
        <w:rPr>
          <w:rStyle w:val="rynqvb"/>
          <w:rFonts w:ascii="Arial" w:hAnsi="Arial" w:cs="Arial"/>
          <w:b w:val="0"/>
          <w:i w:val="0"/>
          <w:sz w:val="20"/>
        </w:rPr>
        <w:t>economically justified.</w:t>
      </w:r>
      <w:r w:rsidR="009F1E81" w:rsidRPr="009F1E81">
        <w:rPr>
          <w:rStyle w:val="rynqvb"/>
          <w:rFonts w:ascii="Arial" w:hAnsi="Arial" w:cs="Arial"/>
          <w:b w:val="0"/>
          <w:i w:val="0"/>
          <w:sz w:val="20"/>
        </w:rPr>
        <w:t>Public transport is available for use by the general public, unlike private transport, and operates on pre-defined schedules along established routes with a charge for the journey.</w:t>
      </w:r>
      <w:r w:rsidR="00DB0603" w:rsidRPr="00DB0603">
        <w:rPr>
          <w:rStyle w:val="rynqvb"/>
          <w:rFonts w:ascii="Arial" w:hAnsi="Arial" w:cs="Arial"/>
          <w:b w:val="0"/>
          <w:i w:val="0"/>
          <w:sz w:val="20"/>
        </w:rPr>
        <w:t>Public transportation includes metro, tram, rapid bus system</w:t>
      </w:r>
      <w:r w:rsidR="009F1E81">
        <w:rPr>
          <w:rStyle w:val="rynqvb"/>
          <w:rFonts w:ascii="Arial" w:hAnsi="Arial" w:cs="Arial"/>
          <w:b w:val="0"/>
          <w:i w:val="0"/>
          <w:sz w:val="20"/>
        </w:rPr>
        <w:t>s and</w:t>
      </w:r>
      <w:r w:rsidR="00DB0603" w:rsidRPr="00DB0603">
        <w:rPr>
          <w:rStyle w:val="rynqvb"/>
          <w:rFonts w:ascii="Arial" w:hAnsi="Arial" w:cs="Arial"/>
          <w:b w:val="0"/>
          <w:i w:val="0"/>
          <w:sz w:val="20"/>
        </w:rPr>
        <w:t xml:space="preserve"> regional railway</w:t>
      </w:r>
      <w:r w:rsidR="009F1E81">
        <w:rPr>
          <w:rStyle w:val="rynqvb"/>
          <w:rFonts w:ascii="Arial" w:hAnsi="Arial" w:cs="Arial"/>
          <w:b w:val="0"/>
          <w:i w:val="0"/>
          <w:sz w:val="20"/>
        </w:rPr>
        <w:t>s</w:t>
      </w:r>
      <w:r w:rsidR="00DB0603" w:rsidRPr="00DB0603">
        <w:rPr>
          <w:rStyle w:val="rynqvb"/>
          <w:rFonts w:ascii="Arial" w:hAnsi="Arial" w:cs="Arial"/>
          <w:b w:val="0"/>
          <w:i w:val="0"/>
          <w:sz w:val="20"/>
        </w:rPr>
        <w:t>.Bus Rapid Transit (BRT, BRTS) is a bus-based public transit system designed to improve capacity and reliability over conventional bus systems.Introducing a system of fast bus transportation, which enable</w:t>
      </w:r>
      <w:r w:rsidR="009F1E81">
        <w:rPr>
          <w:rStyle w:val="rynqvb"/>
          <w:rFonts w:ascii="Arial" w:hAnsi="Arial" w:cs="Arial"/>
          <w:b w:val="0"/>
          <w:i w:val="0"/>
          <w:sz w:val="20"/>
        </w:rPr>
        <w:t>s</w:t>
      </w:r>
      <w:r w:rsidR="00DB0603" w:rsidRPr="00DB0603">
        <w:rPr>
          <w:rStyle w:val="rynqvb"/>
          <w:rFonts w:ascii="Arial" w:hAnsi="Arial" w:cs="Arial"/>
          <w:b w:val="0"/>
          <w:i w:val="0"/>
          <w:sz w:val="20"/>
        </w:rPr>
        <w:t xml:space="preserve"> the integration of intelligent billing systems, systems for informing passengers in real time at stations, stands, as well as in the vehicles themselves, shorter travel time, greater safety and security, good accessibility, better comfort, the use of ecological vehicles with large capacity, lower transportation costs.</w:t>
      </w:r>
    </w:p>
    <w:p w:rsidR="00412DA5" w:rsidRPr="00A5083B" w:rsidRDefault="00412DA5" w:rsidP="00345541">
      <w:pPr>
        <w:pStyle w:val="Subtitle1"/>
        <w:spacing w:line="360" w:lineRule="auto"/>
        <w:rPr>
          <w:lang w:val="mk-MK"/>
        </w:rPr>
      </w:pPr>
      <w:r>
        <w:t>2. Bus Rapid Transit</w:t>
      </w:r>
    </w:p>
    <w:p w:rsidR="00626447" w:rsidRPr="00A81F3F" w:rsidRDefault="00345541" w:rsidP="00626447">
      <w:pPr>
        <w:jc w:val="both"/>
        <w:rPr>
          <w:rStyle w:val="rynqvb"/>
          <w:rFonts w:ascii="Arial" w:hAnsi="Arial" w:cs="Arial"/>
          <w:color w:val="000000" w:themeColor="text1"/>
          <w:sz w:val="20"/>
          <w:szCs w:val="20"/>
        </w:rPr>
      </w:pPr>
      <w:r w:rsidRPr="00345541">
        <w:rPr>
          <w:rStyle w:val="rynqvb"/>
          <w:rFonts w:ascii="Arial" w:eastAsia="Calibri" w:hAnsi="Arial" w:cs="Arial"/>
          <w:color w:val="000000" w:themeColor="text1"/>
          <w:sz w:val="20"/>
          <w:szCs w:val="20"/>
        </w:rPr>
        <w:t xml:space="preserve">Bus Rapid Transit (BRT, BRTS) is a system of mass passenger transportation by buses. The system generally has specialized design, services and infrastructure to improve the quality of the system and mitigate the typical causes of bus delays. It does this by providing dedicated lanes, with bus routes and stations, as well as collecting fares outside the bus.BRT (Bus Rapid Transport) has </w:t>
      </w:r>
      <w:r w:rsidR="00BC3FE6">
        <w:rPr>
          <w:rStyle w:val="rynqvb"/>
          <w:rFonts w:ascii="Arial" w:eastAsia="Calibri" w:hAnsi="Arial" w:cs="Arial"/>
          <w:color w:val="000000" w:themeColor="text1"/>
          <w:sz w:val="20"/>
          <w:szCs w:val="20"/>
        </w:rPr>
        <w:t>several</w:t>
      </w:r>
      <w:r w:rsidRPr="00345541">
        <w:rPr>
          <w:rStyle w:val="rynqvb"/>
          <w:rFonts w:ascii="Arial" w:eastAsia="Calibri" w:hAnsi="Arial" w:cs="Arial"/>
          <w:color w:val="000000" w:themeColor="text1"/>
          <w:sz w:val="20"/>
          <w:szCs w:val="20"/>
        </w:rPr>
        <w:t xml:space="preserve"> benefits, including reduced congestion, air and greenhouse gas pollution, and </w:t>
      </w:r>
      <w:r w:rsidR="00BC3FE6">
        <w:rPr>
          <w:rStyle w:val="rynqvb"/>
          <w:rFonts w:ascii="Arial" w:eastAsia="Calibri" w:hAnsi="Arial" w:cs="Arial"/>
          <w:color w:val="000000" w:themeColor="text1"/>
          <w:sz w:val="20"/>
          <w:szCs w:val="20"/>
        </w:rPr>
        <w:t>improved</w:t>
      </w:r>
      <w:r w:rsidRPr="00345541">
        <w:rPr>
          <w:rStyle w:val="rynqvb"/>
          <w:rFonts w:ascii="Arial" w:eastAsia="Calibri" w:hAnsi="Arial" w:cs="Arial"/>
          <w:color w:val="000000" w:themeColor="text1"/>
          <w:sz w:val="20"/>
          <w:szCs w:val="20"/>
        </w:rPr>
        <w:t xml:space="preserve"> service for people in developing countries. The main advantages of BRT (Bus Rapid Transport) compared to other MRT options </w:t>
      </w:r>
      <w:r w:rsidR="00BC3FE6">
        <w:rPr>
          <w:rStyle w:val="rynqvb"/>
          <w:rFonts w:ascii="Arial" w:eastAsia="Calibri" w:hAnsi="Arial" w:cs="Arial"/>
          <w:color w:val="000000" w:themeColor="text1"/>
          <w:sz w:val="20"/>
          <w:szCs w:val="20"/>
        </w:rPr>
        <w:t>are</w:t>
      </w:r>
      <w:r w:rsidRPr="00345541">
        <w:rPr>
          <w:rStyle w:val="rynqvb"/>
          <w:rFonts w:ascii="Arial" w:eastAsia="Calibri" w:hAnsi="Arial" w:cs="Arial"/>
          <w:color w:val="000000" w:themeColor="text1"/>
          <w:sz w:val="20"/>
          <w:szCs w:val="20"/>
        </w:rPr>
        <w:t xml:space="preserve"> its significantly lower investment cost, while its main disadvantage is its demand for space in the city .</w:t>
      </w:r>
      <w:r w:rsidR="00180597">
        <w:rPr>
          <w:rStyle w:val="rynqvb"/>
          <w:rFonts w:ascii="Arial" w:eastAsia="Calibri" w:hAnsi="Arial" w:cs="Arial"/>
          <w:color w:val="000000" w:themeColor="text1"/>
          <w:sz w:val="20"/>
          <w:szCs w:val="20"/>
          <w:vertAlign w:val="superscript"/>
        </w:rPr>
        <w:t>[1</w:t>
      </w:r>
      <w:r w:rsidRPr="00345541">
        <w:rPr>
          <w:rStyle w:val="rynqvb"/>
          <w:rFonts w:ascii="Arial" w:eastAsia="Calibri" w:hAnsi="Arial" w:cs="Arial"/>
          <w:color w:val="000000" w:themeColor="text1"/>
          <w:sz w:val="20"/>
          <w:szCs w:val="20"/>
          <w:vertAlign w:val="superscript"/>
        </w:rPr>
        <w:t>]</w:t>
      </w:r>
      <w:r w:rsidRPr="00345541">
        <w:rPr>
          <w:rStyle w:val="rynqvb"/>
          <w:rFonts w:ascii="Arial" w:eastAsia="Calibri" w:hAnsi="Arial" w:cs="Arial"/>
          <w:color w:val="000000" w:themeColor="text1"/>
          <w:sz w:val="20"/>
          <w:szCs w:val="20"/>
        </w:rPr>
        <w:t xml:space="preserve"> In many cases, when BRT (Bus Rapid Transport) is built, the road space for private vehicles is reduced, as there may not be an opportunity to expand the total road space. With its dedicated lanes, accommodating service areas, technologically advanced stations and GPS tracking systems, bus lanes and bus priority at intersections where buses can interact with other traffic, along with design features are aimed at reduce delays caused by passengers getting on or off buses or paying for tickets</w:t>
      </w:r>
      <w:r>
        <w:rPr>
          <w:rStyle w:val="rynqvb"/>
          <w:rFonts w:ascii="Arial" w:eastAsia="Calibri" w:hAnsi="Arial" w:cs="Arial"/>
          <w:color w:val="000000" w:themeColor="text1"/>
          <w:sz w:val="20"/>
          <w:szCs w:val="20"/>
          <w:lang w:val="mk-MK"/>
        </w:rPr>
        <w:t>.</w:t>
      </w:r>
      <w:r w:rsidR="00626447" w:rsidRPr="00A81F3F">
        <w:rPr>
          <w:rStyle w:val="rynqvb"/>
          <w:rFonts w:ascii="Arial" w:hAnsi="Arial" w:cs="Arial"/>
          <w:color w:val="000000" w:themeColor="text1"/>
          <w:sz w:val="20"/>
          <w:szCs w:val="20"/>
          <w:vertAlign w:val="superscript"/>
        </w:rPr>
        <w:t xml:space="preserve"> [2]</w:t>
      </w:r>
    </w:p>
    <w:p w:rsidR="00B72A95" w:rsidRPr="00A81F3F" w:rsidRDefault="00626447" w:rsidP="00626447">
      <w:pPr>
        <w:pStyle w:val="ArticleTEXT"/>
        <w:jc w:val="center"/>
        <w:rPr>
          <w:rFonts w:cs="Arial"/>
          <w:szCs w:val="20"/>
        </w:rPr>
      </w:pPr>
      <w:r w:rsidRPr="00A81F3F">
        <w:rPr>
          <w:rFonts w:cs="Arial"/>
          <w:noProof/>
          <w:szCs w:val="20"/>
          <w:lang w:val="mk-MK" w:eastAsia="mk-MK"/>
        </w:rPr>
        <w:lastRenderedPageBreak/>
        <w:drawing>
          <wp:inline distT="0" distB="0" distL="0" distR="0">
            <wp:extent cx="1666679" cy="697523"/>
            <wp:effectExtent l="19050" t="0" r="0" b="0"/>
            <wp:docPr id="2" name="Picture 0" descr="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10" cstate="print"/>
                    <a:stretch>
                      <a:fillRect/>
                    </a:stretch>
                  </pic:blipFill>
                  <pic:spPr>
                    <a:xfrm>
                      <a:off x="0" y="0"/>
                      <a:ext cx="1676865" cy="701786"/>
                    </a:xfrm>
                    <a:prstGeom prst="rect">
                      <a:avLst/>
                    </a:prstGeom>
                  </pic:spPr>
                </pic:pic>
              </a:graphicData>
            </a:graphic>
          </wp:inline>
        </w:drawing>
      </w:r>
    </w:p>
    <w:p w:rsidR="008A07F3" w:rsidRDefault="00B657A3" w:rsidP="0074369C">
      <w:pPr>
        <w:pStyle w:val="Captions2019"/>
        <w:rPr>
          <w:rFonts w:cs="Arial"/>
          <w:szCs w:val="20"/>
        </w:rPr>
      </w:pPr>
      <w:r w:rsidRPr="00D7631D">
        <w:rPr>
          <w:rFonts w:cs="Arial"/>
          <w:szCs w:val="20"/>
        </w:rPr>
        <w:t xml:space="preserve">Figure 1. Bus rapid transit </w:t>
      </w:r>
    </w:p>
    <w:p w:rsidR="0074369C" w:rsidRPr="0074369C" w:rsidRDefault="0074369C" w:rsidP="0074369C">
      <w:pPr>
        <w:pStyle w:val="ArticleTEXT"/>
      </w:pPr>
    </w:p>
    <w:p w:rsidR="008A07F3" w:rsidRPr="00A81F3F" w:rsidRDefault="008A07F3" w:rsidP="008A07F3">
      <w:pPr>
        <w:pStyle w:val="ListParagraph"/>
        <w:numPr>
          <w:ilvl w:val="0"/>
          <w:numId w:val="7"/>
        </w:numPr>
        <w:spacing w:after="200" w:line="276" w:lineRule="auto"/>
        <w:ind w:left="397" w:firstLine="0"/>
        <w:rPr>
          <w:rFonts w:ascii="Arial" w:hAnsi="Arial" w:cs="Arial"/>
          <w:b/>
          <w:sz w:val="20"/>
          <w:szCs w:val="20"/>
        </w:rPr>
      </w:pPr>
      <w:r w:rsidRPr="00741D72">
        <w:rPr>
          <w:rStyle w:val="rynqvb"/>
          <w:rFonts w:ascii="Arial" w:hAnsi="Arial" w:cs="Arial"/>
          <w:b/>
          <w:szCs w:val="20"/>
        </w:rPr>
        <w:t xml:space="preserve">MAIN COMPONENTS OF BUS RAPID TRANSPORT </w:t>
      </w:r>
    </w:p>
    <w:p w:rsidR="00626447" w:rsidRPr="00A81F3F" w:rsidRDefault="00D50F8B" w:rsidP="00A81F3F">
      <w:pPr>
        <w:jc w:val="both"/>
        <w:rPr>
          <w:rFonts w:ascii="Arial" w:hAnsi="Arial" w:cs="Arial"/>
          <w:sz w:val="20"/>
          <w:szCs w:val="20"/>
        </w:rPr>
      </w:pPr>
      <w:r w:rsidRPr="00D50F8B">
        <w:rPr>
          <w:rStyle w:val="rynqvb"/>
          <w:rFonts w:ascii="Arial" w:hAnsi="Arial" w:cs="Arial"/>
          <w:sz w:val="20"/>
          <w:szCs w:val="20"/>
        </w:rPr>
        <w:t xml:space="preserve">To have the application of the system for fast bus transport, we need defined routes for the movement of vehicles, adaptation of bus stops, an increase in the capacity of vehicles, services for passengers, the method of fare collection, real-time information, and the application of intelligent transport systems. </w:t>
      </w:r>
      <w:r w:rsidR="008A07F3" w:rsidRPr="00A81F3F">
        <w:rPr>
          <w:rStyle w:val="rynqvb"/>
          <w:rFonts w:ascii="Arial" w:hAnsi="Arial" w:cs="Arial"/>
          <w:sz w:val="20"/>
          <w:szCs w:val="20"/>
        </w:rPr>
        <w:t>These components provide us with a complete system for high-speed bus transport, which promises confidence and readiness to meet the demands of users.</w:t>
      </w:r>
    </w:p>
    <w:p w:rsidR="00A81F3F" w:rsidRPr="00A81F3F" w:rsidRDefault="00A81F3F" w:rsidP="00A81F3F">
      <w:pPr>
        <w:tabs>
          <w:tab w:val="left" w:pos="0"/>
        </w:tabs>
        <w:ind w:firstLine="709"/>
        <w:jc w:val="both"/>
        <w:rPr>
          <w:rStyle w:val="rynqvb"/>
          <w:rFonts w:ascii="Arial" w:hAnsi="Arial" w:cs="Arial"/>
          <w:b/>
          <w:sz w:val="20"/>
          <w:szCs w:val="20"/>
        </w:rPr>
      </w:pPr>
      <w:r w:rsidRPr="00741D72">
        <w:rPr>
          <w:rFonts w:ascii="Arial" w:hAnsi="Arial" w:cs="Arial"/>
          <w:b/>
          <w:szCs w:val="20"/>
        </w:rPr>
        <w:t xml:space="preserve">3.1. </w:t>
      </w:r>
      <w:r w:rsidRPr="00741D72">
        <w:rPr>
          <w:rStyle w:val="rynqvb"/>
          <w:rFonts w:ascii="Arial" w:hAnsi="Arial" w:cs="Arial"/>
          <w:b/>
          <w:szCs w:val="20"/>
        </w:rPr>
        <w:t>Defining a vehicle movement route</w:t>
      </w:r>
    </w:p>
    <w:p w:rsidR="00A81F3F" w:rsidRPr="00A81F3F" w:rsidRDefault="00BE0539" w:rsidP="00A81F3F">
      <w:pPr>
        <w:tabs>
          <w:tab w:val="left" w:pos="0"/>
        </w:tabs>
        <w:jc w:val="both"/>
        <w:rPr>
          <w:rStyle w:val="rynqvb"/>
          <w:rFonts w:ascii="Arial" w:hAnsi="Arial" w:cs="Arial"/>
          <w:sz w:val="20"/>
          <w:szCs w:val="20"/>
        </w:rPr>
      </w:pPr>
      <w:r w:rsidRPr="00BE0539">
        <w:rPr>
          <w:rStyle w:val="rynqvb"/>
          <w:rFonts w:ascii="Arial" w:hAnsi="Arial" w:cs="Arial"/>
          <w:sz w:val="20"/>
          <w:szCs w:val="20"/>
        </w:rPr>
        <w:t xml:space="preserve">Bus rapid transit lanes are the main feature, for economic reasons.The dedicated lane prevents delays of buses, </w:t>
      </w:r>
      <w:r w:rsidR="00D50F8B">
        <w:rPr>
          <w:rStyle w:val="rynqvb"/>
          <w:rFonts w:ascii="Arial" w:hAnsi="Arial" w:cs="Arial"/>
          <w:sz w:val="20"/>
          <w:szCs w:val="20"/>
        </w:rPr>
        <w:t xml:space="preserve">ensuring </w:t>
      </w:r>
      <w:r w:rsidRPr="00BE0539">
        <w:rPr>
          <w:rStyle w:val="rynqvb"/>
          <w:rFonts w:ascii="Arial" w:hAnsi="Arial" w:cs="Arial"/>
          <w:sz w:val="20"/>
          <w:szCs w:val="20"/>
        </w:rPr>
        <w:t>greater safety and speed.</w:t>
      </w:r>
      <w:r w:rsidR="00223905">
        <w:rPr>
          <w:rStyle w:val="rynqvb"/>
          <w:rFonts w:ascii="Arial" w:hAnsi="Arial" w:cs="Arial"/>
          <w:sz w:val="20"/>
          <w:szCs w:val="20"/>
          <w:vertAlign w:val="superscript"/>
        </w:rPr>
        <w:t>[</w:t>
      </w:r>
      <w:r w:rsidR="00604905">
        <w:rPr>
          <w:rStyle w:val="rynqvb"/>
          <w:rFonts w:ascii="Arial" w:hAnsi="Arial" w:cs="Arial"/>
          <w:sz w:val="20"/>
          <w:szCs w:val="20"/>
          <w:vertAlign w:val="superscript"/>
        </w:rPr>
        <w:t>3][4</w:t>
      </w:r>
      <w:r w:rsidR="00A81F3F" w:rsidRPr="00A81F3F">
        <w:rPr>
          <w:rStyle w:val="rynqvb"/>
          <w:rFonts w:ascii="Arial" w:hAnsi="Arial" w:cs="Arial"/>
          <w:sz w:val="20"/>
          <w:szCs w:val="20"/>
          <w:vertAlign w:val="superscript"/>
        </w:rPr>
        <w:t>]</w:t>
      </w:r>
    </w:p>
    <w:p w:rsidR="00B72A95" w:rsidRDefault="00A81F3F" w:rsidP="00A81F3F">
      <w:pPr>
        <w:pStyle w:val="ArticleTEXT"/>
        <w:jc w:val="center"/>
      </w:pPr>
      <w:r w:rsidRPr="00A81F3F">
        <w:rPr>
          <w:noProof/>
          <w:lang w:val="mk-MK" w:eastAsia="mk-MK"/>
        </w:rPr>
        <w:drawing>
          <wp:inline distT="0" distB="0" distL="0" distR="0">
            <wp:extent cx="1717152" cy="694206"/>
            <wp:effectExtent l="19050" t="0" r="0" b="0"/>
            <wp:docPr id="5" name="Picture 4" descr="EkMGU0WXsAAxG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MGU0WXsAAxGWO.jpg"/>
                    <pic:cNvPicPr/>
                  </pic:nvPicPr>
                  <pic:blipFill>
                    <a:blip r:embed="rId11" cstate="print"/>
                    <a:stretch>
                      <a:fillRect/>
                    </a:stretch>
                  </pic:blipFill>
                  <pic:spPr>
                    <a:xfrm>
                      <a:off x="0" y="0"/>
                      <a:ext cx="1724074" cy="697004"/>
                    </a:xfrm>
                    <a:prstGeom prst="rect">
                      <a:avLst/>
                    </a:prstGeom>
                  </pic:spPr>
                </pic:pic>
              </a:graphicData>
            </a:graphic>
          </wp:inline>
        </w:drawing>
      </w:r>
    </w:p>
    <w:p w:rsidR="00D7631D" w:rsidRPr="00345541" w:rsidRDefault="00A81F3F" w:rsidP="00345541">
      <w:pPr>
        <w:pStyle w:val="Captions2019"/>
        <w:rPr>
          <w:rFonts w:cs="Arial"/>
          <w:lang w:val="mk-MK"/>
        </w:rPr>
      </w:pPr>
      <w:r w:rsidRPr="00A81F3F">
        <w:t>Figure 2.</w:t>
      </w:r>
      <w:r w:rsidRPr="00A81F3F">
        <w:rPr>
          <w:rStyle w:val="rynqvb"/>
          <w:rFonts w:cs="Arial"/>
        </w:rPr>
        <w:t>Physically separated route for bus rapid transport</w:t>
      </w:r>
    </w:p>
    <w:p w:rsidR="00A81F3F" w:rsidRPr="00196EB3" w:rsidRDefault="003E5A76" w:rsidP="00227DF5">
      <w:pPr>
        <w:tabs>
          <w:tab w:val="left" w:pos="0"/>
        </w:tabs>
        <w:jc w:val="both"/>
        <w:rPr>
          <w:rFonts w:ascii="Arial" w:hAnsi="Arial" w:cs="Arial"/>
          <w:b/>
          <w:i/>
          <w:color w:val="000000" w:themeColor="text1"/>
          <w:sz w:val="20"/>
          <w:szCs w:val="20"/>
        </w:rPr>
      </w:pPr>
      <w:r w:rsidRPr="00196EB3">
        <w:rPr>
          <w:rFonts w:ascii="Arial" w:hAnsi="Arial" w:cs="Arial"/>
          <w:noProof/>
          <w:color w:val="000000" w:themeColor="text1"/>
          <w:sz w:val="20"/>
          <w:szCs w:val="20"/>
          <w:lang w:val="mk-MK" w:eastAsia="mk-MK"/>
        </w:rPr>
        <w:drawing>
          <wp:anchor distT="0" distB="0" distL="114300" distR="114300" simplePos="0" relativeHeight="251659264" behindDoc="0" locked="0" layoutInCell="1" allowOverlap="1">
            <wp:simplePos x="0" y="0"/>
            <wp:positionH relativeFrom="column">
              <wp:posOffset>1445895</wp:posOffset>
            </wp:positionH>
            <wp:positionV relativeFrom="paragraph">
              <wp:posOffset>567055</wp:posOffset>
            </wp:positionV>
            <wp:extent cx="1983105" cy="601345"/>
            <wp:effectExtent l="19050" t="0" r="0" b="0"/>
            <wp:wrapSquare wrapText="bothSides"/>
            <wp:docPr id="4" name="Picture 15" descr="Simple-representation-of-bus-priority-at-traffic-signals-using-i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representation-of-bus-priority-at-traffic-signals-using-iBus.jpg"/>
                    <pic:cNvPicPr/>
                  </pic:nvPicPr>
                  <pic:blipFill>
                    <a:blip r:embed="rId12" cstate="print"/>
                    <a:stretch>
                      <a:fillRect/>
                    </a:stretch>
                  </pic:blipFill>
                  <pic:spPr>
                    <a:xfrm>
                      <a:off x="0" y="0"/>
                      <a:ext cx="1983105" cy="601345"/>
                    </a:xfrm>
                    <a:prstGeom prst="rect">
                      <a:avLst/>
                    </a:prstGeom>
                  </pic:spPr>
                </pic:pic>
              </a:graphicData>
            </a:graphic>
          </wp:anchor>
        </w:drawing>
      </w:r>
      <w:r w:rsidR="00A81F3F" w:rsidRPr="00196EB3">
        <w:rPr>
          <w:rStyle w:val="rynqvb"/>
          <w:rFonts w:ascii="Arial" w:hAnsi="Arial" w:cs="Arial"/>
          <w:color w:val="000000" w:themeColor="text1"/>
          <w:sz w:val="20"/>
          <w:szCs w:val="20"/>
        </w:rPr>
        <w:t>If the route passes through a traffic light intersection, priority is given to the vehicles of fast bus transport</w:t>
      </w:r>
      <w:r w:rsidR="00D50F8B" w:rsidRPr="00196EB3">
        <w:rPr>
          <w:rStyle w:val="rynqvb"/>
          <w:rFonts w:ascii="Arial" w:hAnsi="Arial" w:cs="Arial"/>
          <w:color w:val="000000" w:themeColor="text1"/>
          <w:sz w:val="20"/>
          <w:szCs w:val="20"/>
        </w:rPr>
        <w:t>.</w:t>
      </w:r>
      <w:r w:rsidR="00A81F3F" w:rsidRPr="00196EB3">
        <w:rPr>
          <w:rStyle w:val="rynqvb"/>
          <w:rFonts w:ascii="Arial" w:hAnsi="Arial" w:cs="Arial"/>
          <w:color w:val="000000" w:themeColor="text1"/>
          <w:sz w:val="20"/>
          <w:szCs w:val="20"/>
        </w:rPr>
        <w:t>Traffic light intersection priority techniques can generally be classified as "active" or "passive".</w:t>
      </w:r>
      <w:r w:rsidR="00604905" w:rsidRPr="00196EB3">
        <w:rPr>
          <w:rStyle w:val="rynqvb"/>
          <w:rFonts w:ascii="Arial" w:hAnsi="Arial" w:cs="Arial"/>
          <w:color w:val="000000" w:themeColor="text1"/>
          <w:sz w:val="20"/>
          <w:szCs w:val="20"/>
          <w:vertAlign w:val="superscript"/>
        </w:rPr>
        <w:t>[5</w:t>
      </w:r>
      <w:r w:rsidR="00A81F3F" w:rsidRPr="00196EB3">
        <w:rPr>
          <w:rStyle w:val="rynqvb"/>
          <w:rFonts w:ascii="Arial" w:hAnsi="Arial" w:cs="Arial"/>
          <w:color w:val="000000" w:themeColor="text1"/>
          <w:sz w:val="20"/>
          <w:szCs w:val="20"/>
          <w:vertAlign w:val="superscript"/>
        </w:rPr>
        <w:t>]</w:t>
      </w:r>
      <w:r w:rsidR="00253CE0" w:rsidRPr="00196EB3">
        <w:rPr>
          <w:rFonts w:ascii="Arial" w:hAnsi="Arial" w:cs="Arial"/>
          <w:noProof/>
          <w:color w:val="000000" w:themeColor="text1"/>
          <w:sz w:val="20"/>
          <w:szCs w:val="20"/>
          <w:vertAlign w:val="superscript"/>
        </w:rPr>
        <w:t>[21]</w:t>
      </w:r>
    </w:p>
    <w:p w:rsidR="00D7631D" w:rsidRPr="00196EB3" w:rsidRDefault="00D7631D" w:rsidP="00223905">
      <w:pPr>
        <w:pStyle w:val="Captions2019"/>
        <w:rPr>
          <w:noProof/>
          <w:color w:val="000000" w:themeColor="text1"/>
        </w:rPr>
      </w:pPr>
    </w:p>
    <w:p w:rsidR="00223905" w:rsidRPr="00196EB3" w:rsidRDefault="00223905" w:rsidP="003E5A76">
      <w:pPr>
        <w:pStyle w:val="Captions2019"/>
        <w:jc w:val="left"/>
        <w:rPr>
          <w:noProof/>
          <w:color w:val="000000" w:themeColor="text1"/>
        </w:rPr>
      </w:pPr>
    </w:p>
    <w:p w:rsidR="0074369C" w:rsidRPr="00196EB3" w:rsidRDefault="0074369C" w:rsidP="003E5A76">
      <w:pPr>
        <w:pStyle w:val="Captions2019"/>
        <w:rPr>
          <w:noProof/>
          <w:color w:val="000000" w:themeColor="text1"/>
        </w:rPr>
      </w:pPr>
    </w:p>
    <w:p w:rsidR="00A81F3F" w:rsidRPr="00196EB3" w:rsidRDefault="00A81F3F" w:rsidP="003E5A76">
      <w:pPr>
        <w:pStyle w:val="Captions2019"/>
        <w:rPr>
          <w:color w:val="000000" w:themeColor="text1"/>
        </w:rPr>
      </w:pPr>
      <w:r w:rsidRPr="00196EB3">
        <w:rPr>
          <w:noProof/>
          <w:color w:val="000000" w:themeColor="text1"/>
        </w:rPr>
        <w:t>Figure 3.</w:t>
      </w:r>
      <w:r w:rsidRPr="00196EB3">
        <w:rPr>
          <w:rStyle w:val="rynqvb"/>
          <w:color w:val="000000" w:themeColor="text1"/>
        </w:rPr>
        <w:t>Priority of bus service at a signalized intersection</w:t>
      </w:r>
    </w:p>
    <w:p w:rsidR="00D7631D" w:rsidRPr="00196EB3" w:rsidRDefault="00D7631D" w:rsidP="00D7631D">
      <w:pPr>
        <w:tabs>
          <w:tab w:val="left" w:pos="0"/>
        </w:tabs>
        <w:jc w:val="both"/>
        <w:rPr>
          <w:rStyle w:val="rynqvb"/>
          <w:rFonts w:ascii="Arial" w:hAnsi="Arial" w:cs="Arial"/>
          <w:color w:val="000000" w:themeColor="text1"/>
          <w:sz w:val="20"/>
          <w:szCs w:val="20"/>
        </w:rPr>
      </w:pPr>
      <w:r w:rsidRPr="00196EB3">
        <w:rPr>
          <w:rStyle w:val="rynqvb"/>
          <w:rFonts w:ascii="Arial" w:hAnsi="Arial" w:cs="Arial"/>
          <w:color w:val="000000" w:themeColor="text1"/>
          <w:sz w:val="20"/>
          <w:szCs w:val="20"/>
        </w:rPr>
        <w:t>Figure 4 shows the route of high-speed bus transport that passes through a roundabout.</w:t>
      </w:r>
      <w:r w:rsidR="00604905" w:rsidRPr="00196EB3">
        <w:rPr>
          <w:rStyle w:val="rynqvb"/>
          <w:rFonts w:ascii="Arial" w:hAnsi="Arial" w:cs="Arial"/>
          <w:color w:val="000000" w:themeColor="text1"/>
          <w:sz w:val="20"/>
          <w:szCs w:val="20"/>
          <w:vertAlign w:val="superscript"/>
        </w:rPr>
        <w:t>[6</w:t>
      </w:r>
      <w:r w:rsidR="006149BC" w:rsidRPr="00196EB3">
        <w:rPr>
          <w:rStyle w:val="rynqvb"/>
          <w:rFonts w:ascii="Arial" w:hAnsi="Arial" w:cs="Arial"/>
          <w:color w:val="000000" w:themeColor="text1"/>
          <w:sz w:val="20"/>
          <w:szCs w:val="20"/>
          <w:vertAlign w:val="superscript"/>
        </w:rPr>
        <w:t>]</w:t>
      </w:r>
    </w:p>
    <w:p w:rsidR="00D7631D" w:rsidRPr="00196EB3" w:rsidRDefault="00D7631D" w:rsidP="00D7631D">
      <w:pPr>
        <w:tabs>
          <w:tab w:val="left" w:pos="0"/>
        </w:tabs>
        <w:ind w:firstLine="709"/>
        <w:jc w:val="center"/>
        <w:rPr>
          <w:rStyle w:val="rynqvb"/>
          <w:rFonts w:ascii="Times New Roman" w:hAnsi="Times New Roman" w:cs="Times New Roman"/>
          <w:b/>
          <w:i/>
          <w:color w:val="000000" w:themeColor="text1"/>
        </w:rPr>
      </w:pPr>
      <w:r w:rsidRPr="00196EB3">
        <w:rPr>
          <w:rStyle w:val="rynqvb"/>
          <w:rFonts w:ascii="Times New Roman" w:hAnsi="Times New Roman" w:cs="Times New Roman"/>
          <w:b/>
          <w:i/>
          <w:noProof/>
          <w:color w:val="000000" w:themeColor="text1"/>
          <w:lang w:val="mk-MK" w:eastAsia="mk-MK"/>
        </w:rPr>
        <w:drawing>
          <wp:inline distT="0" distB="0" distL="0" distR="0">
            <wp:extent cx="1654199" cy="682906"/>
            <wp:effectExtent l="19050" t="0" r="3151" b="0"/>
            <wp:docPr id="15" name="Picture 14" descr="figur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gif"/>
                    <pic:cNvPicPr/>
                  </pic:nvPicPr>
                  <pic:blipFill>
                    <a:blip r:embed="rId13" cstate="print"/>
                    <a:stretch>
                      <a:fillRect/>
                    </a:stretch>
                  </pic:blipFill>
                  <pic:spPr>
                    <a:xfrm>
                      <a:off x="0" y="0"/>
                      <a:ext cx="1654199" cy="682906"/>
                    </a:xfrm>
                    <a:prstGeom prst="rect">
                      <a:avLst/>
                    </a:prstGeom>
                  </pic:spPr>
                </pic:pic>
              </a:graphicData>
            </a:graphic>
          </wp:inline>
        </w:drawing>
      </w:r>
    </w:p>
    <w:p w:rsidR="005B66DF" w:rsidRPr="00196EB3" w:rsidRDefault="00D7631D" w:rsidP="00BE0539">
      <w:pPr>
        <w:pStyle w:val="Captions2019"/>
        <w:rPr>
          <w:color w:val="000000" w:themeColor="text1"/>
        </w:rPr>
      </w:pPr>
      <w:r w:rsidRPr="00196EB3">
        <w:rPr>
          <w:rStyle w:val="rynqvb"/>
          <w:color w:val="000000" w:themeColor="text1"/>
        </w:rPr>
        <w:t>Figure 4. Bus rapid transit route through a roundabout</w:t>
      </w:r>
    </w:p>
    <w:p w:rsidR="00D7631D" w:rsidRPr="00196EB3" w:rsidRDefault="00D7631D" w:rsidP="00D7631D">
      <w:pPr>
        <w:tabs>
          <w:tab w:val="left" w:pos="0"/>
          <w:tab w:val="left" w:pos="1560"/>
        </w:tabs>
        <w:jc w:val="both"/>
        <w:rPr>
          <w:rStyle w:val="rynqvb"/>
          <w:rFonts w:ascii="Arial" w:hAnsi="Arial" w:cs="Arial"/>
          <w:color w:val="000000" w:themeColor="text1"/>
          <w:sz w:val="20"/>
          <w:lang w:val="mk-MK"/>
        </w:rPr>
      </w:pPr>
      <w:r w:rsidRPr="00196EB3">
        <w:rPr>
          <w:rStyle w:val="rynqvb"/>
          <w:rFonts w:ascii="Arial" w:hAnsi="Arial" w:cs="Arial"/>
          <w:color w:val="000000" w:themeColor="text1"/>
          <w:sz w:val="20"/>
        </w:rPr>
        <w:lastRenderedPageBreak/>
        <w:t>Exclusive bus lanes are the most impressive element of the BRT system.It is shown in figure 5.</w:t>
      </w:r>
      <w:r w:rsidR="006149BC" w:rsidRPr="00196EB3">
        <w:rPr>
          <w:rStyle w:val="rynqvb"/>
          <w:rFonts w:ascii="Arial" w:hAnsi="Arial" w:cs="Arial"/>
          <w:color w:val="000000" w:themeColor="text1"/>
          <w:sz w:val="20"/>
          <w:vertAlign w:val="superscript"/>
        </w:rPr>
        <w:t>[</w:t>
      </w:r>
      <w:r w:rsidR="00604905" w:rsidRPr="00196EB3">
        <w:rPr>
          <w:rStyle w:val="rynqvb"/>
          <w:rFonts w:ascii="Arial" w:hAnsi="Arial" w:cs="Arial"/>
          <w:color w:val="000000" w:themeColor="text1"/>
          <w:sz w:val="20"/>
          <w:vertAlign w:val="superscript"/>
        </w:rPr>
        <w:t>7]</w:t>
      </w:r>
      <w:r w:rsidR="009D4B31" w:rsidRPr="00196EB3">
        <w:rPr>
          <w:rStyle w:val="rynqvb"/>
          <w:rFonts w:ascii="Arial" w:hAnsi="Arial" w:cs="Arial"/>
          <w:color w:val="000000" w:themeColor="text1"/>
          <w:sz w:val="20"/>
          <w:vertAlign w:val="superscript"/>
        </w:rPr>
        <w:t xml:space="preserve"> [23]</w:t>
      </w:r>
    </w:p>
    <w:p w:rsidR="00D7631D" w:rsidRPr="00196EB3" w:rsidRDefault="00D7631D" w:rsidP="00D7631D">
      <w:pPr>
        <w:pStyle w:val="Captions2019"/>
        <w:rPr>
          <w:noProof/>
          <w:color w:val="000000" w:themeColor="text1"/>
        </w:rPr>
      </w:pPr>
      <w:r w:rsidRPr="00196EB3">
        <w:rPr>
          <w:noProof/>
          <w:color w:val="000000" w:themeColor="text1"/>
          <w:lang w:val="mk-MK" w:eastAsia="mk-MK"/>
        </w:rPr>
        <w:drawing>
          <wp:inline distT="0" distB="0" distL="0" distR="0">
            <wp:extent cx="1788939" cy="633046"/>
            <wp:effectExtent l="19050" t="0" r="1761" b="0"/>
            <wp:docPr id="20" name="Picture 19"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14" cstate="print"/>
                    <a:stretch>
                      <a:fillRect/>
                    </a:stretch>
                  </pic:blipFill>
                  <pic:spPr>
                    <a:xfrm>
                      <a:off x="0" y="0"/>
                      <a:ext cx="1788089" cy="632745"/>
                    </a:xfrm>
                    <a:prstGeom prst="rect">
                      <a:avLst/>
                    </a:prstGeom>
                  </pic:spPr>
                </pic:pic>
              </a:graphicData>
            </a:graphic>
          </wp:inline>
        </w:drawing>
      </w:r>
      <w:r w:rsidRPr="00196EB3">
        <w:rPr>
          <w:color w:val="000000" w:themeColor="text1"/>
        </w:rPr>
        <w:tab/>
      </w:r>
    </w:p>
    <w:p w:rsidR="00D7631D" w:rsidRPr="00196EB3" w:rsidRDefault="00D7631D" w:rsidP="00741D72">
      <w:pPr>
        <w:pStyle w:val="Captions2019"/>
        <w:rPr>
          <w:rStyle w:val="rynqvb"/>
          <w:rFonts w:cs="Arial"/>
          <w:color w:val="000000" w:themeColor="text1"/>
        </w:rPr>
      </w:pPr>
      <w:r w:rsidRPr="00196EB3">
        <w:rPr>
          <w:rStyle w:val="rynqvb"/>
          <w:rFonts w:cs="Arial"/>
          <w:color w:val="000000" w:themeColor="text1"/>
        </w:rPr>
        <w:t xml:space="preserve">Figure </w:t>
      </w:r>
      <w:r w:rsidRPr="00196EB3">
        <w:rPr>
          <w:rStyle w:val="hwtze"/>
          <w:rFonts w:cs="Arial"/>
          <w:color w:val="000000" w:themeColor="text1"/>
        </w:rPr>
        <w:t>5.</w:t>
      </w:r>
      <w:r w:rsidRPr="00196EB3">
        <w:rPr>
          <w:rStyle w:val="rynqvb"/>
          <w:rFonts w:cs="Arial"/>
          <w:color w:val="000000" w:themeColor="text1"/>
        </w:rPr>
        <w:t xml:space="preserve"> Elevated route for bus rapid transport</w:t>
      </w:r>
    </w:p>
    <w:p w:rsidR="00D7631D" w:rsidRPr="00196EB3" w:rsidRDefault="00D7631D" w:rsidP="00D7631D">
      <w:pPr>
        <w:pStyle w:val="ArticleTEXT"/>
        <w:tabs>
          <w:tab w:val="left" w:pos="2695"/>
        </w:tabs>
        <w:rPr>
          <w:color w:val="000000" w:themeColor="text1"/>
        </w:rPr>
      </w:pPr>
    </w:p>
    <w:p w:rsidR="005B66DF" w:rsidRPr="00196EB3" w:rsidRDefault="005B66DF" w:rsidP="00AF78FA">
      <w:pPr>
        <w:pStyle w:val="ListParagraph"/>
        <w:numPr>
          <w:ilvl w:val="1"/>
          <w:numId w:val="7"/>
        </w:numPr>
        <w:tabs>
          <w:tab w:val="left" w:pos="0"/>
        </w:tabs>
        <w:ind w:left="0" w:firstLine="709"/>
        <w:rPr>
          <w:rStyle w:val="rynqvb"/>
          <w:rFonts w:ascii="Arial" w:hAnsi="Arial" w:cs="Arial"/>
          <w:b/>
          <w:color w:val="000000" w:themeColor="text1"/>
          <w:sz w:val="20"/>
          <w:szCs w:val="20"/>
        </w:rPr>
      </w:pPr>
      <w:r w:rsidRPr="00196EB3">
        <w:rPr>
          <w:rStyle w:val="rynqvb"/>
          <w:rFonts w:ascii="Arial" w:hAnsi="Arial" w:cs="Arial"/>
          <w:b/>
          <w:color w:val="000000" w:themeColor="text1"/>
          <w:szCs w:val="20"/>
        </w:rPr>
        <w:t>Adapted bus stops and stations</w:t>
      </w:r>
    </w:p>
    <w:p w:rsidR="005B66DF" w:rsidRPr="00196EB3" w:rsidRDefault="005B66DF" w:rsidP="005B66DF">
      <w:pPr>
        <w:tabs>
          <w:tab w:val="left" w:pos="0"/>
        </w:tabs>
        <w:jc w:val="both"/>
        <w:rPr>
          <w:rStyle w:val="rynqvb"/>
          <w:rFonts w:ascii="Arial" w:hAnsi="Arial" w:cs="Arial"/>
          <w:color w:val="000000" w:themeColor="text1"/>
          <w:sz w:val="20"/>
        </w:rPr>
      </w:pPr>
      <w:r w:rsidRPr="00196EB3">
        <w:rPr>
          <w:rStyle w:val="rynqvb"/>
          <w:rFonts w:ascii="Arial" w:hAnsi="Arial" w:cs="Arial"/>
          <w:color w:val="000000" w:themeColor="text1"/>
          <w:sz w:val="20"/>
        </w:rPr>
        <w:t>The most important safety feature is closed stations, regardless of whether the bus system uses outside or inside fare collection</w:t>
      </w:r>
      <w:r w:rsidR="00227DF5" w:rsidRPr="00196EB3">
        <w:rPr>
          <w:rStyle w:val="rynqvb"/>
          <w:rFonts w:ascii="Arial" w:hAnsi="Arial" w:cs="Arial"/>
          <w:color w:val="000000" w:themeColor="text1"/>
          <w:sz w:val="20"/>
        </w:rPr>
        <w:t>.</w:t>
      </w:r>
      <w:r w:rsidRPr="00196EB3">
        <w:rPr>
          <w:rStyle w:val="rynqvb"/>
          <w:rFonts w:ascii="Arial" w:hAnsi="Arial" w:cs="Arial"/>
          <w:color w:val="000000" w:themeColor="text1"/>
          <w:sz w:val="20"/>
        </w:rPr>
        <w:t>The stands need to be well secured, lit, with urban equipment, greenery, to have enough space for all people, to have an area intended for individuals.</w:t>
      </w:r>
      <w:r w:rsidR="00604905" w:rsidRPr="00196EB3">
        <w:rPr>
          <w:rStyle w:val="rynqvb"/>
          <w:rFonts w:ascii="Arial" w:hAnsi="Arial" w:cs="Arial"/>
          <w:color w:val="000000" w:themeColor="text1"/>
          <w:sz w:val="20"/>
          <w:vertAlign w:val="superscript"/>
        </w:rPr>
        <w:t>[8</w:t>
      </w:r>
      <w:r w:rsidRPr="00196EB3">
        <w:rPr>
          <w:rStyle w:val="rynqvb"/>
          <w:rFonts w:ascii="Arial" w:hAnsi="Arial" w:cs="Arial"/>
          <w:color w:val="000000" w:themeColor="text1"/>
          <w:sz w:val="20"/>
          <w:vertAlign w:val="superscript"/>
        </w:rPr>
        <w:t>]</w:t>
      </w:r>
      <w:r w:rsidR="009D4B31" w:rsidRPr="00196EB3">
        <w:rPr>
          <w:rStyle w:val="hwtze"/>
          <w:rFonts w:ascii="Arial" w:hAnsi="Arial" w:cs="Arial"/>
          <w:color w:val="000000" w:themeColor="text1"/>
          <w:sz w:val="20"/>
          <w:vertAlign w:val="superscript"/>
        </w:rPr>
        <w:t>[24]</w:t>
      </w:r>
    </w:p>
    <w:p w:rsidR="00A81F3F" w:rsidRPr="00196EB3" w:rsidRDefault="005B66DF" w:rsidP="005B66DF">
      <w:pPr>
        <w:pStyle w:val="ArticleTEXT"/>
        <w:jc w:val="center"/>
        <w:rPr>
          <w:color w:val="000000" w:themeColor="text1"/>
        </w:rPr>
      </w:pPr>
      <w:r w:rsidRPr="00196EB3">
        <w:rPr>
          <w:noProof/>
          <w:color w:val="000000" w:themeColor="text1"/>
          <w:lang w:val="mk-MK" w:eastAsia="mk-MK"/>
        </w:rPr>
        <w:drawing>
          <wp:inline distT="0" distB="0" distL="0" distR="0">
            <wp:extent cx="1364125" cy="694481"/>
            <wp:effectExtent l="19050" t="0" r="7475" b="0"/>
            <wp:docPr id="25" name="Picture 24" descr="C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2.jpg"/>
                    <pic:cNvPicPr/>
                  </pic:nvPicPr>
                  <pic:blipFill>
                    <a:blip r:embed="rId15" cstate="print"/>
                    <a:stretch>
                      <a:fillRect/>
                    </a:stretch>
                  </pic:blipFill>
                  <pic:spPr>
                    <a:xfrm>
                      <a:off x="0" y="0"/>
                      <a:ext cx="1372963" cy="698980"/>
                    </a:xfrm>
                    <a:prstGeom prst="rect">
                      <a:avLst/>
                    </a:prstGeom>
                  </pic:spPr>
                </pic:pic>
              </a:graphicData>
            </a:graphic>
          </wp:inline>
        </w:drawing>
      </w:r>
      <w:r w:rsidRPr="00196EB3">
        <w:rPr>
          <w:noProof/>
          <w:color w:val="000000" w:themeColor="text1"/>
          <w:lang w:val="mk-MK" w:eastAsia="mk-MK"/>
        </w:rPr>
        <w:drawing>
          <wp:inline distT="0" distB="0" distL="0" distR="0">
            <wp:extent cx="1624555" cy="694080"/>
            <wp:effectExtent l="19050" t="0" r="0" b="0"/>
            <wp:docPr id="30" name="Picture 29" descr="New Picture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3).bmp"/>
                    <pic:cNvPicPr/>
                  </pic:nvPicPr>
                  <pic:blipFill>
                    <a:blip r:embed="rId16" cstate="print"/>
                    <a:stretch>
                      <a:fillRect/>
                    </a:stretch>
                  </pic:blipFill>
                  <pic:spPr>
                    <a:xfrm>
                      <a:off x="0" y="0"/>
                      <a:ext cx="1628551" cy="695787"/>
                    </a:xfrm>
                    <a:prstGeom prst="rect">
                      <a:avLst/>
                    </a:prstGeom>
                  </pic:spPr>
                </pic:pic>
              </a:graphicData>
            </a:graphic>
          </wp:inline>
        </w:drawing>
      </w:r>
      <w:r w:rsidRPr="00196EB3">
        <w:rPr>
          <w:noProof/>
          <w:color w:val="000000" w:themeColor="text1"/>
          <w:lang w:val="mk-MK" w:eastAsia="mk-MK"/>
        </w:rPr>
        <w:drawing>
          <wp:inline distT="0" distB="0" distL="0" distR="0">
            <wp:extent cx="1582719" cy="694481"/>
            <wp:effectExtent l="19050" t="0" r="0" b="0"/>
            <wp:docPr id="29" name="Picture 28" descr="New Picture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1).bmp"/>
                    <pic:cNvPicPr/>
                  </pic:nvPicPr>
                  <pic:blipFill>
                    <a:blip r:embed="rId17" cstate="print"/>
                    <a:stretch>
                      <a:fillRect/>
                    </a:stretch>
                  </pic:blipFill>
                  <pic:spPr>
                    <a:xfrm>
                      <a:off x="0" y="0"/>
                      <a:ext cx="1593445" cy="699188"/>
                    </a:xfrm>
                    <a:prstGeom prst="rect">
                      <a:avLst/>
                    </a:prstGeom>
                  </pic:spPr>
                </pic:pic>
              </a:graphicData>
            </a:graphic>
          </wp:inline>
        </w:drawing>
      </w:r>
    </w:p>
    <w:p w:rsidR="005B66DF" w:rsidRPr="00196EB3" w:rsidRDefault="005B66DF" w:rsidP="00741D72">
      <w:pPr>
        <w:pStyle w:val="Captions2019"/>
        <w:rPr>
          <w:rStyle w:val="rynqvb"/>
          <w:rFonts w:cs="Arial"/>
          <w:color w:val="000000" w:themeColor="text1"/>
        </w:rPr>
      </w:pPr>
      <w:r w:rsidRPr="00196EB3">
        <w:rPr>
          <w:rStyle w:val="rynqvb"/>
          <w:rFonts w:cs="Arial"/>
          <w:color w:val="000000" w:themeColor="text1"/>
        </w:rPr>
        <w:t>Figure 6.Bus stations and bus stops - protective fence, urban equipment</w:t>
      </w:r>
    </w:p>
    <w:p w:rsidR="00741D72" w:rsidRPr="00196EB3" w:rsidRDefault="00741D72" w:rsidP="00741D72">
      <w:pPr>
        <w:pStyle w:val="ArticleTEXT"/>
        <w:rPr>
          <w:color w:val="000000" w:themeColor="text1"/>
        </w:rPr>
      </w:pPr>
    </w:p>
    <w:p w:rsidR="005B66DF" w:rsidRPr="00196EB3" w:rsidRDefault="005B66DF" w:rsidP="005B66DF">
      <w:pPr>
        <w:tabs>
          <w:tab w:val="left" w:pos="0"/>
        </w:tabs>
        <w:ind w:firstLine="709"/>
        <w:rPr>
          <w:rStyle w:val="rynqvb"/>
          <w:rFonts w:ascii="Arial" w:hAnsi="Arial" w:cs="Arial"/>
          <w:b/>
          <w:color w:val="000000" w:themeColor="text1"/>
        </w:rPr>
      </w:pPr>
      <w:r w:rsidRPr="00196EB3">
        <w:rPr>
          <w:rStyle w:val="jlqj4b"/>
          <w:rFonts w:ascii="Arial" w:hAnsi="Arial" w:cs="Arial"/>
          <w:b/>
          <w:color w:val="000000" w:themeColor="text1"/>
        </w:rPr>
        <w:t>3.3.</w:t>
      </w:r>
      <w:r w:rsidRPr="00196EB3">
        <w:rPr>
          <w:rStyle w:val="rynqvb"/>
          <w:rFonts w:ascii="Arial" w:hAnsi="Arial" w:cs="Arial"/>
          <w:b/>
          <w:color w:val="000000" w:themeColor="text1"/>
        </w:rPr>
        <w:t>Increase in vehicle capacity</w:t>
      </w:r>
    </w:p>
    <w:p w:rsidR="005B66DF" w:rsidRPr="00196EB3" w:rsidRDefault="009655C9" w:rsidP="005B66DF">
      <w:pPr>
        <w:tabs>
          <w:tab w:val="left" w:pos="0"/>
        </w:tabs>
        <w:jc w:val="both"/>
        <w:rPr>
          <w:rStyle w:val="rynqvb"/>
          <w:rFonts w:ascii="Arial" w:hAnsi="Arial" w:cs="Arial"/>
          <w:color w:val="000000" w:themeColor="text1"/>
          <w:sz w:val="20"/>
          <w:szCs w:val="20"/>
        </w:rPr>
      </w:pPr>
      <w:r w:rsidRPr="00196EB3">
        <w:rPr>
          <w:rStyle w:val="rynqvb"/>
          <w:rFonts w:ascii="Arial" w:hAnsi="Arial" w:cs="Arial"/>
          <w:color w:val="000000" w:themeColor="text1"/>
          <w:sz w:val="20"/>
          <w:szCs w:val="20"/>
        </w:rPr>
        <w:t>When it comes to the vehicles that will be used to transport passengers, it is essential that they accommodate more passengers than conventional bus lines, have doors on both sides, be uniquely branded and designed, electric and environmentally friendly.All over the world, articulated buses have proven to be the best option for BRT systems.Figure 7 shows a Mercedes Benz vehicle</w:t>
      </w:r>
      <w:r w:rsidRPr="00196EB3">
        <w:rPr>
          <w:rStyle w:val="rynqvb"/>
          <w:rFonts w:ascii="Arial" w:hAnsi="Arial" w:cs="Arial"/>
          <w:color w:val="000000" w:themeColor="text1"/>
          <w:sz w:val="20"/>
          <w:szCs w:val="20"/>
          <w:lang w:val="mk-MK"/>
        </w:rPr>
        <w:t xml:space="preserve">. </w:t>
      </w:r>
      <w:r w:rsidRPr="00196EB3">
        <w:rPr>
          <w:rStyle w:val="rynqvb"/>
          <w:rFonts w:ascii="Arial" w:hAnsi="Arial" w:cs="Arial"/>
          <w:color w:val="000000" w:themeColor="text1"/>
          <w:sz w:val="20"/>
          <w:szCs w:val="20"/>
          <w:vertAlign w:val="superscript"/>
        </w:rPr>
        <w:t>[</w:t>
      </w:r>
      <w:r w:rsidR="00604905" w:rsidRPr="00196EB3">
        <w:rPr>
          <w:rStyle w:val="rynqvb"/>
          <w:rFonts w:ascii="Arial" w:hAnsi="Arial" w:cs="Arial"/>
          <w:color w:val="000000" w:themeColor="text1"/>
          <w:sz w:val="20"/>
          <w:szCs w:val="20"/>
          <w:vertAlign w:val="superscript"/>
        </w:rPr>
        <w:t>9</w:t>
      </w:r>
      <w:r w:rsidR="005B66DF" w:rsidRPr="00196EB3">
        <w:rPr>
          <w:rStyle w:val="rynqvb"/>
          <w:rFonts w:ascii="Arial" w:hAnsi="Arial" w:cs="Arial"/>
          <w:color w:val="000000" w:themeColor="text1"/>
          <w:sz w:val="20"/>
          <w:szCs w:val="20"/>
          <w:vertAlign w:val="superscript"/>
        </w:rPr>
        <w:t>]</w:t>
      </w:r>
    </w:p>
    <w:p w:rsidR="00A81F3F" w:rsidRPr="00196EB3" w:rsidRDefault="00741D72" w:rsidP="00741D72">
      <w:pPr>
        <w:pStyle w:val="ArticleTEXT"/>
        <w:tabs>
          <w:tab w:val="left" w:pos="1911"/>
        </w:tabs>
        <w:jc w:val="center"/>
        <w:rPr>
          <w:color w:val="000000" w:themeColor="text1"/>
        </w:rPr>
      </w:pPr>
      <w:r w:rsidRPr="00196EB3">
        <w:rPr>
          <w:noProof/>
          <w:color w:val="000000" w:themeColor="text1"/>
          <w:lang w:val="mk-MK" w:eastAsia="mk-MK"/>
        </w:rPr>
        <w:drawing>
          <wp:inline distT="0" distB="0" distL="0" distR="0">
            <wp:extent cx="1403966" cy="717630"/>
            <wp:effectExtent l="19050" t="0" r="5734" b="0"/>
            <wp:docPr id="31" name="Picture 30" descr="advantages-brt-teas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antages-brt-teaser-01.jpg"/>
                    <pic:cNvPicPr/>
                  </pic:nvPicPr>
                  <pic:blipFill>
                    <a:blip r:embed="rId18" cstate="print"/>
                    <a:stretch>
                      <a:fillRect/>
                    </a:stretch>
                  </pic:blipFill>
                  <pic:spPr>
                    <a:xfrm>
                      <a:off x="0" y="0"/>
                      <a:ext cx="1416718" cy="724148"/>
                    </a:xfrm>
                    <a:prstGeom prst="rect">
                      <a:avLst/>
                    </a:prstGeom>
                  </pic:spPr>
                </pic:pic>
              </a:graphicData>
            </a:graphic>
          </wp:inline>
        </w:drawing>
      </w:r>
      <w:r w:rsidRPr="00196EB3">
        <w:rPr>
          <w:noProof/>
          <w:color w:val="000000" w:themeColor="text1"/>
          <w:lang w:val="mk-MK" w:eastAsia="mk-MK"/>
        </w:rPr>
        <w:drawing>
          <wp:inline distT="0" distB="0" distL="0" distR="0">
            <wp:extent cx="1420185" cy="717630"/>
            <wp:effectExtent l="19050" t="0" r="8565" b="0"/>
            <wp:docPr id="64" name="Picture 63"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9" cstate="print"/>
                    <a:stretch>
                      <a:fillRect/>
                    </a:stretch>
                  </pic:blipFill>
                  <pic:spPr>
                    <a:xfrm>
                      <a:off x="0" y="0"/>
                      <a:ext cx="1435730" cy="725485"/>
                    </a:xfrm>
                    <a:prstGeom prst="rect">
                      <a:avLst/>
                    </a:prstGeom>
                  </pic:spPr>
                </pic:pic>
              </a:graphicData>
            </a:graphic>
          </wp:inline>
        </w:drawing>
      </w:r>
    </w:p>
    <w:p w:rsidR="00741D72" w:rsidRPr="00196EB3" w:rsidRDefault="00741D72" w:rsidP="00741D72">
      <w:pPr>
        <w:pStyle w:val="Captions2019"/>
        <w:rPr>
          <w:rStyle w:val="rynqvb"/>
          <w:rFonts w:cs="Arial"/>
          <w:color w:val="000000" w:themeColor="text1"/>
        </w:rPr>
      </w:pPr>
      <w:r w:rsidRPr="00196EB3">
        <w:rPr>
          <w:rFonts w:cs="Arial"/>
          <w:color w:val="000000" w:themeColor="text1"/>
        </w:rPr>
        <w:t xml:space="preserve">Figure 7. </w:t>
      </w:r>
      <w:r w:rsidRPr="00196EB3">
        <w:rPr>
          <w:rStyle w:val="rynqvb"/>
          <w:rFonts w:cs="Arial"/>
          <w:color w:val="000000" w:themeColor="text1"/>
        </w:rPr>
        <w:t>Vehicle for rapid bus transport</w:t>
      </w:r>
    </w:p>
    <w:p w:rsidR="00741D72" w:rsidRPr="00196EB3" w:rsidRDefault="00741D72" w:rsidP="00741D72">
      <w:pPr>
        <w:tabs>
          <w:tab w:val="left" w:pos="0"/>
        </w:tabs>
        <w:ind w:firstLine="709"/>
        <w:rPr>
          <w:rStyle w:val="rynqvb"/>
          <w:rFonts w:ascii="Arial" w:hAnsi="Arial" w:cs="Arial"/>
          <w:b/>
          <w:color w:val="000000" w:themeColor="text1"/>
        </w:rPr>
      </w:pPr>
      <w:r w:rsidRPr="00196EB3">
        <w:rPr>
          <w:rStyle w:val="rynqvb"/>
          <w:rFonts w:ascii="Arial" w:hAnsi="Arial" w:cs="Arial"/>
          <w:b/>
          <w:color w:val="000000" w:themeColor="text1"/>
        </w:rPr>
        <w:t>3.4 Billing system</w:t>
      </w:r>
    </w:p>
    <w:p w:rsidR="00741D72" w:rsidRPr="00196EB3" w:rsidRDefault="00563C40" w:rsidP="00741D72">
      <w:pPr>
        <w:tabs>
          <w:tab w:val="left" w:pos="0"/>
        </w:tabs>
        <w:jc w:val="both"/>
        <w:rPr>
          <w:rStyle w:val="rynqvb"/>
          <w:rFonts w:ascii="Arial" w:hAnsi="Arial" w:cs="Arial"/>
          <w:b/>
          <w:color w:val="000000" w:themeColor="text1"/>
          <w:sz w:val="20"/>
        </w:rPr>
      </w:pPr>
      <w:r w:rsidRPr="00196EB3">
        <w:rPr>
          <w:rStyle w:val="rynqvb"/>
          <w:rFonts w:ascii="Arial" w:hAnsi="Arial" w:cs="Arial"/>
          <w:color w:val="000000" w:themeColor="text1"/>
          <w:sz w:val="20"/>
        </w:rPr>
        <w:t xml:space="preserve">Passengers should pay the ticket price at the station instead of on the bus, </w:t>
      </w:r>
      <w:r w:rsidR="00195D72" w:rsidRPr="00196EB3">
        <w:rPr>
          <w:rStyle w:val="rynqvb"/>
          <w:rFonts w:ascii="Arial" w:hAnsi="Arial" w:cs="Arial"/>
          <w:color w:val="000000" w:themeColor="text1"/>
          <w:sz w:val="20"/>
        </w:rPr>
        <w:t xml:space="preserve">reducing </w:t>
      </w:r>
      <w:r w:rsidRPr="00196EB3">
        <w:rPr>
          <w:rStyle w:val="rynqvb"/>
          <w:rFonts w:ascii="Arial" w:hAnsi="Arial" w:cs="Arial"/>
          <w:color w:val="000000" w:themeColor="text1"/>
          <w:sz w:val="20"/>
        </w:rPr>
        <w:t>the waiting time and traffic jam.BRT systems are flexible where an automatic, contactless ticketing system can operate, minimizing waiting time and the need for cash</w:t>
      </w:r>
      <w:r w:rsidR="00741D72" w:rsidRPr="00196EB3">
        <w:rPr>
          <w:rStyle w:val="rynqvb"/>
          <w:rFonts w:ascii="Arial" w:hAnsi="Arial" w:cs="Arial"/>
          <w:color w:val="000000" w:themeColor="text1"/>
          <w:sz w:val="20"/>
        </w:rPr>
        <w:t>.</w:t>
      </w:r>
      <w:r w:rsidR="00604905" w:rsidRPr="00196EB3">
        <w:rPr>
          <w:rStyle w:val="rynqvb"/>
          <w:rFonts w:ascii="Arial" w:hAnsi="Arial" w:cs="Arial"/>
          <w:color w:val="000000" w:themeColor="text1"/>
          <w:sz w:val="20"/>
          <w:vertAlign w:val="superscript"/>
        </w:rPr>
        <w:t>[10</w:t>
      </w:r>
      <w:r w:rsidR="00741D72" w:rsidRPr="00196EB3">
        <w:rPr>
          <w:rStyle w:val="rynqvb"/>
          <w:rFonts w:ascii="Arial" w:hAnsi="Arial" w:cs="Arial"/>
          <w:color w:val="000000" w:themeColor="text1"/>
          <w:sz w:val="20"/>
          <w:vertAlign w:val="superscript"/>
        </w:rPr>
        <w:t>]</w:t>
      </w:r>
      <w:r w:rsidR="009D4B31" w:rsidRPr="00196EB3">
        <w:rPr>
          <w:rStyle w:val="rynqvb"/>
          <w:rFonts w:ascii="Arial" w:hAnsi="Arial" w:cs="Arial"/>
          <w:color w:val="000000" w:themeColor="text1"/>
          <w:sz w:val="20"/>
          <w:vertAlign w:val="superscript"/>
        </w:rPr>
        <w:t xml:space="preserve"> [25]</w:t>
      </w:r>
    </w:p>
    <w:p w:rsidR="00741D72" w:rsidRPr="00196EB3" w:rsidRDefault="00741D72" w:rsidP="00741D72">
      <w:pPr>
        <w:pStyle w:val="ArticleTEXT"/>
        <w:jc w:val="center"/>
        <w:rPr>
          <w:color w:val="000000" w:themeColor="text1"/>
        </w:rPr>
      </w:pPr>
      <w:r w:rsidRPr="00196EB3">
        <w:rPr>
          <w:noProof/>
          <w:color w:val="000000" w:themeColor="text1"/>
          <w:lang w:val="mk-MK" w:eastAsia="mk-MK"/>
        </w:rPr>
        <w:lastRenderedPageBreak/>
        <w:drawing>
          <wp:inline distT="0" distB="0" distL="0" distR="0">
            <wp:extent cx="1393062" cy="501246"/>
            <wp:effectExtent l="19050" t="0" r="0" b="0"/>
            <wp:docPr id="68" name="Picture 67" descr="New Picture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1).bmp"/>
                    <pic:cNvPicPr/>
                  </pic:nvPicPr>
                  <pic:blipFill>
                    <a:blip r:embed="rId20" cstate="print"/>
                    <a:stretch>
                      <a:fillRect/>
                    </a:stretch>
                  </pic:blipFill>
                  <pic:spPr>
                    <a:xfrm>
                      <a:off x="0" y="0"/>
                      <a:ext cx="1396702" cy="502556"/>
                    </a:xfrm>
                    <a:prstGeom prst="rect">
                      <a:avLst/>
                    </a:prstGeom>
                  </pic:spPr>
                </pic:pic>
              </a:graphicData>
            </a:graphic>
          </wp:inline>
        </w:drawing>
      </w:r>
      <w:r w:rsidRPr="00196EB3">
        <w:rPr>
          <w:noProof/>
          <w:color w:val="000000" w:themeColor="text1"/>
          <w:lang w:val="mk-MK" w:eastAsia="mk-MK"/>
        </w:rPr>
        <w:drawing>
          <wp:inline distT="0" distB="0" distL="0" distR="0">
            <wp:extent cx="1225762" cy="497711"/>
            <wp:effectExtent l="19050" t="0" r="0" b="0"/>
            <wp:docPr id="67" name="Picture 66" descr="intro-fc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fcs2.png"/>
                    <pic:cNvPicPr/>
                  </pic:nvPicPr>
                  <pic:blipFill>
                    <a:blip r:embed="rId21" cstate="print"/>
                    <a:stretch>
                      <a:fillRect/>
                    </a:stretch>
                  </pic:blipFill>
                  <pic:spPr>
                    <a:xfrm>
                      <a:off x="0" y="0"/>
                      <a:ext cx="1240580" cy="503728"/>
                    </a:xfrm>
                    <a:prstGeom prst="rect">
                      <a:avLst/>
                    </a:prstGeom>
                  </pic:spPr>
                </pic:pic>
              </a:graphicData>
            </a:graphic>
          </wp:inline>
        </w:drawing>
      </w:r>
    </w:p>
    <w:p w:rsidR="00741D72" w:rsidRPr="00196EB3" w:rsidRDefault="00741D72" w:rsidP="00741D72">
      <w:pPr>
        <w:pStyle w:val="Captions2019"/>
        <w:rPr>
          <w:rFonts w:cs="Arial"/>
          <w:color w:val="000000" w:themeColor="text1"/>
        </w:rPr>
      </w:pPr>
      <w:r w:rsidRPr="00196EB3">
        <w:rPr>
          <w:rFonts w:cs="Arial"/>
          <w:color w:val="000000" w:themeColor="text1"/>
        </w:rPr>
        <w:t xml:space="preserve">Figure 8. </w:t>
      </w:r>
      <w:r w:rsidRPr="00196EB3">
        <w:rPr>
          <w:rStyle w:val="rynqvb"/>
          <w:rFonts w:cs="Arial"/>
          <w:color w:val="000000" w:themeColor="text1"/>
        </w:rPr>
        <w:t xml:space="preserve">Billing system for bus rapid transport                                                                                 </w:t>
      </w:r>
    </w:p>
    <w:p w:rsidR="00741D72" w:rsidRPr="00196EB3" w:rsidRDefault="00741D72" w:rsidP="00741D72">
      <w:pPr>
        <w:tabs>
          <w:tab w:val="left" w:pos="0"/>
        </w:tabs>
        <w:ind w:firstLine="709"/>
        <w:rPr>
          <w:rStyle w:val="rynqvb"/>
          <w:rFonts w:ascii="Arial" w:hAnsi="Arial" w:cs="Arial"/>
          <w:b/>
          <w:color w:val="000000" w:themeColor="text1"/>
          <w:szCs w:val="24"/>
        </w:rPr>
      </w:pPr>
      <w:r w:rsidRPr="00196EB3">
        <w:rPr>
          <w:rStyle w:val="rynqvb"/>
          <w:rFonts w:ascii="Arial" w:hAnsi="Arial" w:cs="Arial"/>
          <w:b/>
          <w:color w:val="000000" w:themeColor="text1"/>
          <w:szCs w:val="24"/>
        </w:rPr>
        <w:t>3.5 Real time information</w:t>
      </w:r>
    </w:p>
    <w:p w:rsidR="00741D72" w:rsidRPr="00196EB3" w:rsidRDefault="00741D72" w:rsidP="00741D72">
      <w:pPr>
        <w:tabs>
          <w:tab w:val="left" w:pos="0"/>
        </w:tabs>
        <w:jc w:val="both"/>
        <w:rPr>
          <w:rStyle w:val="rynqvb"/>
          <w:rFonts w:ascii="Arial" w:hAnsi="Arial" w:cs="Arial"/>
          <w:color w:val="000000" w:themeColor="text1"/>
          <w:sz w:val="20"/>
          <w:szCs w:val="20"/>
        </w:rPr>
      </w:pPr>
      <w:r w:rsidRPr="00196EB3">
        <w:rPr>
          <w:rStyle w:val="rynqvb"/>
          <w:rFonts w:ascii="Arial" w:hAnsi="Arial" w:cs="Arial"/>
          <w:color w:val="000000" w:themeColor="text1"/>
          <w:sz w:val="20"/>
          <w:szCs w:val="20"/>
        </w:rPr>
        <w:t>One essential element of Bus Rapid Transit (BRT) is real-time information communication.</w:t>
      </w:r>
      <w:r w:rsidR="00441A10" w:rsidRPr="00196EB3">
        <w:rPr>
          <w:rStyle w:val="rynqvb"/>
          <w:rFonts w:ascii="Arial" w:hAnsi="Arial" w:cs="Arial"/>
          <w:color w:val="000000" w:themeColor="text1"/>
          <w:sz w:val="20"/>
          <w:szCs w:val="20"/>
          <w:vertAlign w:val="superscript"/>
        </w:rPr>
        <w:t>[</w:t>
      </w:r>
      <w:r w:rsidR="00604905" w:rsidRPr="00196EB3">
        <w:rPr>
          <w:rStyle w:val="rynqvb"/>
          <w:rFonts w:ascii="Arial" w:hAnsi="Arial" w:cs="Arial"/>
          <w:color w:val="000000" w:themeColor="text1"/>
          <w:sz w:val="20"/>
          <w:szCs w:val="20"/>
          <w:vertAlign w:val="superscript"/>
        </w:rPr>
        <w:t>11</w:t>
      </w:r>
      <w:r w:rsidR="00441A10" w:rsidRPr="00196EB3">
        <w:rPr>
          <w:rStyle w:val="rynqvb"/>
          <w:rFonts w:ascii="Arial" w:hAnsi="Arial" w:cs="Arial"/>
          <w:color w:val="000000" w:themeColor="text1"/>
          <w:sz w:val="20"/>
          <w:szCs w:val="20"/>
          <w:vertAlign w:val="superscript"/>
        </w:rPr>
        <w:t>]</w:t>
      </w:r>
      <w:r w:rsidR="00E37400" w:rsidRPr="00196EB3">
        <w:rPr>
          <w:rStyle w:val="rynqvb"/>
          <w:rFonts w:ascii="Arial" w:hAnsi="Arial" w:cs="Arial"/>
          <w:color w:val="000000" w:themeColor="text1"/>
          <w:sz w:val="20"/>
          <w:szCs w:val="20"/>
          <w:vertAlign w:val="superscript"/>
        </w:rPr>
        <w:t xml:space="preserve"> [26]</w:t>
      </w:r>
    </w:p>
    <w:p w:rsidR="005B66DF" w:rsidRPr="00196EB3" w:rsidRDefault="00741D72" w:rsidP="00741D72">
      <w:pPr>
        <w:pStyle w:val="ArticleTEXT"/>
        <w:tabs>
          <w:tab w:val="left" w:pos="1911"/>
        </w:tabs>
        <w:jc w:val="center"/>
        <w:rPr>
          <w:color w:val="000000" w:themeColor="text1"/>
        </w:rPr>
      </w:pPr>
      <w:r w:rsidRPr="00196EB3">
        <w:rPr>
          <w:noProof/>
          <w:color w:val="000000" w:themeColor="text1"/>
          <w:lang w:val="mk-MK" w:eastAsia="mk-MK"/>
        </w:rPr>
        <w:drawing>
          <wp:inline distT="0" distB="0" distL="0" distR="0">
            <wp:extent cx="1283101" cy="675683"/>
            <wp:effectExtent l="19050" t="0" r="0" b="0"/>
            <wp:docPr id="71" name="Picture 70" descr="150424_Muni-Forward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424_Muni-Forward_3.jpg"/>
                    <pic:cNvPicPr/>
                  </pic:nvPicPr>
                  <pic:blipFill>
                    <a:blip r:embed="rId22" cstate="print"/>
                    <a:stretch>
                      <a:fillRect/>
                    </a:stretch>
                  </pic:blipFill>
                  <pic:spPr>
                    <a:xfrm>
                      <a:off x="0" y="0"/>
                      <a:ext cx="1292423" cy="680592"/>
                    </a:xfrm>
                    <a:prstGeom prst="rect">
                      <a:avLst/>
                    </a:prstGeom>
                  </pic:spPr>
                </pic:pic>
              </a:graphicData>
            </a:graphic>
          </wp:inline>
        </w:drawing>
      </w:r>
      <w:r w:rsidRPr="00196EB3">
        <w:rPr>
          <w:noProof/>
          <w:color w:val="000000" w:themeColor="text1"/>
          <w:lang w:val="mk-MK" w:eastAsia="mk-MK"/>
        </w:rPr>
        <w:drawing>
          <wp:inline distT="0" distB="0" distL="0" distR="0">
            <wp:extent cx="1125938" cy="671332"/>
            <wp:effectExtent l="19050" t="0" r="0" b="0"/>
            <wp:docPr id="80" name="Picture 77" descr="950x95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0x950bb.jpg"/>
                    <pic:cNvPicPr/>
                  </pic:nvPicPr>
                  <pic:blipFill>
                    <a:blip r:embed="rId23" cstate="print"/>
                    <a:stretch>
                      <a:fillRect/>
                    </a:stretch>
                  </pic:blipFill>
                  <pic:spPr>
                    <a:xfrm>
                      <a:off x="0" y="0"/>
                      <a:ext cx="1127337" cy="672166"/>
                    </a:xfrm>
                    <a:prstGeom prst="rect">
                      <a:avLst/>
                    </a:prstGeom>
                  </pic:spPr>
                </pic:pic>
              </a:graphicData>
            </a:graphic>
          </wp:inline>
        </w:drawing>
      </w:r>
      <w:r w:rsidRPr="00196EB3">
        <w:rPr>
          <w:noProof/>
          <w:color w:val="000000" w:themeColor="text1"/>
          <w:lang w:val="mk-MK" w:eastAsia="mk-MK"/>
        </w:rPr>
        <w:drawing>
          <wp:inline distT="0" distB="0" distL="0" distR="0">
            <wp:extent cx="1205208" cy="671331"/>
            <wp:effectExtent l="19050" t="0" r="0" b="0"/>
            <wp:docPr id="75" name="Picture 73"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24" cstate="print"/>
                    <a:stretch>
                      <a:fillRect/>
                    </a:stretch>
                  </pic:blipFill>
                  <pic:spPr>
                    <a:xfrm>
                      <a:off x="0" y="0"/>
                      <a:ext cx="1216513" cy="677628"/>
                    </a:xfrm>
                    <a:prstGeom prst="rect">
                      <a:avLst/>
                    </a:prstGeom>
                  </pic:spPr>
                </pic:pic>
              </a:graphicData>
            </a:graphic>
          </wp:inline>
        </w:drawing>
      </w:r>
    </w:p>
    <w:p w:rsidR="00741D72" w:rsidRPr="00196EB3" w:rsidRDefault="00741D72" w:rsidP="00741D72">
      <w:pPr>
        <w:pStyle w:val="Captions2019"/>
        <w:rPr>
          <w:rFonts w:cs="Arial"/>
          <w:color w:val="000000" w:themeColor="text1"/>
        </w:rPr>
      </w:pPr>
      <w:r w:rsidRPr="00196EB3">
        <w:rPr>
          <w:rFonts w:cs="Arial"/>
          <w:color w:val="000000" w:themeColor="text1"/>
        </w:rPr>
        <w:t xml:space="preserve">Figure 9. </w:t>
      </w:r>
      <w:r w:rsidRPr="00196EB3">
        <w:rPr>
          <w:rStyle w:val="rynqvb"/>
          <w:rFonts w:cs="Arial"/>
          <w:color w:val="000000" w:themeColor="text1"/>
        </w:rPr>
        <w:t>Real Time Information</w:t>
      </w:r>
    </w:p>
    <w:p w:rsidR="00AF78FA" w:rsidRPr="00196EB3" w:rsidRDefault="00AF78FA" w:rsidP="00AF78FA">
      <w:pPr>
        <w:tabs>
          <w:tab w:val="left" w:pos="0"/>
        </w:tabs>
        <w:ind w:firstLine="709"/>
        <w:rPr>
          <w:rStyle w:val="rynqvb"/>
          <w:rFonts w:ascii="Times New Roman" w:hAnsi="Times New Roman" w:cs="Times New Roman"/>
          <w:b/>
          <w:color w:val="000000" w:themeColor="text1"/>
          <w:sz w:val="24"/>
          <w:szCs w:val="24"/>
          <w:lang w:val="mk-MK"/>
        </w:rPr>
      </w:pPr>
      <w:r w:rsidRPr="00196EB3">
        <w:rPr>
          <w:rStyle w:val="rynqvb"/>
          <w:rFonts w:ascii="Arial" w:hAnsi="Arial" w:cs="Arial"/>
          <w:b/>
          <w:color w:val="000000" w:themeColor="text1"/>
          <w:szCs w:val="24"/>
          <w:lang w:val="mk-MK"/>
        </w:rPr>
        <w:t>3.6</w:t>
      </w:r>
      <w:r w:rsidRPr="00196EB3">
        <w:rPr>
          <w:rStyle w:val="rynqvb"/>
          <w:rFonts w:ascii="Arial" w:hAnsi="Arial" w:cs="Arial"/>
          <w:b/>
          <w:color w:val="000000" w:themeColor="text1"/>
          <w:szCs w:val="24"/>
        </w:rPr>
        <w:t>Intermodal connections and the application of intelligent transport systems</w:t>
      </w:r>
    </w:p>
    <w:p w:rsidR="005B66DF" w:rsidRPr="00196EB3" w:rsidRDefault="00AF78FA" w:rsidP="00BD5F3E">
      <w:pPr>
        <w:pStyle w:val="ArticleTEXT"/>
        <w:tabs>
          <w:tab w:val="left" w:pos="1911"/>
        </w:tabs>
        <w:rPr>
          <w:rFonts w:cs="Arial"/>
          <w:color w:val="000000" w:themeColor="text1"/>
          <w:lang w:val="mk-MK"/>
        </w:rPr>
      </w:pPr>
      <w:r w:rsidRPr="00196EB3">
        <w:rPr>
          <w:rStyle w:val="rynqvb"/>
          <w:rFonts w:cs="Arial"/>
          <w:color w:val="000000" w:themeColor="text1"/>
        </w:rPr>
        <w:t>BRT lines are part of a public transport network with different modes of transport, generally well coordinated with each other.</w:t>
      </w:r>
      <w:r w:rsidRPr="00196EB3">
        <w:rPr>
          <w:rStyle w:val="rynqvb"/>
          <w:rFonts w:cs="Arial"/>
          <w:color w:val="000000" w:themeColor="text1"/>
          <w:vertAlign w:val="superscript"/>
        </w:rPr>
        <w:t>[</w:t>
      </w:r>
      <w:r w:rsidR="00604905" w:rsidRPr="00196EB3">
        <w:rPr>
          <w:rStyle w:val="rynqvb"/>
          <w:rFonts w:cs="Arial"/>
          <w:color w:val="000000" w:themeColor="text1"/>
          <w:vertAlign w:val="superscript"/>
        </w:rPr>
        <w:t>12</w:t>
      </w:r>
      <w:r w:rsidRPr="00196EB3">
        <w:rPr>
          <w:rStyle w:val="rynqvb"/>
          <w:rFonts w:cs="Arial"/>
          <w:color w:val="000000" w:themeColor="text1"/>
          <w:vertAlign w:val="superscript"/>
        </w:rPr>
        <w:t>][1</w:t>
      </w:r>
      <w:r w:rsidR="00604905" w:rsidRPr="00196EB3">
        <w:rPr>
          <w:rStyle w:val="rynqvb"/>
          <w:rFonts w:cs="Arial"/>
          <w:color w:val="000000" w:themeColor="text1"/>
          <w:vertAlign w:val="superscript"/>
        </w:rPr>
        <w:t>3</w:t>
      </w:r>
      <w:r w:rsidRPr="00196EB3">
        <w:rPr>
          <w:rStyle w:val="rynqvb"/>
          <w:rFonts w:cs="Arial"/>
          <w:color w:val="000000" w:themeColor="text1"/>
          <w:vertAlign w:val="superscript"/>
        </w:rPr>
        <w:t>]</w:t>
      </w:r>
      <w:r w:rsidR="009D4B31" w:rsidRPr="00196EB3">
        <w:rPr>
          <w:rStyle w:val="rynqvb"/>
          <w:rFonts w:cs="Arial"/>
          <w:color w:val="000000" w:themeColor="text1"/>
          <w:vertAlign w:val="superscript"/>
        </w:rPr>
        <w:t xml:space="preserve"> [22]</w:t>
      </w:r>
    </w:p>
    <w:p w:rsidR="00AF78FA" w:rsidRPr="00196EB3" w:rsidRDefault="00AF78FA" w:rsidP="00441A10">
      <w:pPr>
        <w:pStyle w:val="ArticleTEXT"/>
        <w:tabs>
          <w:tab w:val="left" w:pos="1911"/>
        </w:tabs>
        <w:jc w:val="center"/>
        <w:rPr>
          <w:color w:val="000000" w:themeColor="text1"/>
        </w:rPr>
      </w:pPr>
      <w:r w:rsidRPr="00196EB3">
        <w:rPr>
          <w:noProof/>
          <w:color w:val="000000" w:themeColor="text1"/>
          <w:lang w:val="mk-MK" w:eastAsia="mk-MK"/>
        </w:rPr>
        <w:drawing>
          <wp:inline distT="0" distB="0" distL="0" distR="0">
            <wp:extent cx="983273" cy="713190"/>
            <wp:effectExtent l="19050" t="0" r="7327" b="0"/>
            <wp:docPr id="87" name="Picture 86" descr="Guangzhou_BRT_Public_Bicycle_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ngzhou_BRT_Public_Bicycle_System.jpg"/>
                    <pic:cNvPicPr/>
                  </pic:nvPicPr>
                  <pic:blipFill>
                    <a:blip r:embed="rId25" cstate="print"/>
                    <a:stretch>
                      <a:fillRect/>
                    </a:stretch>
                  </pic:blipFill>
                  <pic:spPr>
                    <a:xfrm>
                      <a:off x="0" y="0"/>
                      <a:ext cx="987799" cy="716473"/>
                    </a:xfrm>
                    <a:prstGeom prst="rect">
                      <a:avLst/>
                    </a:prstGeom>
                  </pic:spPr>
                </pic:pic>
              </a:graphicData>
            </a:graphic>
          </wp:inline>
        </w:drawing>
      </w:r>
      <w:r w:rsidRPr="00196EB3">
        <w:rPr>
          <w:noProof/>
          <w:color w:val="000000" w:themeColor="text1"/>
          <w:lang w:val="mk-MK" w:eastAsia="mk-MK"/>
        </w:rPr>
        <w:drawing>
          <wp:inline distT="0" distB="0" distL="0" distR="0">
            <wp:extent cx="1434612" cy="712742"/>
            <wp:effectExtent l="19050" t="0" r="0" b="0"/>
            <wp:docPr id="88" name="Picture 87" descr="image-asse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asset.jpeg"/>
                    <pic:cNvPicPr/>
                  </pic:nvPicPr>
                  <pic:blipFill>
                    <a:blip r:embed="rId26" cstate="print"/>
                    <a:stretch>
                      <a:fillRect/>
                    </a:stretch>
                  </pic:blipFill>
                  <pic:spPr>
                    <a:xfrm>
                      <a:off x="0" y="0"/>
                      <a:ext cx="1436440" cy="713650"/>
                    </a:xfrm>
                    <a:prstGeom prst="rect">
                      <a:avLst/>
                    </a:prstGeom>
                  </pic:spPr>
                </pic:pic>
              </a:graphicData>
            </a:graphic>
          </wp:inline>
        </w:drawing>
      </w:r>
      <w:r w:rsidR="00441A10" w:rsidRPr="00196EB3">
        <w:rPr>
          <w:noProof/>
          <w:color w:val="000000" w:themeColor="text1"/>
          <w:lang w:val="mk-MK" w:eastAsia="mk-MK"/>
        </w:rPr>
        <w:drawing>
          <wp:inline distT="0" distB="0" distL="0" distR="0">
            <wp:extent cx="1159119" cy="715108"/>
            <wp:effectExtent l="19050" t="0" r="2931" b="0"/>
            <wp:docPr id="1" name="Picture 90" descr="7d485f52ab7775f94770eb33629fcd9874133a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485f52ab7775f94770eb33629fcd9874133a35.jpeg"/>
                    <pic:cNvPicPr/>
                  </pic:nvPicPr>
                  <pic:blipFill>
                    <a:blip r:embed="rId27" cstate="print"/>
                    <a:stretch>
                      <a:fillRect/>
                    </a:stretch>
                  </pic:blipFill>
                  <pic:spPr>
                    <a:xfrm>
                      <a:off x="0" y="0"/>
                      <a:ext cx="1162098" cy="716946"/>
                    </a:xfrm>
                    <a:prstGeom prst="rect">
                      <a:avLst/>
                    </a:prstGeom>
                  </pic:spPr>
                </pic:pic>
              </a:graphicData>
            </a:graphic>
          </wp:inline>
        </w:drawing>
      </w:r>
      <w:r w:rsidR="00441A10" w:rsidRPr="00196EB3">
        <w:rPr>
          <w:noProof/>
          <w:color w:val="000000" w:themeColor="text1"/>
          <w:lang w:val="mk-MK" w:eastAsia="mk-MK"/>
        </w:rPr>
        <w:drawing>
          <wp:inline distT="0" distB="0" distL="0" distR="0">
            <wp:extent cx="871904" cy="718627"/>
            <wp:effectExtent l="19050" t="0" r="4396" b="0"/>
            <wp:docPr id="3" name="Picture 113" descr="gsmarena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marena_001.jpg"/>
                    <pic:cNvPicPr/>
                  </pic:nvPicPr>
                  <pic:blipFill>
                    <a:blip r:embed="rId28" cstate="print"/>
                    <a:stretch>
                      <a:fillRect/>
                    </a:stretch>
                  </pic:blipFill>
                  <pic:spPr>
                    <a:xfrm>
                      <a:off x="0" y="0"/>
                      <a:ext cx="876031" cy="722029"/>
                    </a:xfrm>
                    <a:prstGeom prst="rect">
                      <a:avLst/>
                    </a:prstGeom>
                  </pic:spPr>
                </pic:pic>
              </a:graphicData>
            </a:graphic>
          </wp:inline>
        </w:drawing>
      </w:r>
    </w:p>
    <w:p w:rsidR="00AF78FA" w:rsidRPr="00196EB3" w:rsidRDefault="00AF78FA" w:rsidP="00223905">
      <w:pPr>
        <w:pStyle w:val="Captions2019"/>
        <w:rPr>
          <w:rFonts w:cs="Arial"/>
          <w:color w:val="000000" w:themeColor="text1"/>
        </w:rPr>
      </w:pPr>
      <w:r w:rsidRPr="00196EB3">
        <w:rPr>
          <w:rFonts w:cs="Arial"/>
          <w:color w:val="000000" w:themeColor="text1"/>
        </w:rPr>
        <w:t>Figure 10.</w:t>
      </w:r>
      <w:r w:rsidRPr="00196EB3">
        <w:rPr>
          <w:rStyle w:val="rynqvb"/>
          <w:rFonts w:cs="Arial"/>
          <w:color w:val="000000" w:themeColor="text1"/>
          <w:szCs w:val="24"/>
        </w:rPr>
        <w:t>Intermodality between BRT, BRT and cycling, P&amp;R system</w:t>
      </w:r>
      <w:r w:rsidR="00441A10" w:rsidRPr="00196EB3">
        <w:rPr>
          <w:rStyle w:val="rynqvb"/>
          <w:rFonts w:cs="Arial"/>
          <w:color w:val="000000" w:themeColor="text1"/>
          <w:szCs w:val="24"/>
        </w:rPr>
        <w:t xml:space="preserve"> and intelligent transport system in BRT </w:t>
      </w:r>
    </w:p>
    <w:p w:rsidR="00AF78FA" w:rsidRPr="00196EB3" w:rsidRDefault="00AF78FA" w:rsidP="009335B2">
      <w:pPr>
        <w:pStyle w:val="ListParagraph"/>
        <w:numPr>
          <w:ilvl w:val="0"/>
          <w:numId w:val="11"/>
        </w:numPr>
        <w:tabs>
          <w:tab w:val="left" w:pos="0"/>
        </w:tabs>
        <w:spacing w:after="200" w:line="276" w:lineRule="auto"/>
        <w:ind w:left="397" w:firstLine="0"/>
        <w:jc w:val="both"/>
        <w:rPr>
          <w:rStyle w:val="rynqvb"/>
          <w:rFonts w:ascii="Times New Roman" w:hAnsi="Times New Roman" w:cs="Times New Roman"/>
          <w:color w:val="000000" w:themeColor="text1"/>
          <w:lang w:val="mk-MK"/>
        </w:rPr>
      </w:pPr>
      <w:r w:rsidRPr="00196EB3">
        <w:rPr>
          <w:rStyle w:val="rynqvb"/>
          <w:rFonts w:ascii="Arial" w:hAnsi="Arial" w:cs="Arial"/>
          <w:b/>
          <w:color w:val="000000" w:themeColor="text1"/>
          <w:szCs w:val="24"/>
        </w:rPr>
        <w:t xml:space="preserve">APPLICATION OF BUS RAPID TRANSPORT </w:t>
      </w:r>
    </w:p>
    <w:p w:rsidR="000A012B" w:rsidRPr="00196EB3" w:rsidRDefault="000A012B" w:rsidP="00AF78FA">
      <w:pPr>
        <w:tabs>
          <w:tab w:val="left" w:pos="0"/>
        </w:tabs>
        <w:jc w:val="both"/>
        <w:rPr>
          <w:rStyle w:val="rynqvb"/>
          <w:rFonts w:ascii="Arial" w:hAnsi="Arial" w:cs="Arial"/>
          <w:color w:val="000000" w:themeColor="text1"/>
          <w:sz w:val="20"/>
        </w:rPr>
      </w:pPr>
      <w:r w:rsidRPr="00196EB3">
        <w:rPr>
          <w:rStyle w:val="rynqvb"/>
          <w:rFonts w:ascii="Arial" w:hAnsi="Arial" w:cs="Arial"/>
          <w:color w:val="000000" w:themeColor="text1"/>
          <w:sz w:val="20"/>
        </w:rPr>
        <w:t>BRT has emerged as successful public transport mode in the cities of South America during the last decades of the 20</w:t>
      </w:r>
      <w:r w:rsidRPr="00196EB3">
        <w:rPr>
          <w:rStyle w:val="rynqvb"/>
          <w:rFonts w:ascii="Arial" w:hAnsi="Arial" w:cs="Arial"/>
          <w:color w:val="000000" w:themeColor="text1"/>
          <w:sz w:val="20"/>
          <w:vertAlign w:val="superscript"/>
        </w:rPr>
        <w:t>th</w:t>
      </w:r>
      <w:r w:rsidRPr="00196EB3">
        <w:rPr>
          <w:rStyle w:val="rynqvb"/>
          <w:rFonts w:ascii="Arial" w:hAnsi="Arial" w:cs="Arial"/>
          <w:color w:val="000000" w:themeColor="text1"/>
          <w:sz w:val="20"/>
        </w:rPr>
        <w:t xml:space="preserve"> century</w:t>
      </w:r>
      <w:r w:rsidR="003D3CAB" w:rsidRPr="00196EB3">
        <w:rPr>
          <w:rStyle w:val="rynqvb"/>
          <w:rFonts w:ascii="Arial" w:hAnsi="Arial" w:cs="Arial"/>
          <w:color w:val="000000" w:themeColor="text1"/>
          <w:sz w:val="20"/>
        </w:rPr>
        <w:t>.S</w:t>
      </w:r>
      <w:r w:rsidRPr="00196EB3">
        <w:rPr>
          <w:rStyle w:val="rynqvb"/>
          <w:rFonts w:ascii="Arial" w:hAnsi="Arial" w:cs="Arial"/>
          <w:color w:val="000000" w:themeColor="text1"/>
          <w:sz w:val="20"/>
        </w:rPr>
        <w:t>ince</w:t>
      </w:r>
      <w:r w:rsidR="003D3CAB" w:rsidRPr="00196EB3">
        <w:rPr>
          <w:rStyle w:val="rynqvb"/>
          <w:rFonts w:ascii="Arial" w:hAnsi="Arial" w:cs="Arial"/>
          <w:color w:val="000000" w:themeColor="text1"/>
          <w:sz w:val="20"/>
        </w:rPr>
        <w:t>,</w:t>
      </w:r>
      <w:r w:rsidRPr="00196EB3">
        <w:rPr>
          <w:rStyle w:val="rynqvb"/>
          <w:rFonts w:ascii="Arial" w:hAnsi="Arial" w:cs="Arial"/>
          <w:color w:val="000000" w:themeColor="text1"/>
          <w:sz w:val="20"/>
        </w:rPr>
        <w:t xml:space="preserve"> it has been accepted as cheaper alternative for providing higher quality of service in many, mostly developing countries, around the world. In these countries, the BRT has been recognized as public transport system that can </w:t>
      </w:r>
      <w:r w:rsidR="00042CF2" w:rsidRPr="00196EB3">
        <w:rPr>
          <w:rStyle w:val="rynqvb"/>
          <w:rFonts w:ascii="Arial" w:hAnsi="Arial" w:cs="Arial"/>
          <w:color w:val="000000" w:themeColor="text1"/>
          <w:sz w:val="20"/>
        </w:rPr>
        <w:t xml:space="preserve">match operational features of the LRT or even metro systems, but at considerably lower costs. </w:t>
      </w:r>
    </w:p>
    <w:p w:rsidR="000A012B" w:rsidRPr="00196EB3" w:rsidRDefault="000A012B" w:rsidP="00AF78FA">
      <w:pPr>
        <w:tabs>
          <w:tab w:val="left" w:pos="0"/>
        </w:tabs>
        <w:jc w:val="both"/>
        <w:rPr>
          <w:rStyle w:val="rynqvb"/>
          <w:rFonts w:ascii="Arial" w:hAnsi="Arial" w:cs="Arial"/>
          <w:color w:val="000000" w:themeColor="text1"/>
          <w:sz w:val="20"/>
        </w:rPr>
      </w:pPr>
      <w:r w:rsidRPr="00196EB3">
        <w:rPr>
          <w:rStyle w:val="rynqvb"/>
          <w:rFonts w:ascii="Arial" w:hAnsi="Arial" w:cs="Arial"/>
          <w:color w:val="000000" w:themeColor="text1"/>
          <w:sz w:val="20"/>
        </w:rPr>
        <w:t>In Europe, the BR</w:t>
      </w:r>
      <w:r w:rsidR="00B96698" w:rsidRPr="00196EB3">
        <w:rPr>
          <w:rStyle w:val="rynqvb"/>
          <w:rFonts w:ascii="Arial" w:hAnsi="Arial" w:cs="Arial"/>
          <w:color w:val="000000" w:themeColor="text1"/>
          <w:sz w:val="20"/>
        </w:rPr>
        <w:t>T systems are rare, often introduced with only one line in newer parts of the cities and without full features of the BRT, that is without implementation of closed type of stations(payment out of the vehicles at stations) and fully separated right-of-way over the entire length of the line.</w:t>
      </w:r>
    </w:p>
    <w:p w:rsidR="00C1311A" w:rsidRPr="00196EB3" w:rsidRDefault="00B96698" w:rsidP="00AF78FA">
      <w:pPr>
        <w:tabs>
          <w:tab w:val="left" w:pos="0"/>
        </w:tabs>
        <w:jc w:val="both"/>
        <w:rPr>
          <w:rStyle w:val="rynqvb"/>
          <w:rFonts w:ascii="Arial" w:hAnsi="Arial" w:cs="Arial"/>
          <w:color w:val="000000" w:themeColor="text1"/>
          <w:sz w:val="20"/>
        </w:rPr>
      </w:pPr>
      <w:r w:rsidRPr="00196EB3">
        <w:rPr>
          <w:rStyle w:val="rynqvb"/>
          <w:rFonts w:ascii="Arial" w:hAnsi="Arial" w:cs="Arial"/>
          <w:color w:val="000000" w:themeColor="text1"/>
          <w:sz w:val="20"/>
        </w:rPr>
        <w:t xml:space="preserve">There are several reasons for this situation. Firstly, most of the European cities have already well-developed rail public transport systems such as metro, LRT or tram systems. </w:t>
      </w:r>
      <w:r w:rsidR="00753A1D" w:rsidRPr="00196EB3">
        <w:rPr>
          <w:rStyle w:val="rynqvb"/>
          <w:rFonts w:ascii="Arial" w:hAnsi="Arial" w:cs="Arial"/>
          <w:color w:val="000000" w:themeColor="text1"/>
          <w:sz w:val="20"/>
        </w:rPr>
        <w:t xml:space="preserve">The rail transport systems have stronger image, long tradition and </w:t>
      </w:r>
      <w:r w:rsidR="00753A1D" w:rsidRPr="00196EB3">
        <w:rPr>
          <w:rStyle w:val="rynqvb"/>
          <w:rFonts w:ascii="Arial" w:hAnsi="Arial" w:cs="Arial"/>
          <w:color w:val="000000" w:themeColor="text1"/>
          <w:sz w:val="20"/>
        </w:rPr>
        <w:lastRenderedPageBreak/>
        <w:t xml:space="preserve">offer </w:t>
      </w:r>
      <w:r w:rsidR="00C1311A" w:rsidRPr="00196EB3">
        <w:rPr>
          <w:rStyle w:val="rynqvb"/>
          <w:rFonts w:ascii="Arial" w:hAnsi="Arial" w:cs="Arial"/>
          <w:color w:val="000000" w:themeColor="text1"/>
          <w:sz w:val="20"/>
        </w:rPr>
        <w:t xml:space="preserve">very </w:t>
      </w:r>
      <w:r w:rsidR="00753A1D" w:rsidRPr="00196EB3">
        <w:rPr>
          <w:rStyle w:val="rynqvb"/>
          <w:rFonts w:ascii="Arial" w:hAnsi="Arial" w:cs="Arial"/>
          <w:color w:val="000000" w:themeColor="text1"/>
          <w:sz w:val="20"/>
        </w:rPr>
        <w:t xml:space="preserve">good quality of service compared to the relatively new and unknown BRT systems. </w:t>
      </w:r>
    </w:p>
    <w:p w:rsidR="00B96698" w:rsidRPr="00196EB3" w:rsidRDefault="00753A1D" w:rsidP="00AF78FA">
      <w:pPr>
        <w:tabs>
          <w:tab w:val="left" w:pos="0"/>
        </w:tabs>
        <w:jc w:val="both"/>
        <w:rPr>
          <w:rStyle w:val="rynqvb"/>
          <w:rFonts w:ascii="Arial" w:hAnsi="Arial" w:cs="Arial"/>
          <w:color w:val="000000" w:themeColor="text1"/>
          <w:sz w:val="20"/>
        </w:rPr>
      </w:pPr>
      <w:r w:rsidRPr="00196EB3">
        <w:rPr>
          <w:rStyle w:val="rynqvb"/>
          <w:rFonts w:ascii="Arial" w:hAnsi="Arial" w:cs="Arial"/>
          <w:color w:val="000000" w:themeColor="text1"/>
          <w:sz w:val="20"/>
        </w:rPr>
        <w:t xml:space="preserve">Another obstacle for greater implementation of BRT in Europe is that often the public does not recognize the major operational features of BRT that makes it at least equal to LRT in terms of the service it provides. The general perception of the public seems to be that BRT is another bus system that is inferior to the features of the rail systems.  </w:t>
      </w:r>
    </w:p>
    <w:p w:rsidR="00C1311A" w:rsidRPr="00196EB3" w:rsidRDefault="00C1311A" w:rsidP="00AF78FA">
      <w:pPr>
        <w:tabs>
          <w:tab w:val="left" w:pos="0"/>
        </w:tabs>
        <w:jc w:val="both"/>
        <w:rPr>
          <w:rStyle w:val="rynqvb"/>
          <w:rFonts w:ascii="Arial" w:hAnsi="Arial" w:cs="Arial"/>
          <w:color w:val="000000" w:themeColor="text1"/>
          <w:sz w:val="20"/>
        </w:rPr>
      </w:pPr>
      <w:r w:rsidRPr="00196EB3">
        <w:rPr>
          <w:rStyle w:val="rynqvb"/>
          <w:rFonts w:ascii="Arial" w:hAnsi="Arial" w:cs="Arial"/>
          <w:color w:val="000000" w:themeColor="text1"/>
          <w:sz w:val="20"/>
        </w:rPr>
        <w:t>Also, there are several examples where the proposals for building BRT system has become battlefield of the confronting political parties. The political parties that oppose the introduction of BRT system use the fact that BRT is greatly unknown to the public, and overfloat the media with half-true and untrue arguments against BRT.</w:t>
      </w:r>
    </w:p>
    <w:p w:rsidR="00C1311A" w:rsidRPr="00196EB3" w:rsidRDefault="00C1311A" w:rsidP="00AF78FA">
      <w:pPr>
        <w:tabs>
          <w:tab w:val="left" w:pos="0"/>
        </w:tabs>
        <w:jc w:val="both"/>
        <w:rPr>
          <w:rStyle w:val="rynqvb"/>
          <w:rFonts w:ascii="Arial" w:hAnsi="Arial" w:cs="Arial"/>
          <w:color w:val="000000" w:themeColor="text1"/>
          <w:sz w:val="20"/>
        </w:rPr>
      </w:pPr>
      <w:r w:rsidRPr="00196EB3">
        <w:rPr>
          <w:rStyle w:val="rynqvb"/>
          <w:rFonts w:ascii="Arial" w:hAnsi="Arial" w:cs="Arial"/>
          <w:color w:val="000000" w:themeColor="text1"/>
          <w:sz w:val="20"/>
        </w:rPr>
        <w:t>Such example can be found in case of Italian city of Rimini</w:t>
      </w:r>
      <w:r w:rsidR="00CC1B71" w:rsidRPr="00196EB3">
        <w:rPr>
          <w:rStyle w:val="rynqvb"/>
          <w:rFonts w:ascii="Arial" w:hAnsi="Arial" w:cs="Arial"/>
          <w:color w:val="000000" w:themeColor="text1"/>
          <w:sz w:val="20"/>
        </w:rPr>
        <w:t xml:space="preserve">. Despite the BRT project </w:t>
      </w:r>
      <w:r w:rsidR="002457CF" w:rsidRPr="00196EB3">
        <w:rPr>
          <w:rStyle w:val="rynqvb"/>
          <w:rFonts w:ascii="Arial" w:hAnsi="Arial" w:cs="Arial"/>
          <w:color w:val="000000" w:themeColor="text1"/>
          <w:sz w:val="20"/>
        </w:rPr>
        <w:t xml:space="preserve">documentation </w:t>
      </w:r>
      <w:r w:rsidR="00CC1B71" w:rsidRPr="00196EB3">
        <w:rPr>
          <w:rStyle w:val="rynqvb"/>
          <w:rFonts w:ascii="Arial" w:hAnsi="Arial" w:cs="Arial"/>
          <w:color w:val="000000" w:themeColor="text1"/>
          <w:sz w:val="20"/>
        </w:rPr>
        <w:t>was</w:t>
      </w:r>
      <w:r w:rsidR="002457CF" w:rsidRPr="00196EB3">
        <w:rPr>
          <w:rStyle w:val="rynqvb"/>
          <w:rFonts w:ascii="Arial" w:hAnsi="Arial" w:cs="Arial"/>
          <w:color w:val="000000" w:themeColor="text1"/>
          <w:sz w:val="20"/>
        </w:rPr>
        <w:t xml:space="preserve"> finished</w:t>
      </w:r>
      <w:r w:rsidR="00CC1B71" w:rsidRPr="00196EB3">
        <w:rPr>
          <w:rStyle w:val="rynqvb"/>
          <w:rFonts w:ascii="Arial" w:hAnsi="Arial" w:cs="Arial"/>
          <w:color w:val="000000" w:themeColor="text1"/>
          <w:sz w:val="20"/>
        </w:rPr>
        <w:t xml:space="preserve"> in 2006</w:t>
      </w:r>
      <w:r w:rsidR="002457CF" w:rsidRPr="00196EB3">
        <w:rPr>
          <w:rStyle w:val="rynqvb"/>
          <w:rFonts w:ascii="Arial" w:hAnsi="Arial" w:cs="Arial"/>
          <w:color w:val="000000" w:themeColor="text1"/>
          <w:sz w:val="20"/>
        </w:rPr>
        <w:t xml:space="preserve"> and was supported by the Italian government</w:t>
      </w:r>
      <w:r w:rsidR="00CC1B71" w:rsidRPr="00196EB3">
        <w:rPr>
          <w:rStyle w:val="rynqvb"/>
          <w:rFonts w:ascii="Arial" w:hAnsi="Arial" w:cs="Arial"/>
          <w:color w:val="000000" w:themeColor="text1"/>
          <w:sz w:val="20"/>
        </w:rPr>
        <w:t xml:space="preserve">, the realization of the </w:t>
      </w:r>
      <w:r w:rsidR="002457CF" w:rsidRPr="00196EB3">
        <w:rPr>
          <w:rStyle w:val="rynqvb"/>
          <w:rFonts w:ascii="Arial" w:hAnsi="Arial" w:cs="Arial"/>
          <w:color w:val="000000" w:themeColor="text1"/>
          <w:sz w:val="20"/>
        </w:rPr>
        <w:t>project took place between 2012 and 2017 due to long political battle and opposition form the politicians of the local government.</w:t>
      </w:r>
      <w:r w:rsidR="003E5A76" w:rsidRPr="00196EB3">
        <w:rPr>
          <w:rStyle w:val="rynqvb"/>
          <w:rFonts w:ascii="Arial" w:hAnsi="Arial" w:cs="Arial"/>
          <w:color w:val="000000" w:themeColor="text1"/>
          <w:sz w:val="20"/>
          <w:vertAlign w:val="superscript"/>
        </w:rPr>
        <w:t>[29]</w:t>
      </w:r>
    </w:p>
    <w:p w:rsidR="0078758C" w:rsidRPr="00196EB3" w:rsidRDefault="0078758C" w:rsidP="00AF78FA">
      <w:pPr>
        <w:tabs>
          <w:tab w:val="left" w:pos="0"/>
        </w:tabs>
        <w:jc w:val="both"/>
        <w:rPr>
          <w:rStyle w:val="rynqvb"/>
          <w:rFonts w:ascii="Arial" w:hAnsi="Arial" w:cs="Arial"/>
          <w:color w:val="000000" w:themeColor="text1"/>
          <w:sz w:val="20"/>
        </w:rPr>
      </w:pPr>
      <w:r w:rsidRPr="00196EB3">
        <w:rPr>
          <w:rStyle w:val="rynqvb"/>
          <w:rFonts w:ascii="Arial" w:hAnsi="Arial" w:cs="Arial"/>
          <w:color w:val="000000" w:themeColor="text1"/>
          <w:sz w:val="20"/>
        </w:rPr>
        <w:t>Most recent case of political battle for and against introduction of BRT can be found in the city of Skopje, North Macedonia.</w:t>
      </w:r>
    </w:p>
    <w:p w:rsidR="00191ADB" w:rsidRPr="00196EB3" w:rsidRDefault="0078758C" w:rsidP="0078758C">
      <w:pPr>
        <w:tabs>
          <w:tab w:val="left" w:pos="0"/>
        </w:tabs>
        <w:jc w:val="both"/>
        <w:rPr>
          <w:rFonts w:ascii="Arial" w:hAnsi="Arial" w:cs="Arial"/>
          <w:color w:val="000000" w:themeColor="text1"/>
          <w:sz w:val="20"/>
          <w:szCs w:val="20"/>
        </w:rPr>
      </w:pPr>
      <w:r w:rsidRPr="00196EB3">
        <w:rPr>
          <w:rFonts w:ascii="Arial" w:hAnsi="Arial" w:cs="Arial"/>
          <w:color w:val="000000" w:themeColor="text1"/>
          <w:sz w:val="20"/>
          <w:szCs w:val="20"/>
        </w:rPr>
        <w:t>Skopje is a city with about 600000 citizens</w:t>
      </w:r>
      <w:r w:rsidR="00191ADB" w:rsidRPr="00196EB3">
        <w:rPr>
          <w:rFonts w:ascii="Arial" w:hAnsi="Arial" w:cs="Arial"/>
          <w:color w:val="000000" w:themeColor="text1"/>
          <w:sz w:val="20"/>
          <w:szCs w:val="20"/>
        </w:rPr>
        <w:t xml:space="preserve">. Its public transport system includes only buses that operate on congested streets without any measure to provide any type </w:t>
      </w:r>
      <w:r w:rsidR="003D3CAB" w:rsidRPr="00196EB3">
        <w:rPr>
          <w:rFonts w:ascii="Arial" w:hAnsi="Arial" w:cs="Arial"/>
          <w:color w:val="000000" w:themeColor="text1"/>
          <w:sz w:val="20"/>
          <w:szCs w:val="20"/>
        </w:rPr>
        <w:t xml:space="preserve">of </w:t>
      </w:r>
      <w:r w:rsidR="00191ADB" w:rsidRPr="00196EB3">
        <w:rPr>
          <w:rFonts w:ascii="Arial" w:hAnsi="Arial" w:cs="Arial"/>
          <w:color w:val="000000" w:themeColor="text1"/>
          <w:sz w:val="20"/>
          <w:szCs w:val="20"/>
        </w:rPr>
        <w:t>priority for buses. Many surveys confirm that public transport in Skopje is perceived to offer bad quality of service: low commercial speed, low reliability in terms of keeping the timetables, lack of capacity on some lines, old vehicles without heating and cooling that are operated by private operators etc.</w:t>
      </w:r>
    </w:p>
    <w:p w:rsidR="00191ADB" w:rsidRPr="00196EB3" w:rsidRDefault="00661963" w:rsidP="0078758C">
      <w:pPr>
        <w:tabs>
          <w:tab w:val="left" w:pos="0"/>
        </w:tabs>
        <w:jc w:val="both"/>
        <w:rPr>
          <w:rFonts w:ascii="Arial" w:hAnsi="Arial" w:cs="Arial"/>
          <w:color w:val="000000" w:themeColor="text1"/>
          <w:sz w:val="20"/>
          <w:szCs w:val="20"/>
        </w:rPr>
      </w:pPr>
      <w:r w:rsidRPr="00196EB3">
        <w:rPr>
          <w:rFonts w:ascii="Arial" w:hAnsi="Arial" w:cs="Arial"/>
          <w:color w:val="000000" w:themeColor="text1"/>
          <w:sz w:val="20"/>
          <w:szCs w:val="20"/>
        </w:rPr>
        <w:t>But the greatest deficiency of the transport system in Skopje is not related only to the problems of the existing bus public transport system. The size of Skopje in terms of population and area it covers, points to big</w:t>
      </w:r>
      <w:r w:rsidR="003D3CAB" w:rsidRPr="00196EB3">
        <w:rPr>
          <w:rFonts w:ascii="Arial" w:hAnsi="Arial" w:cs="Arial"/>
          <w:color w:val="000000" w:themeColor="text1"/>
          <w:sz w:val="20"/>
          <w:szCs w:val="20"/>
        </w:rPr>
        <w:t>ger</w:t>
      </w:r>
      <w:r w:rsidRPr="00196EB3">
        <w:rPr>
          <w:rFonts w:ascii="Arial" w:hAnsi="Arial" w:cs="Arial"/>
          <w:color w:val="000000" w:themeColor="text1"/>
          <w:sz w:val="20"/>
          <w:szCs w:val="20"/>
        </w:rPr>
        <w:t xml:space="preserve"> system problem. Skopje definitely needs to introduce high-capacity, fast and ecological public transport modes, because the bus system itself is not enough to meet the increased need for higher quality public transport service.</w:t>
      </w:r>
    </w:p>
    <w:p w:rsidR="00AF78FA" w:rsidRPr="00196EB3" w:rsidRDefault="00345541" w:rsidP="00661963">
      <w:pPr>
        <w:tabs>
          <w:tab w:val="left" w:pos="0"/>
        </w:tabs>
        <w:jc w:val="both"/>
        <w:rPr>
          <w:rFonts w:ascii="Arial" w:hAnsi="Arial" w:cs="Arial"/>
          <w:color w:val="000000" w:themeColor="text1"/>
          <w:sz w:val="20"/>
        </w:rPr>
      </w:pPr>
      <w:r w:rsidRPr="00196EB3">
        <w:rPr>
          <w:rStyle w:val="rynqvb"/>
          <w:rFonts w:ascii="Arial" w:hAnsi="Arial" w:cs="Arial"/>
          <w:color w:val="000000" w:themeColor="text1"/>
          <w:sz w:val="20"/>
          <w:szCs w:val="20"/>
        </w:rPr>
        <w:t>The project for the introduction of rapid bus transport (BRT) in the City of Skopje include</w:t>
      </w:r>
      <w:r w:rsidR="0078758C" w:rsidRPr="00196EB3">
        <w:rPr>
          <w:rStyle w:val="rynqvb"/>
          <w:rFonts w:ascii="Arial" w:hAnsi="Arial" w:cs="Arial"/>
          <w:color w:val="000000" w:themeColor="text1"/>
          <w:sz w:val="20"/>
          <w:szCs w:val="20"/>
        </w:rPr>
        <w:t>d</w:t>
      </w:r>
      <w:r w:rsidRPr="00196EB3">
        <w:rPr>
          <w:rStyle w:val="rynqvb"/>
          <w:rFonts w:ascii="Arial" w:hAnsi="Arial" w:cs="Arial"/>
          <w:color w:val="000000" w:themeColor="text1"/>
          <w:sz w:val="20"/>
          <w:szCs w:val="20"/>
        </w:rPr>
        <w:t xml:space="preserve"> two lines with corridors reserved for rapid bus transport - Line 1 (east - west, from Gjorce Petrov through Centar to Novo Lisiche) with a length of 12.81 km and 21 bus stops, </w:t>
      </w:r>
      <w:r w:rsidR="00B60CB4" w:rsidRPr="00196EB3">
        <w:rPr>
          <w:rStyle w:val="rynqvb"/>
          <w:rFonts w:ascii="Arial" w:hAnsi="Arial" w:cs="Arial"/>
          <w:color w:val="000000" w:themeColor="text1"/>
          <w:sz w:val="20"/>
          <w:szCs w:val="20"/>
        </w:rPr>
        <w:t xml:space="preserve">Line 2 </w:t>
      </w:r>
      <w:r w:rsidRPr="00196EB3">
        <w:rPr>
          <w:rStyle w:val="rynqvb"/>
          <w:rFonts w:ascii="Arial" w:hAnsi="Arial" w:cs="Arial"/>
          <w:color w:val="000000" w:themeColor="text1"/>
          <w:sz w:val="20"/>
          <w:szCs w:val="20"/>
        </w:rPr>
        <w:t>from the northern station-BIH on Blvd.</w:t>
      </w:r>
      <w:r w:rsidR="00B60CB4" w:rsidRPr="00196EB3">
        <w:rPr>
          <w:rStyle w:val="hwtze"/>
          <w:rFonts w:ascii="Arial" w:hAnsi="Arial" w:cs="Arial"/>
          <w:color w:val="000000" w:themeColor="text1"/>
          <w:sz w:val="20"/>
          <w:szCs w:val="20"/>
        </w:rPr>
        <w:t xml:space="preserve">Kuzman JosifovskiPitu, </w:t>
      </w:r>
      <w:r w:rsidRPr="00196EB3">
        <w:rPr>
          <w:rStyle w:val="rynqvb"/>
          <w:rFonts w:ascii="Arial" w:hAnsi="Arial" w:cs="Arial"/>
          <w:color w:val="000000" w:themeColor="text1"/>
          <w:sz w:val="20"/>
          <w:szCs w:val="20"/>
        </w:rPr>
        <w:t xml:space="preserve">with a length of 10.4 km with 20 bus stops.The two lines overlap in the Center.The travel time will be reduced by 50% from the current 70 minutes.A dedicated route for high-speed buses, which will be physically separated from the rest of the traffic, cuts the travel time in half, and the bus frequency of 3-4 minutes </w:t>
      </w:r>
      <w:r w:rsidRPr="00196EB3">
        <w:rPr>
          <w:rStyle w:val="rynqvb"/>
          <w:rFonts w:ascii="Arial" w:hAnsi="Arial" w:cs="Arial"/>
          <w:color w:val="000000" w:themeColor="text1"/>
          <w:sz w:val="20"/>
          <w:szCs w:val="20"/>
        </w:rPr>
        <w:lastRenderedPageBreak/>
        <w:t xml:space="preserve">during peak traffic prevents the city congestion.The traffic </w:t>
      </w:r>
      <w:r w:rsidR="0078758C" w:rsidRPr="00196EB3">
        <w:rPr>
          <w:rStyle w:val="rynqvb"/>
          <w:rFonts w:ascii="Arial" w:hAnsi="Arial" w:cs="Arial"/>
          <w:color w:val="000000" w:themeColor="text1"/>
          <w:sz w:val="20"/>
          <w:szCs w:val="20"/>
        </w:rPr>
        <w:t>priorities at intersections</w:t>
      </w:r>
      <w:r w:rsidRPr="00196EB3">
        <w:rPr>
          <w:rStyle w:val="rynqvb"/>
          <w:rFonts w:ascii="Arial" w:hAnsi="Arial" w:cs="Arial"/>
          <w:color w:val="000000" w:themeColor="text1"/>
          <w:sz w:val="20"/>
          <w:szCs w:val="20"/>
        </w:rPr>
        <w:t xml:space="preserve"> allows </w:t>
      </w:r>
      <w:r w:rsidR="0078758C" w:rsidRPr="00196EB3">
        <w:rPr>
          <w:rStyle w:val="rynqvb"/>
          <w:rFonts w:ascii="Arial" w:hAnsi="Arial" w:cs="Arial"/>
          <w:color w:val="000000" w:themeColor="text1"/>
          <w:sz w:val="20"/>
          <w:szCs w:val="20"/>
        </w:rPr>
        <w:t>BRT buses</w:t>
      </w:r>
      <w:r w:rsidRPr="00196EB3">
        <w:rPr>
          <w:rStyle w:val="rynqvb"/>
          <w:rFonts w:ascii="Arial" w:hAnsi="Arial" w:cs="Arial"/>
          <w:color w:val="000000" w:themeColor="text1"/>
          <w:sz w:val="20"/>
          <w:szCs w:val="20"/>
        </w:rPr>
        <w:t xml:space="preserve"> to move without stopping through central city streets and boulevards.Frequency, accessibility, safety, comfort and speed are indicators of quality transport services that encourage citizens to use the public transport system instead of private vehicles.</w:t>
      </w:r>
    </w:p>
    <w:p w:rsidR="0075737E" w:rsidRPr="00196EB3" w:rsidRDefault="00792916" w:rsidP="005B7C68">
      <w:pPr>
        <w:jc w:val="both"/>
        <w:rPr>
          <w:rStyle w:val="rynqvb"/>
          <w:rFonts w:ascii="Arial" w:eastAsia="Times New Roman" w:hAnsi="Arial" w:cs="Arial"/>
          <w:color w:val="000000" w:themeColor="text1"/>
          <w:sz w:val="20"/>
          <w:szCs w:val="20"/>
        </w:rPr>
      </w:pPr>
      <w:r w:rsidRPr="00196EB3">
        <w:rPr>
          <w:rStyle w:val="rynqvb"/>
          <w:rFonts w:ascii="Arial" w:eastAsia="Times New Roman" w:hAnsi="Arial" w:cs="Arial"/>
          <w:color w:val="000000" w:themeColor="text1"/>
          <w:sz w:val="20"/>
          <w:szCs w:val="20"/>
        </w:rPr>
        <w:t xml:space="preserve">Unfortunately, the BRT project documentation was finished just before the end of the mandate of the local government that supported the project, and during the campaign for the new local government elections, the BRT has found itself in the middle of political battle. The election was won by the BRT opposing political party, and the new mayor has stopped the project despite the fact that the financing was </w:t>
      </w:r>
      <w:r w:rsidR="003D3CAB" w:rsidRPr="00196EB3">
        <w:rPr>
          <w:rStyle w:val="rynqvb"/>
          <w:rFonts w:ascii="Arial" w:eastAsia="Times New Roman" w:hAnsi="Arial" w:cs="Arial"/>
          <w:color w:val="000000" w:themeColor="text1"/>
          <w:sz w:val="20"/>
          <w:szCs w:val="20"/>
        </w:rPr>
        <w:t xml:space="preserve">already </w:t>
      </w:r>
      <w:r w:rsidRPr="00196EB3">
        <w:rPr>
          <w:rStyle w:val="rynqvb"/>
          <w:rFonts w:ascii="Arial" w:eastAsia="Times New Roman" w:hAnsi="Arial" w:cs="Arial"/>
          <w:color w:val="000000" w:themeColor="text1"/>
          <w:sz w:val="20"/>
          <w:szCs w:val="20"/>
        </w:rPr>
        <w:t>appr</w:t>
      </w:r>
      <w:r w:rsidR="003E5A76" w:rsidRPr="00196EB3">
        <w:rPr>
          <w:rStyle w:val="rynqvb"/>
          <w:rFonts w:ascii="Arial" w:eastAsia="Times New Roman" w:hAnsi="Arial" w:cs="Arial"/>
          <w:color w:val="000000" w:themeColor="text1"/>
          <w:sz w:val="20"/>
          <w:szCs w:val="20"/>
        </w:rPr>
        <w:t>oved and available by the EBRD.</w:t>
      </w:r>
      <w:r w:rsidR="003E5A76" w:rsidRPr="00196EB3">
        <w:rPr>
          <w:rStyle w:val="rynqvb"/>
          <w:rFonts w:ascii="Arial" w:eastAsia="Times New Roman" w:hAnsi="Arial" w:cs="Arial"/>
          <w:color w:val="000000" w:themeColor="text1"/>
          <w:sz w:val="20"/>
          <w:szCs w:val="20"/>
          <w:vertAlign w:val="superscript"/>
        </w:rPr>
        <w:t>[30]</w:t>
      </w:r>
    </w:p>
    <w:p w:rsidR="005B66DF" w:rsidRPr="00196EB3" w:rsidRDefault="009335B2" w:rsidP="009335B2">
      <w:pPr>
        <w:pStyle w:val="ArticleTEXT"/>
        <w:tabs>
          <w:tab w:val="left" w:pos="1911"/>
        </w:tabs>
        <w:jc w:val="center"/>
        <w:rPr>
          <w:color w:val="000000" w:themeColor="text1"/>
        </w:rPr>
      </w:pPr>
      <w:r w:rsidRPr="00196EB3">
        <w:rPr>
          <w:noProof/>
          <w:color w:val="000000" w:themeColor="text1"/>
          <w:lang w:val="mk-MK" w:eastAsia="mk-MK"/>
        </w:rPr>
        <w:drawing>
          <wp:inline distT="0" distB="0" distL="0" distR="0">
            <wp:extent cx="1278023" cy="682906"/>
            <wp:effectExtent l="19050" t="0" r="0" b="0"/>
            <wp:docPr id="74" name="Picture 73" descr="tramvaj-skop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mvaj-skopje.jpg"/>
                    <pic:cNvPicPr/>
                  </pic:nvPicPr>
                  <pic:blipFill>
                    <a:blip r:embed="rId29" cstate="print"/>
                    <a:stretch>
                      <a:fillRect/>
                    </a:stretch>
                  </pic:blipFill>
                  <pic:spPr>
                    <a:xfrm>
                      <a:off x="0" y="0"/>
                      <a:ext cx="1289634" cy="689110"/>
                    </a:xfrm>
                    <a:prstGeom prst="rect">
                      <a:avLst/>
                    </a:prstGeom>
                  </pic:spPr>
                </pic:pic>
              </a:graphicData>
            </a:graphic>
          </wp:inline>
        </w:drawing>
      </w:r>
      <w:r w:rsidRPr="00196EB3">
        <w:rPr>
          <w:noProof/>
          <w:color w:val="000000" w:themeColor="text1"/>
          <w:lang w:val="mk-MK" w:eastAsia="mk-MK"/>
        </w:rPr>
        <w:drawing>
          <wp:inline distT="0" distB="0" distL="0" distR="0">
            <wp:extent cx="2572519" cy="682906"/>
            <wp:effectExtent l="19050" t="0" r="0" b="0"/>
            <wp:docPr id="78" name="Picture 77" descr="БРТ-702x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РТ-702x336.jpg"/>
                    <pic:cNvPicPr/>
                  </pic:nvPicPr>
                  <pic:blipFill>
                    <a:blip r:embed="rId30" cstate="print"/>
                    <a:stretch>
                      <a:fillRect/>
                    </a:stretch>
                  </pic:blipFill>
                  <pic:spPr>
                    <a:xfrm>
                      <a:off x="0" y="0"/>
                      <a:ext cx="2582205" cy="685477"/>
                    </a:xfrm>
                    <a:prstGeom prst="rect">
                      <a:avLst/>
                    </a:prstGeom>
                  </pic:spPr>
                </pic:pic>
              </a:graphicData>
            </a:graphic>
          </wp:inline>
        </w:drawing>
      </w:r>
    </w:p>
    <w:p w:rsidR="009335B2" w:rsidRPr="00196EB3" w:rsidRDefault="00F007ED" w:rsidP="009335B2">
      <w:pPr>
        <w:pStyle w:val="Captions2019"/>
        <w:rPr>
          <w:rStyle w:val="rynqvb"/>
          <w:rFonts w:cs="Arial"/>
          <w:color w:val="000000" w:themeColor="text1"/>
        </w:rPr>
      </w:pPr>
      <w:r w:rsidRPr="00196EB3">
        <w:rPr>
          <w:rFonts w:cs="Arial"/>
          <w:color w:val="000000" w:themeColor="text1"/>
        </w:rPr>
        <w:t>Figure 11</w:t>
      </w:r>
      <w:r w:rsidR="009335B2" w:rsidRPr="00196EB3">
        <w:rPr>
          <w:rFonts w:cs="Arial"/>
          <w:color w:val="000000" w:themeColor="text1"/>
        </w:rPr>
        <w:t xml:space="preserve">. </w:t>
      </w:r>
      <w:r w:rsidR="009335B2" w:rsidRPr="00196EB3">
        <w:rPr>
          <w:rStyle w:val="rynqvb"/>
          <w:rFonts w:cs="Arial"/>
          <w:color w:val="000000" w:themeColor="text1"/>
        </w:rPr>
        <w:t>Project for the introduction of bus rapid transport in Skopje</w:t>
      </w:r>
    </w:p>
    <w:p w:rsidR="00B73622" w:rsidRPr="00196EB3" w:rsidRDefault="00B73622" w:rsidP="00B73622">
      <w:pPr>
        <w:pStyle w:val="ListParagraph"/>
        <w:tabs>
          <w:tab w:val="left" w:pos="0"/>
        </w:tabs>
        <w:spacing w:after="200" w:line="276" w:lineRule="auto"/>
        <w:ind w:left="397"/>
        <w:jc w:val="both"/>
        <w:rPr>
          <w:rStyle w:val="rynqvb"/>
          <w:rFonts w:ascii="Times New Roman" w:hAnsi="Times New Roman" w:cs="Times New Roman"/>
          <w:b/>
          <w:color w:val="000000" w:themeColor="text1"/>
          <w:sz w:val="24"/>
          <w:szCs w:val="24"/>
          <w:lang w:val="mk-MK"/>
        </w:rPr>
      </w:pPr>
    </w:p>
    <w:p w:rsidR="009335B2" w:rsidRPr="00196EB3" w:rsidRDefault="009335B2" w:rsidP="009335B2">
      <w:pPr>
        <w:pStyle w:val="ListParagraph"/>
        <w:numPr>
          <w:ilvl w:val="0"/>
          <w:numId w:val="11"/>
        </w:numPr>
        <w:tabs>
          <w:tab w:val="left" w:pos="0"/>
        </w:tabs>
        <w:spacing w:after="200" w:line="276" w:lineRule="auto"/>
        <w:ind w:left="397" w:firstLine="0"/>
        <w:jc w:val="both"/>
        <w:rPr>
          <w:rStyle w:val="rynqvb"/>
          <w:rFonts w:ascii="Times New Roman" w:hAnsi="Times New Roman" w:cs="Times New Roman"/>
          <w:b/>
          <w:color w:val="000000" w:themeColor="text1"/>
          <w:sz w:val="24"/>
          <w:szCs w:val="24"/>
          <w:lang w:val="mk-MK"/>
        </w:rPr>
      </w:pPr>
      <w:r w:rsidRPr="00196EB3">
        <w:rPr>
          <w:rStyle w:val="rynqvb"/>
          <w:rFonts w:ascii="Times New Roman" w:hAnsi="Times New Roman" w:cs="Times New Roman"/>
          <w:b/>
          <w:color w:val="000000" w:themeColor="text1"/>
          <w:sz w:val="24"/>
          <w:szCs w:val="24"/>
        </w:rPr>
        <w:t>Conclusion</w:t>
      </w:r>
    </w:p>
    <w:p w:rsidR="006B4F24" w:rsidRPr="00196EB3" w:rsidRDefault="00B73622" w:rsidP="00A953F7">
      <w:pPr>
        <w:tabs>
          <w:tab w:val="left" w:pos="0"/>
        </w:tabs>
        <w:jc w:val="both"/>
        <w:rPr>
          <w:rStyle w:val="rynqvb"/>
          <w:rFonts w:ascii="Arial" w:hAnsi="Arial" w:cs="Arial"/>
          <w:color w:val="000000" w:themeColor="text1"/>
          <w:sz w:val="20"/>
          <w:szCs w:val="20"/>
        </w:rPr>
      </w:pPr>
      <w:r w:rsidRPr="00196EB3">
        <w:rPr>
          <w:rStyle w:val="rynqvb"/>
          <w:rFonts w:ascii="Arial" w:hAnsi="Arial" w:cs="Arial"/>
          <w:color w:val="000000" w:themeColor="text1"/>
          <w:sz w:val="20"/>
          <w:szCs w:val="20"/>
        </w:rPr>
        <w:t>BRT systems that is planned with all its major operational features that guarantee high quality of service such as dedicated right-of-way, closed type od stations, ecological</w:t>
      </w:r>
      <w:r w:rsidR="006B4F24" w:rsidRPr="00196EB3">
        <w:rPr>
          <w:rStyle w:val="rynqvb"/>
          <w:rFonts w:ascii="Arial" w:hAnsi="Arial" w:cs="Arial"/>
          <w:color w:val="000000" w:themeColor="text1"/>
          <w:sz w:val="20"/>
          <w:szCs w:val="20"/>
        </w:rPr>
        <w:t>,</w:t>
      </w:r>
      <w:r w:rsidRPr="00196EB3">
        <w:rPr>
          <w:rStyle w:val="rynqvb"/>
          <w:rFonts w:ascii="Arial" w:hAnsi="Arial" w:cs="Arial"/>
          <w:color w:val="000000" w:themeColor="text1"/>
          <w:sz w:val="20"/>
          <w:szCs w:val="20"/>
        </w:rPr>
        <w:t xml:space="preserve"> high</w:t>
      </w:r>
      <w:r w:rsidR="006B4F24" w:rsidRPr="00196EB3">
        <w:rPr>
          <w:rStyle w:val="rynqvb"/>
          <w:rFonts w:ascii="Arial" w:hAnsi="Arial" w:cs="Arial"/>
          <w:color w:val="000000" w:themeColor="text1"/>
          <w:sz w:val="20"/>
          <w:szCs w:val="20"/>
        </w:rPr>
        <w:t>er capacity articulated od double articulated buses, intelligent fare payment and contemporary system of passenger information, have been proven to offer high quality of service that can easily match the one provided by the LRT or even metro systems at considerably lower investment costs. Therefore, BRT has become popular option mostly in developing countries.</w:t>
      </w:r>
    </w:p>
    <w:p w:rsidR="00277BED" w:rsidRPr="00196EB3" w:rsidRDefault="006B4F24" w:rsidP="00A953F7">
      <w:pPr>
        <w:tabs>
          <w:tab w:val="left" w:pos="0"/>
        </w:tabs>
        <w:jc w:val="both"/>
        <w:rPr>
          <w:rStyle w:val="rynqvb"/>
          <w:rFonts w:ascii="Arial" w:hAnsi="Arial" w:cs="Arial"/>
          <w:color w:val="000000" w:themeColor="text1"/>
          <w:sz w:val="20"/>
          <w:szCs w:val="20"/>
        </w:rPr>
      </w:pPr>
      <w:r w:rsidRPr="00196EB3">
        <w:rPr>
          <w:rStyle w:val="rynqvb"/>
          <w:rFonts w:ascii="Arial" w:hAnsi="Arial" w:cs="Arial"/>
          <w:color w:val="000000" w:themeColor="text1"/>
          <w:sz w:val="20"/>
          <w:szCs w:val="20"/>
        </w:rPr>
        <w:t>European countries have been less enthusiastic in building BRT systems for several reasons</w:t>
      </w:r>
      <w:r w:rsidR="00305ECD" w:rsidRPr="00196EB3">
        <w:rPr>
          <w:rStyle w:val="rynqvb"/>
          <w:rFonts w:ascii="Arial" w:hAnsi="Arial" w:cs="Arial"/>
          <w:color w:val="000000" w:themeColor="text1"/>
          <w:sz w:val="20"/>
          <w:szCs w:val="20"/>
        </w:rPr>
        <w:t>.M</w:t>
      </w:r>
      <w:r w:rsidRPr="00196EB3">
        <w:rPr>
          <w:rStyle w:val="rynqvb"/>
          <w:rFonts w:ascii="Arial" w:hAnsi="Arial" w:cs="Arial"/>
          <w:color w:val="000000" w:themeColor="text1"/>
          <w:sz w:val="20"/>
          <w:szCs w:val="20"/>
        </w:rPr>
        <w:t xml:space="preserve">ost of the European cities already </w:t>
      </w:r>
      <w:r w:rsidR="00305ECD" w:rsidRPr="00196EB3">
        <w:rPr>
          <w:rStyle w:val="rynqvb"/>
          <w:rFonts w:ascii="Arial" w:hAnsi="Arial" w:cs="Arial"/>
          <w:color w:val="000000" w:themeColor="text1"/>
          <w:sz w:val="20"/>
          <w:szCs w:val="20"/>
        </w:rPr>
        <w:t>have</w:t>
      </w:r>
      <w:r w:rsidRPr="00196EB3">
        <w:rPr>
          <w:rStyle w:val="rynqvb"/>
          <w:rFonts w:ascii="Arial" w:hAnsi="Arial" w:cs="Arial"/>
          <w:color w:val="000000" w:themeColor="text1"/>
          <w:sz w:val="20"/>
          <w:szCs w:val="20"/>
        </w:rPr>
        <w:t xml:space="preserve"> well-developed </w:t>
      </w:r>
      <w:r w:rsidR="00AF46EB" w:rsidRPr="00196EB3">
        <w:rPr>
          <w:rStyle w:val="rynqvb"/>
          <w:rFonts w:ascii="Arial" w:hAnsi="Arial" w:cs="Arial"/>
          <w:color w:val="000000" w:themeColor="text1"/>
          <w:sz w:val="20"/>
          <w:szCs w:val="20"/>
        </w:rPr>
        <w:t xml:space="preserve">rail </w:t>
      </w:r>
      <w:r w:rsidRPr="00196EB3">
        <w:rPr>
          <w:rStyle w:val="rynqvb"/>
          <w:rFonts w:ascii="Arial" w:hAnsi="Arial" w:cs="Arial"/>
          <w:color w:val="000000" w:themeColor="text1"/>
          <w:sz w:val="20"/>
          <w:szCs w:val="20"/>
        </w:rPr>
        <w:t>public transport systems such as metro, LRT or trams</w:t>
      </w:r>
      <w:r w:rsidR="00305ECD" w:rsidRPr="00196EB3">
        <w:rPr>
          <w:rStyle w:val="rynqvb"/>
          <w:rFonts w:ascii="Arial" w:hAnsi="Arial" w:cs="Arial"/>
          <w:color w:val="000000" w:themeColor="text1"/>
          <w:sz w:val="20"/>
          <w:szCs w:val="20"/>
        </w:rPr>
        <w:t xml:space="preserve">. These rail systems offer good quality of service, they have long tradition of usage and are very well known and widely accepted by the public, unlike the BRT systems that are relatively new concept and which operational features often are unknown to general public. </w:t>
      </w:r>
      <w:r w:rsidR="00277BED" w:rsidRPr="00196EB3">
        <w:rPr>
          <w:rStyle w:val="rynqvb"/>
          <w:rFonts w:ascii="Arial" w:hAnsi="Arial" w:cs="Arial"/>
          <w:color w:val="000000" w:themeColor="text1"/>
          <w:sz w:val="20"/>
          <w:szCs w:val="20"/>
        </w:rPr>
        <w:t>BRT image is plagued by the fact that the vehicles are buses, and it seems that people perceive it as another bus syste</w:t>
      </w:r>
      <w:r w:rsidR="00B84301" w:rsidRPr="00196EB3">
        <w:rPr>
          <w:rStyle w:val="rynqvb"/>
          <w:rFonts w:ascii="Arial" w:hAnsi="Arial" w:cs="Arial"/>
          <w:color w:val="000000" w:themeColor="text1"/>
          <w:sz w:val="20"/>
          <w:szCs w:val="20"/>
        </w:rPr>
        <w:t>m that is characterized by low commercial speed, low reliability and low capacity.</w:t>
      </w:r>
    </w:p>
    <w:p w:rsidR="006B4F24" w:rsidRPr="00196EB3" w:rsidRDefault="00305ECD" w:rsidP="00A953F7">
      <w:pPr>
        <w:tabs>
          <w:tab w:val="left" w:pos="0"/>
        </w:tabs>
        <w:jc w:val="both"/>
        <w:rPr>
          <w:rStyle w:val="rynqvb"/>
          <w:rFonts w:ascii="Arial" w:hAnsi="Arial" w:cs="Arial"/>
          <w:color w:val="000000" w:themeColor="text1"/>
          <w:sz w:val="20"/>
          <w:szCs w:val="20"/>
        </w:rPr>
      </w:pPr>
      <w:r w:rsidRPr="00196EB3">
        <w:rPr>
          <w:rStyle w:val="rynqvb"/>
          <w:rFonts w:ascii="Arial" w:hAnsi="Arial" w:cs="Arial"/>
          <w:color w:val="000000" w:themeColor="text1"/>
          <w:sz w:val="20"/>
          <w:szCs w:val="20"/>
        </w:rPr>
        <w:t>In addition, there are cases when the BRT projects became subject for political battle</w:t>
      </w:r>
      <w:r w:rsidR="00D86B84" w:rsidRPr="00196EB3">
        <w:rPr>
          <w:rStyle w:val="rynqvb"/>
          <w:rFonts w:ascii="Arial" w:hAnsi="Arial" w:cs="Arial"/>
          <w:color w:val="000000" w:themeColor="text1"/>
          <w:sz w:val="20"/>
          <w:szCs w:val="20"/>
        </w:rPr>
        <w:t>, in which the opponent politicians misuse the fact that the concept is new for majority of the public, presenting it often falsely as public transport mode that can not meet the requirements for higher quality of service.</w:t>
      </w:r>
    </w:p>
    <w:p w:rsidR="009335B2" w:rsidRPr="00196EB3" w:rsidRDefault="00D86B84" w:rsidP="003E5A76">
      <w:pPr>
        <w:jc w:val="both"/>
        <w:rPr>
          <w:rFonts w:ascii="Arial" w:eastAsia="Times New Roman" w:hAnsi="Arial" w:cs="Arial"/>
          <w:color w:val="000000" w:themeColor="text1"/>
          <w:sz w:val="20"/>
          <w:szCs w:val="20"/>
        </w:rPr>
      </w:pPr>
      <w:r w:rsidRPr="00196EB3">
        <w:rPr>
          <w:rStyle w:val="rynqvb"/>
          <w:rFonts w:ascii="Arial" w:hAnsi="Arial" w:cs="Arial"/>
          <w:color w:val="000000" w:themeColor="text1"/>
          <w:sz w:val="20"/>
          <w:szCs w:val="20"/>
        </w:rPr>
        <w:lastRenderedPageBreak/>
        <w:t xml:space="preserve">The latest such example is the city of Skopje, where </w:t>
      </w:r>
      <w:r w:rsidRPr="00196EB3">
        <w:rPr>
          <w:rStyle w:val="rynqvb"/>
          <w:rFonts w:ascii="Arial" w:eastAsia="Times New Roman" w:hAnsi="Arial" w:cs="Arial"/>
          <w:color w:val="000000" w:themeColor="text1"/>
          <w:sz w:val="20"/>
          <w:szCs w:val="20"/>
        </w:rPr>
        <w:t>the newly elected mayor has stopped the project despite the fact that the BRT project documentation and the project financing w</w:t>
      </w:r>
      <w:r w:rsidR="008E5A83" w:rsidRPr="00196EB3">
        <w:rPr>
          <w:rStyle w:val="rynqvb"/>
          <w:rFonts w:ascii="Arial" w:eastAsia="Times New Roman" w:hAnsi="Arial" w:cs="Arial"/>
          <w:color w:val="000000" w:themeColor="text1"/>
          <w:sz w:val="20"/>
          <w:szCs w:val="20"/>
        </w:rPr>
        <w:t>ere</w:t>
      </w:r>
      <w:r w:rsidRPr="00196EB3">
        <w:rPr>
          <w:rStyle w:val="rynqvb"/>
          <w:rFonts w:ascii="Arial" w:eastAsia="Times New Roman" w:hAnsi="Arial" w:cs="Arial"/>
          <w:color w:val="000000" w:themeColor="text1"/>
          <w:sz w:val="20"/>
          <w:szCs w:val="20"/>
        </w:rPr>
        <w:t xml:space="preserve"> already approved and available by the EBRD and the central government.</w:t>
      </w:r>
    </w:p>
    <w:p w:rsidR="00B72A95" w:rsidRPr="00196EB3" w:rsidRDefault="00B72A95" w:rsidP="00A81F3F">
      <w:pPr>
        <w:pStyle w:val="Subtitle1"/>
        <w:rPr>
          <w:color w:val="000000" w:themeColor="text1"/>
        </w:rPr>
      </w:pPr>
      <w:r w:rsidRPr="00196EB3">
        <w:rPr>
          <w:color w:val="000000" w:themeColor="text1"/>
        </w:rPr>
        <w:t>References</w:t>
      </w:r>
    </w:p>
    <w:p w:rsidR="00A5168A" w:rsidRPr="00196EB3" w:rsidRDefault="004C649A" w:rsidP="00A5168A">
      <w:pPr>
        <w:pStyle w:val="NormalWeb"/>
        <w:numPr>
          <w:ilvl w:val="0"/>
          <w:numId w:val="14"/>
        </w:numPr>
        <w:jc w:val="both"/>
        <w:rPr>
          <w:rFonts w:ascii="Arial" w:hAnsi="Arial" w:cs="Arial"/>
          <w:color w:val="000000" w:themeColor="text1"/>
          <w:sz w:val="20"/>
          <w:szCs w:val="20"/>
          <w:lang w:val="mk-MK"/>
        </w:rPr>
      </w:pPr>
      <w:hyperlink r:id="rId31" w:history="1">
        <w:r w:rsidR="00A5168A" w:rsidRPr="00196EB3">
          <w:rPr>
            <w:rStyle w:val="Hyperlink"/>
            <w:rFonts w:ascii="Arial" w:hAnsi="Arial" w:cs="Arial"/>
            <w:color w:val="000000" w:themeColor="text1"/>
            <w:sz w:val="20"/>
            <w:szCs w:val="20"/>
            <w:u w:val="none"/>
            <w:lang w:val="mk-MK"/>
          </w:rPr>
          <w:t>https://www.acea.auto/files/20th_SAG_HR.pdf</w:t>
        </w:r>
      </w:hyperlink>
    </w:p>
    <w:p w:rsidR="00A5168A" w:rsidRPr="00196EB3" w:rsidRDefault="004C649A" w:rsidP="00A5168A">
      <w:pPr>
        <w:pStyle w:val="NormalWeb"/>
        <w:numPr>
          <w:ilvl w:val="0"/>
          <w:numId w:val="14"/>
        </w:numPr>
        <w:jc w:val="both"/>
        <w:rPr>
          <w:rFonts w:ascii="Arial" w:hAnsi="Arial" w:cs="Arial"/>
          <w:color w:val="000000" w:themeColor="text1"/>
          <w:sz w:val="20"/>
          <w:szCs w:val="20"/>
        </w:rPr>
      </w:pPr>
      <w:hyperlink r:id="rId32" w:history="1">
        <w:r w:rsidR="00A5168A" w:rsidRPr="00196EB3">
          <w:rPr>
            <w:rStyle w:val="Hyperlink"/>
            <w:rFonts w:ascii="Arial" w:hAnsi="Arial" w:cs="Arial"/>
            <w:color w:val="000000" w:themeColor="text1"/>
            <w:sz w:val="20"/>
            <w:szCs w:val="20"/>
            <w:u w:val="none"/>
          </w:rPr>
          <w:t>https://nacto.org/</w:t>
        </w:r>
      </w:hyperlink>
    </w:p>
    <w:p w:rsidR="00A5168A" w:rsidRPr="00196EB3" w:rsidRDefault="004C649A" w:rsidP="00A5168A">
      <w:pPr>
        <w:pStyle w:val="NormalWeb"/>
        <w:numPr>
          <w:ilvl w:val="0"/>
          <w:numId w:val="14"/>
        </w:numPr>
        <w:rPr>
          <w:rStyle w:val="y2iqfc"/>
          <w:color w:val="000000" w:themeColor="text1"/>
        </w:rPr>
      </w:pPr>
      <w:hyperlink r:id="rId33" w:history="1">
        <w:r w:rsidR="00A5168A" w:rsidRPr="00196EB3">
          <w:rPr>
            <w:rStyle w:val="Hyperlink"/>
            <w:rFonts w:ascii="Arial" w:hAnsi="Arial" w:cs="Arial"/>
            <w:color w:val="000000" w:themeColor="text1"/>
            <w:sz w:val="20"/>
            <w:szCs w:val="20"/>
            <w:u w:val="none"/>
            <w:lang w:val="mk-MK"/>
          </w:rPr>
          <w:t>https://en.wikipedia.org/wiki/BRT_Sunway_Line</w:t>
        </w:r>
      </w:hyperlink>
    </w:p>
    <w:p w:rsidR="00A5168A" w:rsidRPr="00196EB3" w:rsidRDefault="00A5168A" w:rsidP="00A5168A">
      <w:pPr>
        <w:pStyle w:val="NormalWeb"/>
        <w:numPr>
          <w:ilvl w:val="0"/>
          <w:numId w:val="14"/>
        </w:numPr>
        <w:jc w:val="both"/>
        <w:rPr>
          <w:rFonts w:ascii="Arial" w:hAnsi="Arial" w:cs="Arial"/>
          <w:color w:val="000000" w:themeColor="text1"/>
          <w:sz w:val="20"/>
          <w:szCs w:val="20"/>
          <w:lang w:val="mk-MK"/>
        </w:rPr>
      </w:pPr>
      <w:r w:rsidRPr="00196EB3">
        <w:rPr>
          <w:rStyle w:val="jlqj4b"/>
          <w:rFonts w:ascii="Arial" w:hAnsi="Arial" w:cs="Arial"/>
          <w:color w:val="000000" w:themeColor="text1"/>
          <w:sz w:val="20"/>
          <w:szCs w:val="20"/>
          <w:lang w:val="mk-MK"/>
        </w:rPr>
        <w:t>https://www.daimler-truck.com</w:t>
      </w:r>
    </w:p>
    <w:p w:rsidR="00223905" w:rsidRPr="00196EB3" w:rsidRDefault="004C649A" w:rsidP="00223905">
      <w:pPr>
        <w:pStyle w:val="NormalWeb"/>
        <w:numPr>
          <w:ilvl w:val="0"/>
          <w:numId w:val="14"/>
        </w:numPr>
        <w:jc w:val="both"/>
        <w:rPr>
          <w:rStyle w:val="jlqj4b"/>
          <w:rFonts w:ascii="Arial" w:hAnsi="Arial" w:cs="Arial"/>
          <w:color w:val="000000" w:themeColor="text1"/>
          <w:sz w:val="20"/>
          <w:szCs w:val="20"/>
          <w:lang w:val="mk-MK"/>
        </w:rPr>
      </w:pPr>
      <w:hyperlink r:id="rId34" w:history="1">
        <w:r w:rsidR="00223905" w:rsidRPr="00196EB3">
          <w:rPr>
            <w:rStyle w:val="Hyperlink"/>
            <w:rFonts w:ascii="Arial" w:hAnsi="Arial" w:cs="Arial"/>
            <w:color w:val="000000" w:themeColor="text1"/>
            <w:sz w:val="20"/>
            <w:szCs w:val="20"/>
            <w:u w:val="none"/>
            <w:lang w:val="mk-MK"/>
          </w:rPr>
          <w:t>https://brtguide.itdp.org/branch/master/guide/technology/fare-collection</w:t>
        </w:r>
      </w:hyperlink>
    </w:p>
    <w:p w:rsidR="00223905" w:rsidRPr="00196EB3" w:rsidRDefault="004C649A" w:rsidP="00223905">
      <w:pPr>
        <w:pStyle w:val="NormalWeb"/>
        <w:numPr>
          <w:ilvl w:val="0"/>
          <w:numId w:val="14"/>
        </w:numPr>
        <w:jc w:val="both"/>
        <w:rPr>
          <w:rFonts w:ascii="Arial" w:hAnsi="Arial" w:cs="Arial"/>
          <w:color w:val="000000" w:themeColor="text1"/>
          <w:sz w:val="20"/>
          <w:szCs w:val="20"/>
          <w:lang w:val="mk-MK"/>
        </w:rPr>
      </w:pPr>
      <w:hyperlink r:id="rId35" w:history="1">
        <w:r w:rsidR="00223905" w:rsidRPr="00196EB3">
          <w:rPr>
            <w:rStyle w:val="Hyperlink"/>
            <w:rFonts w:ascii="Arial" w:hAnsi="Arial" w:cs="Arial"/>
            <w:color w:val="000000" w:themeColor="text1"/>
            <w:sz w:val="20"/>
            <w:szCs w:val="20"/>
            <w:u w:val="none"/>
          </w:rPr>
          <w:t>http://haddadinco.com/node/26</w:t>
        </w:r>
      </w:hyperlink>
    </w:p>
    <w:p w:rsidR="00223905" w:rsidRPr="00196EB3" w:rsidRDefault="00223905" w:rsidP="00223905">
      <w:pPr>
        <w:pStyle w:val="NormalWeb"/>
        <w:numPr>
          <w:ilvl w:val="0"/>
          <w:numId w:val="14"/>
        </w:numPr>
        <w:jc w:val="both"/>
        <w:rPr>
          <w:rStyle w:val="rynqvb"/>
          <w:rFonts w:ascii="Arial" w:hAnsi="Arial" w:cs="Arial"/>
          <w:color w:val="000000" w:themeColor="text1"/>
          <w:sz w:val="20"/>
          <w:szCs w:val="20"/>
          <w:lang w:val="mk-MK"/>
        </w:rPr>
      </w:pPr>
      <w:r w:rsidRPr="00196EB3">
        <w:rPr>
          <w:rFonts w:ascii="Arial" w:hAnsi="Arial" w:cs="Arial"/>
          <w:color w:val="000000" w:themeColor="text1"/>
          <w:sz w:val="20"/>
          <w:szCs w:val="20"/>
          <w:lang w:val="mk-MK"/>
        </w:rPr>
        <w:t>https://www.unescap.org</w:t>
      </w:r>
    </w:p>
    <w:p w:rsidR="00223905" w:rsidRPr="00196EB3" w:rsidRDefault="00223905" w:rsidP="00223905">
      <w:pPr>
        <w:pStyle w:val="NormalWeb"/>
        <w:numPr>
          <w:ilvl w:val="0"/>
          <w:numId w:val="14"/>
        </w:numPr>
        <w:jc w:val="both"/>
        <w:rPr>
          <w:rStyle w:val="jlqj4b"/>
          <w:rFonts w:ascii="Arial" w:hAnsi="Arial" w:cs="Arial"/>
          <w:color w:val="000000" w:themeColor="text1"/>
          <w:sz w:val="20"/>
          <w:szCs w:val="20"/>
          <w:lang w:val="mk-MK"/>
        </w:rPr>
      </w:pPr>
      <w:r w:rsidRPr="00196EB3">
        <w:rPr>
          <w:rStyle w:val="jlqj4b"/>
          <w:rFonts w:ascii="Arial" w:hAnsi="Arial" w:cs="Arial"/>
          <w:color w:val="000000" w:themeColor="text1"/>
          <w:sz w:val="20"/>
          <w:szCs w:val="20"/>
          <w:lang w:val="mk-MK"/>
        </w:rPr>
        <w:t>https://metenders.com</w:t>
      </w:r>
    </w:p>
    <w:p w:rsidR="00223905" w:rsidRPr="00196EB3" w:rsidRDefault="004C649A" w:rsidP="00223905">
      <w:pPr>
        <w:pStyle w:val="NormalWeb"/>
        <w:numPr>
          <w:ilvl w:val="0"/>
          <w:numId w:val="14"/>
        </w:numPr>
        <w:jc w:val="both"/>
        <w:rPr>
          <w:rStyle w:val="jlqj4b"/>
          <w:rFonts w:ascii="Arial" w:hAnsi="Arial" w:cs="Arial"/>
          <w:color w:val="000000" w:themeColor="text1"/>
          <w:sz w:val="20"/>
          <w:szCs w:val="20"/>
        </w:rPr>
      </w:pPr>
      <w:hyperlink r:id="rId36" w:history="1">
        <w:r w:rsidR="00223905" w:rsidRPr="00196EB3">
          <w:rPr>
            <w:rStyle w:val="Hyperlink"/>
            <w:rFonts w:ascii="Arial" w:hAnsi="Arial" w:cs="Arial"/>
            <w:color w:val="000000" w:themeColor="text1"/>
            <w:sz w:val="20"/>
            <w:szCs w:val="20"/>
            <w:u w:val="none"/>
          </w:rPr>
          <w:t>https://www.mercedes-benz-bus.com</w:t>
        </w:r>
      </w:hyperlink>
    </w:p>
    <w:p w:rsidR="00223905" w:rsidRPr="00196EB3" w:rsidRDefault="004C649A" w:rsidP="00223905">
      <w:pPr>
        <w:pStyle w:val="NormalWeb"/>
        <w:numPr>
          <w:ilvl w:val="0"/>
          <w:numId w:val="14"/>
        </w:numPr>
        <w:jc w:val="both"/>
        <w:rPr>
          <w:rStyle w:val="jlqj4b"/>
          <w:rFonts w:ascii="Arial" w:hAnsi="Arial" w:cs="Arial"/>
          <w:color w:val="000000" w:themeColor="text1"/>
          <w:sz w:val="20"/>
          <w:szCs w:val="20"/>
          <w:lang w:val="mk-MK"/>
        </w:rPr>
      </w:pPr>
      <w:hyperlink r:id="rId37" w:history="1">
        <w:r w:rsidR="00223905" w:rsidRPr="00196EB3">
          <w:rPr>
            <w:rStyle w:val="Hyperlink"/>
            <w:rFonts w:ascii="Arial" w:hAnsi="Arial" w:cs="Arial"/>
            <w:color w:val="000000" w:themeColor="text1"/>
            <w:sz w:val="20"/>
            <w:szCs w:val="20"/>
            <w:u w:val="none"/>
            <w:lang w:val="mk-MK"/>
          </w:rPr>
          <w:t>https://slidetodoc.com/grtc-bus-rapid-transit-project-july-17-2015/</w:t>
        </w:r>
      </w:hyperlink>
    </w:p>
    <w:p w:rsidR="00223905" w:rsidRPr="00196EB3" w:rsidRDefault="004C649A" w:rsidP="00223905">
      <w:pPr>
        <w:pStyle w:val="NormalWeb"/>
        <w:numPr>
          <w:ilvl w:val="0"/>
          <w:numId w:val="14"/>
        </w:numPr>
        <w:jc w:val="both"/>
        <w:rPr>
          <w:rStyle w:val="jlqj4b"/>
          <w:rFonts w:ascii="Arial" w:hAnsi="Arial" w:cs="Arial"/>
          <w:color w:val="000000" w:themeColor="text1"/>
          <w:sz w:val="20"/>
          <w:szCs w:val="20"/>
          <w:lang w:val="mk-MK"/>
        </w:rPr>
      </w:pPr>
      <w:hyperlink r:id="rId38" w:history="1">
        <w:r w:rsidR="00223905" w:rsidRPr="00196EB3">
          <w:rPr>
            <w:rStyle w:val="Hyperlink"/>
            <w:rFonts w:ascii="Arial" w:hAnsi="Arial" w:cs="Arial"/>
            <w:color w:val="000000" w:themeColor="text1"/>
            <w:sz w:val="20"/>
            <w:szCs w:val="20"/>
            <w:u w:val="none"/>
            <w:lang w:val="mk-MK"/>
          </w:rPr>
          <w:t>https://www.peninsulabrt.com/what-is-brt/</w:t>
        </w:r>
      </w:hyperlink>
    </w:p>
    <w:p w:rsidR="00223905" w:rsidRPr="00196EB3" w:rsidRDefault="00223905" w:rsidP="00223905">
      <w:pPr>
        <w:pStyle w:val="NormalWeb"/>
        <w:numPr>
          <w:ilvl w:val="0"/>
          <w:numId w:val="14"/>
        </w:numPr>
        <w:jc w:val="both"/>
        <w:rPr>
          <w:rFonts w:ascii="Arial" w:hAnsi="Arial" w:cs="Arial"/>
          <w:color w:val="000000" w:themeColor="text1"/>
          <w:sz w:val="20"/>
          <w:szCs w:val="20"/>
          <w:lang w:val="mk-MK"/>
        </w:rPr>
      </w:pPr>
      <w:r w:rsidRPr="00196EB3">
        <w:rPr>
          <w:rFonts w:ascii="Arial" w:hAnsi="Arial" w:cs="Arial"/>
          <w:color w:val="000000" w:themeColor="text1"/>
          <w:sz w:val="20"/>
          <w:szCs w:val="20"/>
        </w:rPr>
        <w:t>https://www.intelligenttransport.com</w:t>
      </w:r>
    </w:p>
    <w:p w:rsidR="00223905" w:rsidRPr="00196EB3" w:rsidRDefault="004C649A" w:rsidP="00223905">
      <w:pPr>
        <w:pStyle w:val="NormalWeb"/>
        <w:numPr>
          <w:ilvl w:val="0"/>
          <w:numId w:val="14"/>
        </w:numPr>
        <w:jc w:val="both"/>
        <w:rPr>
          <w:rFonts w:ascii="Arial" w:hAnsi="Arial" w:cs="Arial"/>
          <w:color w:val="000000" w:themeColor="text1"/>
          <w:sz w:val="20"/>
          <w:szCs w:val="20"/>
          <w:lang w:val="mk-MK"/>
        </w:rPr>
      </w:pPr>
      <w:hyperlink r:id="rId39" w:history="1">
        <w:r w:rsidR="00223905" w:rsidRPr="00196EB3">
          <w:rPr>
            <w:rStyle w:val="Hyperlink"/>
            <w:rFonts w:ascii="Arial" w:hAnsi="Arial" w:cs="Arial"/>
            <w:color w:val="000000" w:themeColor="text1"/>
            <w:sz w:val="20"/>
            <w:szCs w:val="20"/>
            <w:u w:val="none"/>
            <w:lang w:val="mk-MK"/>
          </w:rPr>
          <w:t>https://www.conserve-energy</w:t>
        </w:r>
        <w:r w:rsidR="00223905" w:rsidRPr="00196EB3">
          <w:rPr>
            <w:rStyle w:val="Hyperlink"/>
            <w:rFonts w:ascii="Arial" w:hAnsi="Arial" w:cs="Arial"/>
            <w:color w:val="000000" w:themeColor="text1"/>
            <w:sz w:val="20"/>
            <w:szCs w:val="20"/>
            <w:u w:val="none"/>
          </w:rPr>
          <w:t>-</w:t>
        </w:r>
        <w:r w:rsidR="00223905" w:rsidRPr="00196EB3">
          <w:rPr>
            <w:rStyle w:val="Hyperlink"/>
            <w:rFonts w:ascii="Arial" w:hAnsi="Arial" w:cs="Arial"/>
            <w:color w:val="000000" w:themeColor="text1"/>
            <w:sz w:val="20"/>
            <w:szCs w:val="20"/>
            <w:u w:val="none"/>
            <w:lang w:val="mk-MK"/>
          </w:rPr>
          <w:t>future.com</w:t>
        </w:r>
      </w:hyperlink>
    </w:p>
    <w:p w:rsidR="00223905" w:rsidRPr="00196EB3" w:rsidRDefault="004C649A" w:rsidP="00223905">
      <w:pPr>
        <w:pStyle w:val="NormalWeb"/>
        <w:numPr>
          <w:ilvl w:val="0"/>
          <w:numId w:val="14"/>
        </w:numPr>
        <w:jc w:val="both"/>
        <w:rPr>
          <w:rFonts w:ascii="Arial" w:hAnsi="Arial" w:cs="Arial"/>
          <w:color w:val="000000" w:themeColor="text1"/>
          <w:sz w:val="20"/>
          <w:szCs w:val="20"/>
          <w:lang w:val="mk-MK"/>
        </w:rPr>
      </w:pPr>
      <w:hyperlink r:id="rId40" w:history="1">
        <w:r w:rsidR="00223905" w:rsidRPr="00196EB3">
          <w:rPr>
            <w:rStyle w:val="Hyperlink"/>
            <w:rFonts w:ascii="Arial" w:hAnsi="Arial" w:cs="Arial"/>
            <w:color w:val="000000" w:themeColor="text1"/>
            <w:sz w:val="20"/>
            <w:szCs w:val="20"/>
            <w:u w:val="none"/>
            <w:lang w:val="mk-MK"/>
          </w:rPr>
          <w:t>http://www.busandcoach.travel/pt/smart_policies/bus_rapid_transit_brt.htm</w:t>
        </w:r>
      </w:hyperlink>
    </w:p>
    <w:p w:rsidR="00223905" w:rsidRPr="00196EB3" w:rsidRDefault="004C649A" w:rsidP="00223905">
      <w:pPr>
        <w:pStyle w:val="NormalWeb"/>
        <w:numPr>
          <w:ilvl w:val="0"/>
          <w:numId w:val="14"/>
        </w:numPr>
        <w:jc w:val="both"/>
        <w:rPr>
          <w:rFonts w:ascii="Arial" w:hAnsi="Arial" w:cs="Arial"/>
          <w:color w:val="000000" w:themeColor="text1"/>
          <w:sz w:val="20"/>
          <w:szCs w:val="20"/>
          <w:lang w:val="mk-MK"/>
        </w:rPr>
      </w:pPr>
      <w:hyperlink r:id="rId41" w:history="1">
        <w:r w:rsidR="00223905" w:rsidRPr="00196EB3">
          <w:rPr>
            <w:rStyle w:val="Hyperlink"/>
            <w:rFonts w:ascii="Arial" w:hAnsi="Arial" w:cs="Arial"/>
            <w:color w:val="000000" w:themeColor="text1"/>
            <w:sz w:val="20"/>
            <w:szCs w:val="20"/>
            <w:u w:val="none"/>
            <w:lang w:val="mk-MK"/>
          </w:rPr>
          <w:t>https://rsbsp.org.mk/zoshto-javen-prevoz-kampanja-na-rsbsp-i-jsp-skopje</w:t>
        </w:r>
      </w:hyperlink>
    </w:p>
    <w:p w:rsidR="002542C1" w:rsidRPr="00196EB3" w:rsidRDefault="004C649A" w:rsidP="002542C1">
      <w:pPr>
        <w:pStyle w:val="NormalWeb"/>
        <w:numPr>
          <w:ilvl w:val="0"/>
          <w:numId w:val="14"/>
        </w:numPr>
        <w:jc w:val="both"/>
        <w:rPr>
          <w:rFonts w:ascii="Arial" w:hAnsi="Arial" w:cs="Arial"/>
          <w:color w:val="000000" w:themeColor="text1"/>
          <w:sz w:val="20"/>
          <w:szCs w:val="20"/>
          <w:lang w:val="mk-MK"/>
        </w:rPr>
      </w:pPr>
      <w:hyperlink r:id="rId42" w:history="1">
        <w:r w:rsidR="002542C1" w:rsidRPr="00196EB3">
          <w:rPr>
            <w:rStyle w:val="Hyperlink"/>
            <w:rFonts w:ascii="Arial" w:hAnsi="Arial" w:cs="Arial"/>
            <w:color w:val="000000" w:themeColor="text1"/>
            <w:sz w:val="20"/>
            <w:szCs w:val="20"/>
            <w:u w:val="none"/>
            <w:lang w:val="mk-MK"/>
          </w:rPr>
          <w:t>http://www.busandcoach.travel/en/safe/</w:t>
        </w:r>
      </w:hyperlink>
    </w:p>
    <w:p w:rsidR="002542C1" w:rsidRPr="00196EB3" w:rsidRDefault="004C649A" w:rsidP="002542C1">
      <w:pPr>
        <w:pStyle w:val="NormalWeb"/>
        <w:numPr>
          <w:ilvl w:val="0"/>
          <w:numId w:val="14"/>
        </w:numPr>
        <w:jc w:val="both"/>
        <w:rPr>
          <w:rFonts w:ascii="Arial" w:hAnsi="Arial" w:cs="Arial"/>
          <w:color w:val="000000" w:themeColor="text1"/>
          <w:sz w:val="20"/>
          <w:szCs w:val="20"/>
          <w:lang w:val="mk-MK"/>
        </w:rPr>
      </w:pPr>
      <w:hyperlink r:id="rId43" w:history="1">
        <w:r w:rsidR="002542C1" w:rsidRPr="00196EB3">
          <w:rPr>
            <w:rStyle w:val="Hyperlink"/>
            <w:rFonts w:ascii="Arial" w:hAnsi="Arial" w:cs="Arial"/>
            <w:color w:val="000000" w:themeColor="text1"/>
            <w:sz w:val="20"/>
            <w:szCs w:val="20"/>
            <w:u w:val="none"/>
            <w:lang w:val="mk-MK"/>
          </w:rPr>
          <w:t>https://skopje.gov.mk/mk/objavi/studii/</w:t>
        </w:r>
      </w:hyperlink>
    </w:p>
    <w:p w:rsidR="002542C1" w:rsidRPr="00196EB3" w:rsidRDefault="004C649A" w:rsidP="002542C1">
      <w:pPr>
        <w:pStyle w:val="NormalWeb"/>
        <w:numPr>
          <w:ilvl w:val="0"/>
          <w:numId w:val="14"/>
        </w:numPr>
        <w:jc w:val="both"/>
        <w:rPr>
          <w:rFonts w:ascii="Arial" w:hAnsi="Arial" w:cs="Arial"/>
          <w:color w:val="000000" w:themeColor="text1"/>
          <w:sz w:val="20"/>
          <w:szCs w:val="20"/>
          <w:lang w:val="mk-MK"/>
        </w:rPr>
      </w:pPr>
      <w:hyperlink r:id="rId44" w:history="1">
        <w:r w:rsidR="00031EDC" w:rsidRPr="00196EB3">
          <w:rPr>
            <w:rStyle w:val="Hyperlink"/>
            <w:rFonts w:ascii="Arial" w:hAnsi="Arial" w:cs="Arial"/>
            <w:color w:val="000000" w:themeColor="text1"/>
            <w:sz w:val="20"/>
            <w:szCs w:val="20"/>
            <w:u w:val="none"/>
            <w:lang w:val="mk-MK"/>
          </w:rPr>
          <w:t>https://reagiraj.mk/blog/301-500</w:t>
        </w:r>
      </w:hyperlink>
    </w:p>
    <w:p w:rsidR="00031EDC" w:rsidRPr="00196EB3" w:rsidRDefault="004C649A" w:rsidP="002542C1">
      <w:pPr>
        <w:pStyle w:val="NormalWeb"/>
        <w:numPr>
          <w:ilvl w:val="0"/>
          <w:numId w:val="14"/>
        </w:numPr>
        <w:jc w:val="both"/>
        <w:rPr>
          <w:rFonts w:ascii="Arial" w:hAnsi="Arial" w:cs="Arial"/>
          <w:color w:val="000000" w:themeColor="text1"/>
          <w:sz w:val="20"/>
          <w:szCs w:val="20"/>
          <w:lang w:val="mk-MK"/>
        </w:rPr>
      </w:pPr>
      <w:hyperlink r:id="rId45" w:history="1">
        <w:r w:rsidR="00031EDC" w:rsidRPr="00196EB3">
          <w:rPr>
            <w:rStyle w:val="Hyperlink"/>
            <w:rFonts w:ascii="Arial" w:hAnsi="Arial" w:cs="Arial"/>
            <w:color w:val="000000" w:themeColor="text1"/>
            <w:sz w:val="20"/>
            <w:szCs w:val="20"/>
            <w:u w:val="none"/>
            <w:lang w:val="mk-MK"/>
          </w:rPr>
          <w:t>https://makstat.stat.gov.mk/PXWeb/pxweb/mk/MakStat/MakStat__Transport__RegistriraniVozila/150_Trans_reg_voz_po_vidovi_opst_mk.px/table/tableViewLayout2/?rxid=63d13bd1-5691-4a1f-b607-4642a307515d</w:t>
        </w:r>
      </w:hyperlink>
    </w:p>
    <w:p w:rsidR="00031EDC" w:rsidRPr="00196EB3" w:rsidRDefault="004C649A" w:rsidP="002542C1">
      <w:pPr>
        <w:pStyle w:val="NormalWeb"/>
        <w:numPr>
          <w:ilvl w:val="0"/>
          <w:numId w:val="14"/>
        </w:numPr>
        <w:jc w:val="both"/>
        <w:rPr>
          <w:rFonts w:ascii="Arial" w:hAnsi="Arial" w:cs="Arial"/>
          <w:color w:val="000000" w:themeColor="text1"/>
          <w:sz w:val="20"/>
          <w:szCs w:val="20"/>
          <w:lang w:val="mk-MK"/>
        </w:rPr>
      </w:pPr>
      <w:hyperlink r:id="rId46" w:history="1">
        <w:r w:rsidR="00031EDC" w:rsidRPr="00196EB3">
          <w:rPr>
            <w:rStyle w:val="Hyperlink"/>
            <w:rFonts w:ascii="Arial" w:hAnsi="Arial" w:cs="Arial"/>
            <w:color w:val="000000" w:themeColor="text1"/>
            <w:sz w:val="20"/>
            <w:szCs w:val="20"/>
            <w:u w:val="none"/>
            <w:lang w:val="mk-MK"/>
          </w:rPr>
          <w:t>https://mk.wikipedia.org/wiki/%D0%93%D1%80%D0%B0%D0%B4_%D0%A1%D0%BA%D0%BE%D0%BF%D1%98%D0%B5</w:t>
        </w:r>
      </w:hyperlink>
    </w:p>
    <w:p w:rsidR="00253CE0" w:rsidRPr="00196EB3" w:rsidRDefault="004C649A" w:rsidP="00253CE0">
      <w:pPr>
        <w:pStyle w:val="NormalWeb"/>
        <w:numPr>
          <w:ilvl w:val="0"/>
          <w:numId w:val="14"/>
        </w:numPr>
        <w:jc w:val="both"/>
        <w:rPr>
          <w:rFonts w:ascii="Arial" w:hAnsi="Arial" w:cs="Arial"/>
          <w:color w:val="000000" w:themeColor="text1"/>
          <w:sz w:val="20"/>
          <w:szCs w:val="20"/>
          <w:lang w:val="mk-MK"/>
        </w:rPr>
      </w:pPr>
      <w:hyperlink r:id="rId47" w:history="1">
        <w:r w:rsidR="00253CE0" w:rsidRPr="00196EB3">
          <w:rPr>
            <w:rStyle w:val="Hyperlink"/>
            <w:rFonts w:ascii="Arial" w:hAnsi="Arial" w:cs="Arial"/>
            <w:color w:val="000000" w:themeColor="text1"/>
            <w:sz w:val="20"/>
            <w:szCs w:val="20"/>
            <w:u w:val="none"/>
          </w:rPr>
          <w:t>https://www.gtt.com/every-bus-get-priority-nyc-traffic-signals/</w:t>
        </w:r>
      </w:hyperlink>
    </w:p>
    <w:p w:rsidR="009D4B31" w:rsidRPr="00196EB3" w:rsidRDefault="009D4B31" w:rsidP="009D4B31">
      <w:pPr>
        <w:pStyle w:val="NormalWeb"/>
        <w:numPr>
          <w:ilvl w:val="0"/>
          <w:numId w:val="14"/>
        </w:numPr>
        <w:jc w:val="both"/>
        <w:rPr>
          <w:rFonts w:ascii="Arial" w:hAnsi="Arial" w:cs="Arial"/>
          <w:color w:val="000000" w:themeColor="text1"/>
          <w:sz w:val="20"/>
          <w:szCs w:val="22"/>
          <w:lang w:val="mk-MK"/>
        </w:rPr>
      </w:pPr>
      <w:r w:rsidRPr="00196EB3">
        <w:rPr>
          <w:rFonts w:ascii="Arial" w:hAnsi="Arial" w:cs="Arial"/>
          <w:color w:val="000000" w:themeColor="text1"/>
          <w:sz w:val="20"/>
          <w:szCs w:val="22"/>
        </w:rPr>
        <w:t>https://www.intelligenttransport.com/transport-articles/73648/public-transport-cities-mobility/</w:t>
      </w:r>
    </w:p>
    <w:p w:rsidR="009D4B31" w:rsidRPr="00196EB3" w:rsidRDefault="004C649A" w:rsidP="009D4B31">
      <w:pPr>
        <w:pStyle w:val="NormalWeb"/>
        <w:numPr>
          <w:ilvl w:val="0"/>
          <w:numId w:val="14"/>
        </w:numPr>
        <w:tabs>
          <w:tab w:val="left" w:pos="0"/>
        </w:tabs>
        <w:jc w:val="both"/>
        <w:rPr>
          <w:rStyle w:val="rynqvb"/>
          <w:rFonts w:ascii="Arial" w:hAnsi="Arial" w:cs="Arial"/>
          <w:color w:val="000000" w:themeColor="text1"/>
          <w:sz w:val="20"/>
          <w:szCs w:val="22"/>
          <w:lang w:val="mk-MK"/>
        </w:rPr>
      </w:pPr>
      <w:hyperlink r:id="rId48" w:history="1">
        <w:r w:rsidR="009D4B31" w:rsidRPr="00196EB3">
          <w:rPr>
            <w:rStyle w:val="Hyperlink"/>
            <w:rFonts w:ascii="Arial" w:hAnsi="Arial" w:cs="Arial"/>
            <w:color w:val="000000" w:themeColor="text1"/>
            <w:sz w:val="20"/>
            <w:szCs w:val="22"/>
            <w:u w:val="none"/>
            <w:lang w:val="mk-MK"/>
          </w:rPr>
          <w:t>https://timesofindia.indiatimes.com/city/hyderabad/rs-2000-crore-elevated-bus-route-to-come-up-in-2-years-ktr/articleshow/65908094.cms</w:t>
        </w:r>
      </w:hyperlink>
    </w:p>
    <w:p w:rsidR="009D4B31" w:rsidRPr="00196EB3" w:rsidRDefault="004C649A" w:rsidP="009D4B31">
      <w:pPr>
        <w:pStyle w:val="NormalWeb"/>
        <w:numPr>
          <w:ilvl w:val="0"/>
          <w:numId w:val="14"/>
        </w:numPr>
        <w:tabs>
          <w:tab w:val="left" w:pos="0"/>
        </w:tabs>
        <w:jc w:val="both"/>
        <w:rPr>
          <w:rStyle w:val="rynqvb"/>
          <w:rFonts w:ascii="Arial" w:hAnsi="Arial" w:cs="Arial"/>
          <w:color w:val="000000" w:themeColor="text1"/>
          <w:sz w:val="20"/>
          <w:szCs w:val="22"/>
          <w:lang w:val="mk-MK"/>
        </w:rPr>
      </w:pPr>
      <w:hyperlink r:id="rId49" w:history="1">
        <w:r w:rsidR="009D4B31" w:rsidRPr="00196EB3">
          <w:rPr>
            <w:rStyle w:val="Hyperlink"/>
            <w:rFonts w:ascii="Arial" w:hAnsi="Arial" w:cs="Arial"/>
            <w:color w:val="000000" w:themeColor="text1"/>
            <w:sz w:val="20"/>
            <w:szCs w:val="22"/>
            <w:u w:val="none"/>
            <w:lang w:val="mk-MK"/>
          </w:rPr>
          <w:t>https://www.theguardian.com/cities/2015/may/26/curitiba-brazil-brt-transport-revolution-history-cities-50-buildings</w:t>
        </w:r>
      </w:hyperlink>
    </w:p>
    <w:p w:rsidR="00031EDC" w:rsidRPr="00196EB3" w:rsidRDefault="004C649A" w:rsidP="009D4B31">
      <w:pPr>
        <w:pStyle w:val="NormalWeb"/>
        <w:numPr>
          <w:ilvl w:val="0"/>
          <w:numId w:val="14"/>
        </w:numPr>
        <w:tabs>
          <w:tab w:val="left" w:pos="0"/>
        </w:tabs>
        <w:jc w:val="both"/>
        <w:rPr>
          <w:rFonts w:ascii="Arial" w:hAnsi="Arial" w:cs="Arial"/>
          <w:color w:val="000000" w:themeColor="text1"/>
          <w:sz w:val="20"/>
          <w:szCs w:val="20"/>
          <w:lang w:val="mk-MK"/>
        </w:rPr>
      </w:pPr>
      <w:hyperlink r:id="rId50" w:history="1">
        <w:r w:rsidR="009D4B31" w:rsidRPr="00196EB3">
          <w:rPr>
            <w:rStyle w:val="Hyperlink"/>
            <w:rFonts w:ascii="Arial" w:hAnsi="Arial" w:cs="Arial"/>
            <w:color w:val="000000" w:themeColor="text1"/>
            <w:sz w:val="20"/>
            <w:szCs w:val="20"/>
            <w:u w:val="none"/>
            <w:lang w:val="mk-MK"/>
          </w:rPr>
          <w:t>https://brtguide.itdp.org/branch/master/guide/fare-systems/fare-system-functionality</w:t>
        </w:r>
      </w:hyperlink>
    </w:p>
    <w:p w:rsidR="00E37400" w:rsidRPr="00196EB3" w:rsidRDefault="004C649A" w:rsidP="00E37400">
      <w:pPr>
        <w:pStyle w:val="HTMLPreformatted"/>
        <w:numPr>
          <w:ilvl w:val="0"/>
          <w:numId w:val="14"/>
        </w:numPr>
        <w:jc w:val="both"/>
        <w:rPr>
          <w:rStyle w:val="y2iqfc"/>
          <w:rFonts w:ascii="Arial" w:hAnsi="Arial" w:cs="Arial"/>
          <w:color w:val="000000" w:themeColor="text1"/>
          <w:szCs w:val="22"/>
          <w:u w:val="single"/>
          <w:lang w:val="mk-MK"/>
        </w:rPr>
      </w:pPr>
      <w:hyperlink r:id="rId51" w:history="1">
        <w:r w:rsidR="00D84495" w:rsidRPr="00196EB3">
          <w:rPr>
            <w:rStyle w:val="Hyperlink"/>
            <w:rFonts w:ascii="Arial" w:hAnsi="Arial" w:cs="Arial"/>
            <w:color w:val="000000" w:themeColor="text1"/>
            <w:szCs w:val="22"/>
            <w:lang w:val="mk-MK"/>
          </w:rPr>
          <w:t>https://www.ctc-n.org/similar-national-plans/17696</w:t>
        </w:r>
      </w:hyperlink>
    </w:p>
    <w:p w:rsidR="00D84495" w:rsidRPr="00196EB3" w:rsidRDefault="004C649A" w:rsidP="00E37400">
      <w:pPr>
        <w:pStyle w:val="HTMLPreformatted"/>
        <w:numPr>
          <w:ilvl w:val="0"/>
          <w:numId w:val="14"/>
        </w:numPr>
        <w:jc w:val="both"/>
        <w:rPr>
          <w:rStyle w:val="y2iqfc"/>
          <w:rFonts w:ascii="Arial" w:hAnsi="Arial" w:cs="Arial"/>
          <w:color w:val="000000" w:themeColor="text1"/>
          <w:szCs w:val="22"/>
          <w:lang w:val="mk-MK"/>
        </w:rPr>
      </w:pPr>
      <w:hyperlink r:id="rId52" w:history="1">
        <w:r w:rsidR="00F23F28" w:rsidRPr="00196EB3">
          <w:rPr>
            <w:rStyle w:val="Hyperlink"/>
            <w:rFonts w:ascii="Arial" w:hAnsi="Arial" w:cs="Arial"/>
            <w:color w:val="000000" w:themeColor="text1"/>
            <w:szCs w:val="22"/>
            <w:u w:val="none"/>
            <w:lang w:val="mk-MK"/>
          </w:rPr>
          <w:t>https://civilmedia.mk/zoshto-mladite-ne-sakaat-da-koristat-javen-prevoz/</w:t>
        </w:r>
      </w:hyperlink>
    </w:p>
    <w:p w:rsidR="003E5A76" w:rsidRPr="00196EB3" w:rsidRDefault="004C649A" w:rsidP="00BE28A3">
      <w:pPr>
        <w:pStyle w:val="HTMLPreformatted"/>
        <w:numPr>
          <w:ilvl w:val="0"/>
          <w:numId w:val="14"/>
        </w:numPr>
        <w:jc w:val="both"/>
        <w:rPr>
          <w:rStyle w:val="y2iqfc"/>
          <w:rFonts w:ascii="Arial" w:hAnsi="Arial" w:cs="Arial"/>
          <w:color w:val="000000" w:themeColor="text1"/>
          <w:szCs w:val="22"/>
          <w:lang w:val="mk-MK"/>
        </w:rPr>
      </w:pPr>
      <w:hyperlink r:id="rId53" w:history="1">
        <w:r w:rsidR="003E5A76" w:rsidRPr="00196EB3">
          <w:rPr>
            <w:rStyle w:val="Hyperlink"/>
            <w:rFonts w:ascii="Arial" w:hAnsi="Arial" w:cs="Arial"/>
            <w:color w:val="000000" w:themeColor="text1"/>
            <w:szCs w:val="22"/>
            <w:u w:val="none"/>
            <w:lang w:val="mk-MK"/>
          </w:rPr>
          <w:t>https://civitas.eu/cities/skopje</w:t>
        </w:r>
      </w:hyperlink>
    </w:p>
    <w:p w:rsidR="003E5A76" w:rsidRPr="00196EB3" w:rsidRDefault="004C649A" w:rsidP="00BE28A3">
      <w:pPr>
        <w:pStyle w:val="HTMLPreformatted"/>
        <w:numPr>
          <w:ilvl w:val="0"/>
          <w:numId w:val="14"/>
        </w:numPr>
        <w:jc w:val="both"/>
        <w:rPr>
          <w:rFonts w:ascii="Arial" w:hAnsi="Arial" w:cs="Arial"/>
          <w:color w:val="000000" w:themeColor="text1"/>
          <w:szCs w:val="22"/>
          <w:lang w:val="mk-MK"/>
        </w:rPr>
      </w:pPr>
      <w:hyperlink r:id="rId54" w:history="1">
        <w:r w:rsidR="003E5A76" w:rsidRPr="00196EB3">
          <w:rPr>
            <w:rStyle w:val="Hyperlink"/>
            <w:rFonts w:ascii="Arial" w:hAnsi="Arial" w:cs="Arial"/>
            <w:bCs/>
            <w:color w:val="000000" w:themeColor="text1"/>
            <w:u w:val="none"/>
            <w:lang w:val="mk-MK" w:eastAsia="mk-MK"/>
          </w:rPr>
          <w:t>https://en.wikipedia.org/wiki/Metromare</w:t>
        </w:r>
      </w:hyperlink>
    </w:p>
    <w:p w:rsidR="00EF559B" w:rsidRPr="00196EB3" w:rsidRDefault="003E5A76" w:rsidP="0074369C">
      <w:pPr>
        <w:pStyle w:val="ListParagraph"/>
        <w:numPr>
          <w:ilvl w:val="0"/>
          <w:numId w:val="14"/>
        </w:numPr>
        <w:autoSpaceDE w:val="0"/>
        <w:autoSpaceDN w:val="0"/>
        <w:adjustRightInd w:val="0"/>
        <w:spacing w:after="0" w:line="240" w:lineRule="auto"/>
        <w:jc w:val="both"/>
        <w:rPr>
          <w:rFonts w:ascii="Arial" w:hAnsi="Arial" w:cs="Arial"/>
          <w:bCs/>
          <w:color w:val="000000" w:themeColor="text1"/>
          <w:sz w:val="20"/>
          <w:szCs w:val="20"/>
          <w:lang w:eastAsia="mk-MK"/>
        </w:rPr>
      </w:pPr>
      <w:r w:rsidRPr="00196EB3">
        <w:rPr>
          <w:rFonts w:ascii="Times New Roman" w:hAnsi="Times New Roman" w:cs="Times New Roman"/>
          <w:bCs/>
          <w:color w:val="000000" w:themeColor="text1"/>
          <w:sz w:val="20"/>
          <w:szCs w:val="20"/>
          <w:lang w:eastAsia="mk-MK"/>
        </w:rPr>
        <w:t>“C</w:t>
      </w:r>
      <w:r w:rsidRPr="00196EB3">
        <w:rPr>
          <w:rFonts w:ascii="Arial" w:hAnsi="Arial" w:cs="Arial"/>
          <w:bCs/>
          <w:color w:val="000000" w:themeColor="text1"/>
          <w:sz w:val="20"/>
          <w:szCs w:val="20"/>
          <w:lang w:eastAsia="mk-MK"/>
        </w:rPr>
        <w:t>onceptual design of BRT for city of Skopje – route Gjorce Petrov – Novo Lisice”, 24 ING dooel Bitola, JV Prima Engineering doo Skopje, June 2021 – Nikola Krstanoski, principal investigator</w:t>
      </w:r>
      <w:hyperlink r:id="rId55" w:history="1"/>
    </w:p>
    <w:sectPr w:rsidR="00EF559B" w:rsidRPr="00196EB3" w:rsidSect="00684BE4">
      <w:pgSz w:w="9072" w:h="13041"/>
      <w:pgMar w:top="1134" w:right="851" w:bottom="113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074A" w:rsidRDefault="0083074A" w:rsidP="00A81F3F">
      <w:pPr>
        <w:spacing w:after="0" w:line="240" w:lineRule="auto"/>
      </w:pPr>
      <w:r>
        <w:separator/>
      </w:r>
    </w:p>
  </w:endnote>
  <w:endnote w:type="continuationSeparator" w:id="1">
    <w:p w:rsidR="0083074A" w:rsidRDefault="0083074A" w:rsidP="00A81F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Light">
    <w:charset w:val="CC"/>
    <w:family w:val="swiss"/>
    <w:pitch w:val="variable"/>
    <w:sig w:usb0="E4002EFF" w:usb1="C2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074A" w:rsidRDefault="0083074A" w:rsidP="00A81F3F">
      <w:pPr>
        <w:spacing w:after="0" w:line="240" w:lineRule="auto"/>
      </w:pPr>
      <w:r>
        <w:separator/>
      </w:r>
    </w:p>
  </w:footnote>
  <w:footnote w:type="continuationSeparator" w:id="1">
    <w:p w:rsidR="0083074A" w:rsidRDefault="0083074A" w:rsidP="00A81F3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F3F38"/>
    <w:multiLevelType w:val="hybridMultilevel"/>
    <w:tmpl w:val="B1B61210"/>
    <w:lvl w:ilvl="0" w:tplc="F80ED8FA">
      <w:start w:val="3"/>
      <w:numFmt w:val="decimal"/>
      <w:lvlText w:val="%1."/>
      <w:lvlJc w:val="left"/>
      <w:pPr>
        <w:ind w:left="1080" w:hanging="360"/>
      </w:pPr>
      <w:rPr>
        <w:rFonts w:asciiTheme="minorHAnsi" w:hAnsiTheme="minorHAnsi" w:cstheme="minorBidi" w:hint="default"/>
        <w:b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21C2A03"/>
    <w:multiLevelType w:val="hybridMultilevel"/>
    <w:tmpl w:val="C5BAF0C0"/>
    <w:lvl w:ilvl="0" w:tplc="B336BF98">
      <w:start w:val="4"/>
      <w:numFmt w:val="decimal"/>
      <w:lvlText w:val="%1"/>
      <w:lvlJc w:val="left"/>
      <w:pPr>
        <w:ind w:left="1784" w:hanging="360"/>
      </w:pPr>
      <w:rPr>
        <w:rFonts w:hint="default"/>
      </w:rPr>
    </w:lvl>
    <w:lvl w:ilvl="1" w:tplc="04090019" w:tentative="1">
      <w:start w:val="1"/>
      <w:numFmt w:val="lowerLetter"/>
      <w:lvlText w:val="%2."/>
      <w:lvlJc w:val="left"/>
      <w:pPr>
        <w:ind w:left="2504" w:hanging="360"/>
      </w:pPr>
    </w:lvl>
    <w:lvl w:ilvl="2" w:tplc="0409001B" w:tentative="1">
      <w:start w:val="1"/>
      <w:numFmt w:val="lowerRoman"/>
      <w:lvlText w:val="%3."/>
      <w:lvlJc w:val="right"/>
      <w:pPr>
        <w:ind w:left="3224" w:hanging="180"/>
      </w:pPr>
    </w:lvl>
    <w:lvl w:ilvl="3" w:tplc="0409000F" w:tentative="1">
      <w:start w:val="1"/>
      <w:numFmt w:val="decimal"/>
      <w:lvlText w:val="%4."/>
      <w:lvlJc w:val="left"/>
      <w:pPr>
        <w:ind w:left="3944" w:hanging="360"/>
      </w:pPr>
    </w:lvl>
    <w:lvl w:ilvl="4" w:tplc="04090019" w:tentative="1">
      <w:start w:val="1"/>
      <w:numFmt w:val="lowerLetter"/>
      <w:lvlText w:val="%5."/>
      <w:lvlJc w:val="left"/>
      <w:pPr>
        <w:ind w:left="4664" w:hanging="360"/>
      </w:pPr>
    </w:lvl>
    <w:lvl w:ilvl="5" w:tplc="0409001B" w:tentative="1">
      <w:start w:val="1"/>
      <w:numFmt w:val="lowerRoman"/>
      <w:lvlText w:val="%6."/>
      <w:lvlJc w:val="right"/>
      <w:pPr>
        <w:ind w:left="5384" w:hanging="180"/>
      </w:pPr>
    </w:lvl>
    <w:lvl w:ilvl="6" w:tplc="0409000F" w:tentative="1">
      <w:start w:val="1"/>
      <w:numFmt w:val="decimal"/>
      <w:lvlText w:val="%7."/>
      <w:lvlJc w:val="left"/>
      <w:pPr>
        <w:ind w:left="6104" w:hanging="360"/>
      </w:pPr>
    </w:lvl>
    <w:lvl w:ilvl="7" w:tplc="04090019" w:tentative="1">
      <w:start w:val="1"/>
      <w:numFmt w:val="lowerLetter"/>
      <w:lvlText w:val="%8."/>
      <w:lvlJc w:val="left"/>
      <w:pPr>
        <w:ind w:left="6824" w:hanging="360"/>
      </w:pPr>
    </w:lvl>
    <w:lvl w:ilvl="8" w:tplc="0409001B" w:tentative="1">
      <w:start w:val="1"/>
      <w:numFmt w:val="lowerRoman"/>
      <w:lvlText w:val="%9."/>
      <w:lvlJc w:val="right"/>
      <w:pPr>
        <w:ind w:left="7544" w:hanging="180"/>
      </w:pPr>
    </w:lvl>
  </w:abstractNum>
  <w:abstractNum w:abstractNumId="2">
    <w:nsid w:val="063C604E"/>
    <w:multiLevelType w:val="hybridMultilevel"/>
    <w:tmpl w:val="4CB2E1BC"/>
    <w:lvl w:ilvl="0" w:tplc="04BCF63E">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8B2D41"/>
    <w:multiLevelType w:val="hybridMultilevel"/>
    <w:tmpl w:val="DA30072E"/>
    <w:lvl w:ilvl="0" w:tplc="BE288CE8">
      <w:start w:val="4"/>
      <w:numFmt w:val="decimal"/>
      <w:lvlText w:val="%1."/>
      <w:lvlJc w:val="left"/>
      <w:pPr>
        <w:ind w:left="720" w:hanging="360"/>
      </w:pPr>
      <w:rPr>
        <w:rFonts w:ascii="Arial" w:hAnsi="Arial" w:cs="Arial"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B9337D"/>
    <w:multiLevelType w:val="hybridMultilevel"/>
    <w:tmpl w:val="E62E376C"/>
    <w:lvl w:ilvl="0" w:tplc="04BCF63E">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99778E"/>
    <w:multiLevelType w:val="multilevel"/>
    <w:tmpl w:val="C7861C8C"/>
    <w:lvl w:ilvl="0">
      <w:start w:val="3"/>
      <w:numFmt w:val="decimal"/>
      <w:lvlText w:val="%1"/>
      <w:lvlJc w:val="left"/>
      <w:pPr>
        <w:ind w:left="360" w:hanging="360"/>
      </w:pPr>
      <w:rPr>
        <w:rFonts w:hint="default"/>
        <w:sz w:val="22"/>
      </w:rPr>
    </w:lvl>
    <w:lvl w:ilvl="1">
      <w:start w:val="2"/>
      <w:numFmt w:val="decimal"/>
      <w:lvlText w:val="%1.%2"/>
      <w:lvlJc w:val="left"/>
      <w:pPr>
        <w:ind w:left="1288" w:hanging="360"/>
      </w:pPr>
      <w:rPr>
        <w:rFonts w:hint="default"/>
        <w:sz w:val="22"/>
      </w:rPr>
    </w:lvl>
    <w:lvl w:ilvl="2">
      <w:start w:val="1"/>
      <w:numFmt w:val="decimal"/>
      <w:lvlText w:val="%1.%2.%3"/>
      <w:lvlJc w:val="left"/>
      <w:pPr>
        <w:ind w:left="2576" w:hanging="720"/>
      </w:pPr>
      <w:rPr>
        <w:rFonts w:hint="default"/>
        <w:sz w:val="22"/>
      </w:rPr>
    </w:lvl>
    <w:lvl w:ilvl="3">
      <w:start w:val="1"/>
      <w:numFmt w:val="decimal"/>
      <w:lvlText w:val="%1.%2.%3.%4"/>
      <w:lvlJc w:val="left"/>
      <w:pPr>
        <w:ind w:left="3504" w:hanging="720"/>
      </w:pPr>
      <w:rPr>
        <w:rFonts w:hint="default"/>
        <w:sz w:val="22"/>
      </w:rPr>
    </w:lvl>
    <w:lvl w:ilvl="4">
      <w:start w:val="1"/>
      <w:numFmt w:val="decimal"/>
      <w:lvlText w:val="%1.%2.%3.%4.%5"/>
      <w:lvlJc w:val="left"/>
      <w:pPr>
        <w:ind w:left="4792" w:hanging="1080"/>
      </w:pPr>
      <w:rPr>
        <w:rFonts w:hint="default"/>
        <w:sz w:val="22"/>
      </w:rPr>
    </w:lvl>
    <w:lvl w:ilvl="5">
      <w:start w:val="1"/>
      <w:numFmt w:val="decimal"/>
      <w:lvlText w:val="%1.%2.%3.%4.%5.%6"/>
      <w:lvlJc w:val="left"/>
      <w:pPr>
        <w:ind w:left="5720" w:hanging="1080"/>
      </w:pPr>
      <w:rPr>
        <w:rFonts w:hint="default"/>
        <w:sz w:val="22"/>
      </w:rPr>
    </w:lvl>
    <w:lvl w:ilvl="6">
      <w:start w:val="1"/>
      <w:numFmt w:val="decimal"/>
      <w:lvlText w:val="%1.%2.%3.%4.%5.%6.%7"/>
      <w:lvlJc w:val="left"/>
      <w:pPr>
        <w:ind w:left="7008" w:hanging="1440"/>
      </w:pPr>
      <w:rPr>
        <w:rFonts w:hint="default"/>
        <w:sz w:val="22"/>
      </w:rPr>
    </w:lvl>
    <w:lvl w:ilvl="7">
      <w:start w:val="1"/>
      <w:numFmt w:val="decimal"/>
      <w:lvlText w:val="%1.%2.%3.%4.%5.%6.%7.%8"/>
      <w:lvlJc w:val="left"/>
      <w:pPr>
        <w:ind w:left="7936" w:hanging="1440"/>
      </w:pPr>
      <w:rPr>
        <w:rFonts w:hint="default"/>
        <w:sz w:val="22"/>
      </w:rPr>
    </w:lvl>
    <w:lvl w:ilvl="8">
      <w:start w:val="1"/>
      <w:numFmt w:val="decimal"/>
      <w:lvlText w:val="%1.%2.%3.%4.%5.%6.%7.%8.%9"/>
      <w:lvlJc w:val="left"/>
      <w:pPr>
        <w:ind w:left="9224" w:hanging="1800"/>
      </w:pPr>
      <w:rPr>
        <w:rFonts w:hint="default"/>
        <w:sz w:val="22"/>
      </w:rPr>
    </w:lvl>
  </w:abstractNum>
  <w:abstractNum w:abstractNumId="6">
    <w:nsid w:val="20911C54"/>
    <w:multiLevelType w:val="hybridMultilevel"/>
    <w:tmpl w:val="60AAE9B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nsid w:val="299E3F57"/>
    <w:multiLevelType w:val="multilevel"/>
    <w:tmpl w:val="63CAC16A"/>
    <w:lvl w:ilvl="0">
      <w:start w:val="3"/>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
    <w:nsid w:val="2AA24B14"/>
    <w:multiLevelType w:val="hybridMultilevel"/>
    <w:tmpl w:val="B6AA2938"/>
    <w:lvl w:ilvl="0" w:tplc="9B48A41E">
      <w:start w:val="3"/>
      <w:numFmt w:val="decimal"/>
      <w:lvlText w:val="%1"/>
      <w:lvlJc w:val="left"/>
      <w:pPr>
        <w:ind w:left="1784" w:hanging="360"/>
      </w:pPr>
      <w:rPr>
        <w:rFonts w:ascii="Times New Roman" w:hAnsi="Times New Roman" w:cs="Times New Roman" w:hint="default"/>
        <w:color w:val="auto"/>
        <w:sz w:val="24"/>
      </w:rPr>
    </w:lvl>
    <w:lvl w:ilvl="1" w:tplc="04090019" w:tentative="1">
      <w:start w:val="1"/>
      <w:numFmt w:val="lowerLetter"/>
      <w:lvlText w:val="%2."/>
      <w:lvlJc w:val="left"/>
      <w:pPr>
        <w:ind w:left="2504" w:hanging="360"/>
      </w:pPr>
    </w:lvl>
    <w:lvl w:ilvl="2" w:tplc="0409001B" w:tentative="1">
      <w:start w:val="1"/>
      <w:numFmt w:val="lowerRoman"/>
      <w:lvlText w:val="%3."/>
      <w:lvlJc w:val="right"/>
      <w:pPr>
        <w:ind w:left="3224" w:hanging="180"/>
      </w:pPr>
    </w:lvl>
    <w:lvl w:ilvl="3" w:tplc="0409000F" w:tentative="1">
      <w:start w:val="1"/>
      <w:numFmt w:val="decimal"/>
      <w:lvlText w:val="%4."/>
      <w:lvlJc w:val="left"/>
      <w:pPr>
        <w:ind w:left="3944" w:hanging="360"/>
      </w:pPr>
    </w:lvl>
    <w:lvl w:ilvl="4" w:tplc="04090019" w:tentative="1">
      <w:start w:val="1"/>
      <w:numFmt w:val="lowerLetter"/>
      <w:lvlText w:val="%5."/>
      <w:lvlJc w:val="left"/>
      <w:pPr>
        <w:ind w:left="4664" w:hanging="360"/>
      </w:pPr>
    </w:lvl>
    <w:lvl w:ilvl="5" w:tplc="0409001B" w:tentative="1">
      <w:start w:val="1"/>
      <w:numFmt w:val="lowerRoman"/>
      <w:lvlText w:val="%6."/>
      <w:lvlJc w:val="right"/>
      <w:pPr>
        <w:ind w:left="5384" w:hanging="180"/>
      </w:pPr>
    </w:lvl>
    <w:lvl w:ilvl="6" w:tplc="0409000F" w:tentative="1">
      <w:start w:val="1"/>
      <w:numFmt w:val="decimal"/>
      <w:lvlText w:val="%7."/>
      <w:lvlJc w:val="left"/>
      <w:pPr>
        <w:ind w:left="6104" w:hanging="360"/>
      </w:pPr>
    </w:lvl>
    <w:lvl w:ilvl="7" w:tplc="04090019" w:tentative="1">
      <w:start w:val="1"/>
      <w:numFmt w:val="lowerLetter"/>
      <w:lvlText w:val="%8."/>
      <w:lvlJc w:val="left"/>
      <w:pPr>
        <w:ind w:left="6824" w:hanging="360"/>
      </w:pPr>
    </w:lvl>
    <w:lvl w:ilvl="8" w:tplc="0409001B" w:tentative="1">
      <w:start w:val="1"/>
      <w:numFmt w:val="lowerRoman"/>
      <w:lvlText w:val="%9."/>
      <w:lvlJc w:val="right"/>
      <w:pPr>
        <w:ind w:left="7544" w:hanging="180"/>
      </w:pPr>
    </w:lvl>
  </w:abstractNum>
  <w:abstractNum w:abstractNumId="9">
    <w:nsid w:val="339926F1"/>
    <w:multiLevelType w:val="hybridMultilevel"/>
    <w:tmpl w:val="DA30072E"/>
    <w:lvl w:ilvl="0" w:tplc="BE288CE8">
      <w:start w:val="4"/>
      <w:numFmt w:val="decimal"/>
      <w:lvlText w:val="%1."/>
      <w:lvlJc w:val="left"/>
      <w:pPr>
        <w:ind w:left="720" w:hanging="360"/>
      </w:pPr>
      <w:rPr>
        <w:rFonts w:ascii="Arial" w:hAnsi="Arial" w:cs="Arial"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FBD63D6"/>
    <w:multiLevelType w:val="hybridMultilevel"/>
    <w:tmpl w:val="671879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0A12D16"/>
    <w:multiLevelType w:val="hybridMultilevel"/>
    <w:tmpl w:val="080E4B50"/>
    <w:lvl w:ilvl="0" w:tplc="83028CC0">
      <w:start w:val="6"/>
      <w:numFmt w:val="decimal"/>
      <w:lvlText w:val="%1"/>
      <w:lvlJc w:val="left"/>
      <w:pPr>
        <w:ind w:left="644" w:hanging="360"/>
      </w:pPr>
      <w:rPr>
        <w:rFonts w:ascii="Times New Roman" w:hAnsi="Times New Roman" w:cs="Times New Roman" w:hint="default"/>
        <w:color w:val="auto"/>
        <w:sz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422E18BA"/>
    <w:multiLevelType w:val="hybridMultilevel"/>
    <w:tmpl w:val="E6C6FDFA"/>
    <w:lvl w:ilvl="0" w:tplc="E9D2C032">
      <w:start w:val="2"/>
      <w:numFmt w:val="decimal"/>
      <w:lvlText w:val="%1"/>
      <w:lvlJc w:val="left"/>
      <w:pPr>
        <w:ind w:left="1648" w:hanging="360"/>
      </w:pPr>
      <w:rPr>
        <w:rFonts w:hint="default"/>
        <w:sz w:val="22"/>
      </w:rPr>
    </w:lvl>
    <w:lvl w:ilvl="1" w:tplc="04090019" w:tentative="1">
      <w:start w:val="1"/>
      <w:numFmt w:val="lowerLetter"/>
      <w:lvlText w:val="%2."/>
      <w:lvlJc w:val="left"/>
      <w:pPr>
        <w:ind w:left="2368" w:hanging="360"/>
      </w:pPr>
    </w:lvl>
    <w:lvl w:ilvl="2" w:tplc="0409001B" w:tentative="1">
      <w:start w:val="1"/>
      <w:numFmt w:val="lowerRoman"/>
      <w:lvlText w:val="%3."/>
      <w:lvlJc w:val="right"/>
      <w:pPr>
        <w:ind w:left="3088" w:hanging="180"/>
      </w:pPr>
    </w:lvl>
    <w:lvl w:ilvl="3" w:tplc="0409000F" w:tentative="1">
      <w:start w:val="1"/>
      <w:numFmt w:val="decimal"/>
      <w:lvlText w:val="%4."/>
      <w:lvlJc w:val="left"/>
      <w:pPr>
        <w:ind w:left="3808" w:hanging="360"/>
      </w:pPr>
    </w:lvl>
    <w:lvl w:ilvl="4" w:tplc="04090019" w:tentative="1">
      <w:start w:val="1"/>
      <w:numFmt w:val="lowerLetter"/>
      <w:lvlText w:val="%5."/>
      <w:lvlJc w:val="left"/>
      <w:pPr>
        <w:ind w:left="4528" w:hanging="360"/>
      </w:pPr>
    </w:lvl>
    <w:lvl w:ilvl="5" w:tplc="0409001B" w:tentative="1">
      <w:start w:val="1"/>
      <w:numFmt w:val="lowerRoman"/>
      <w:lvlText w:val="%6."/>
      <w:lvlJc w:val="right"/>
      <w:pPr>
        <w:ind w:left="5248" w:hanging="180"/>
      </w:pPr>
    </w:lvl>
    <w:lvl w:ilvl="6" w:tplc="0409000F" w:tentative="1">
      <w:start w:val="1"/>
      <w:numFmt w:val="decimal"/>
      <w:lvlText w:val="%7."/>
      <w:lvlJc w:val="left"/>
      <w:pPr>
        <w:ind w:left="5968" w:hanging="360"/>
      </w:pPr>
    </w:lvl>
    <w:lvl w:ilvl="7" w:tplc="04090019" w:tentative="1">
      <w:start w:val="1"/>
      <w:numFmt w:val="lowerLetter"/>
      <w:lvlText w:val="%8."/>
      <w:lvlJc w:val="left"/>
      <w:pPr>
        <w:ind w:left="6688" w:hanging="360"/>
      </w:pPr>
    </w:lvl>
    <w:lvl w:ilvl="8" w:tplc="0409001B" w:tentative="1">
      <w:start w:val="1"/>
      <w:numFmt w:val="lowerRoman"/>
      <w:lvlText w:val="%9."/>
      <w:lvlJc w:val="right"/>
      <w:pPr>
        <w:ind w:left="7408" w:hanging="180"/>
      </w:pPr>
    </w:lvl>
  </w:abstractNum>
  <w:abstractNum w:abstractNumId="13">
    <w:nsid w:val="48791578"/>
    <w:multiLevelType w:val="hybridMultilevel"/>
    <w:tmpl w:val="962A6E10"/>
    <w:lvl w:ilvl="0" w:tplc="51662422">
      <w:start w:val="6"/>
      <w:numFmt w:val="decimal"/>
      <w:lvlText w:val="%1"/>
      <w:lvlJc w:val="left"/>
      <w:pPr>
        <w:ind w:left="1004" w:hanging="360"/>
      </w:pPr>
      <w:rPr>
        <w:rFonts w:ascii="Times New Roman" w:hAnsi="Times New Roman" w:cs="Times New Roman" w:hint="default"/>
        <w:color w:val="auto"/>
        <w:sz w:val="24"/>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
    <w:nsid w:val="4B617A4D"/>
    <w:multiLevelType w:val="hybridMultilevel"/>
    <w:tmpl w:val="C762B804"/>
    <w:lvl w:ilvl="0" w:tplc="C4BAB560">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EF197E"/>
    <w:multiLevelType w:val="hybridMultilevel"/>
    <w:tmpl w:val="F5CC13FE"/>
    <w:lvl w:ilvl="0" w:tplc="ADE00452">
      <w:start w:val="8"/>
      <w:numFmt w:val="decimal"/>
      <w:lvlText w:val="%1."/>
      <w:lvlJc w:val="left"/>
      <w:pPr>
        <w:ind w:left="1784" w:hanging="360"/>
      </w:pPr>
      <w:rPr>
        <w:rFonts w:hint="default"/>
      </w:rPr>
    </w:lvl>
    <w:lvl w:ilvl="1" w:tplc="04090019" w:tentative="1">
      <w:start w:val="1"/>
      <w:numFmt w:val="lowerLetter"/>
      <w:lvlText w:val="%2."/>
      <w:lvlJc w:val="left"/>
      <w:pPr>
        <w:ind w:left="2504" w:hanging="360"/>
      </w:pPr>
    </w:lvl>
    <w:lvl w:ilvl="2" w:tplc="0409001B" w:tentative="1">
      <w:start w:val="1"/>
      <w:numFmt w:val="lowerRoman"/>
      <w:lvlText w:val="%3."/>
      <w:lvlJc w:val="right"/>
      <w:pPr>
        <w:ind w:left="3224" w:hanging="180"/>
      </w:pPr>
    </w:lvl>
    <w:lvl w:ilvl="3" w:tplc="0409000F" w:tentative="1">
      <w:start w:val="1"/>
      <w:numFmt w:val="decimal"/>
      <w:lvlText w:val="%4."/>
      <w:lvlJc w:val="left"/>
      <w:pPr>
        <w:ind w:left="3944" w:hanging="360"/>
      </w:pPr>
    </w:lvl>
    <w:lvl w:ilvl="4" w:tplc="04090019" w:tentative="1">
      <w:start w:val="1"/>
      <w:numFmt w:val="lowerLetter"/>
      <w:lvlText w:val="%5."/>
      <w:lvlJc w:val="left"/>
      <w:pPr>
        <w:ind w:left="4664" w:hanging="360"/>
      </w:pPr>
    </w:lvl>
    <w:lvl w:ilvl="5" w:tplc="0409001B" w:tentative="1">
      <w:start w:val="1"/>
      <w:numFmt w:val="lowerRoman"/>
      <w:lvlText w:val="%6."/>
      <w:lvlJc w:val="right"/>
      <w:pPr>
        <w:ind w:left="5384" w:hanging="180"/>
      </w:pPr>
    </w:lvl>
    <w:lvl w:ilvl="6" w:tplc="0409000F" w:tentative="1">
      <w:start w:val="1"/>
      <w:numFmt w:val="decimal"/>
      <w:lvlText w:val="%7."/>
      <w:lvlJc w:val="left"/>
      <w:pPr>
        <w:ind w:left="6104" w:hanging="360"/>
      </w:pPr>
    </w:lvl>
    <w:lvl w:ilvl="7" w:tplc="04090019" w:tentative="1">
      <w:start w:val="1"/>
      <w:numFmt w:val="lowerLetter"/>
      <w:lvlText w:val="%8."/>
      <w:lvlJc w:val="left"/>
      <w:pPr>
        <w:ind w:left="6824" w:hanging="360"/>
      </w:pPr>
    </w:lvl>
    <w:lvl w:ilvl="8" w:tplc="0409001B" w:tentative="1">
      <w:start w:val="1"/>
      <w:numFmt w:val="lowerRoman"/>
      <w:lvlText w:val="%9."/>
      <w:lvlJc w:val="right"/>
      <w:pPr>
        <w:ind w:left="7544" w:hanging="180"/>
      </w:pPr>
    </w:lvl>
  </w:abstractNum>
  <w:abstractNum w:abstractNumId="16">
    <w:nsid w:val="58E765D7"/>
    <w:multiLevelType w:val="hybridMultilevel"/>
    <w:tmpl w:val="6380B8C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nsid w:val="5AA7755E"/>
    <w:multiLevelType w:val="hybridMultilevel"/>
    <w:tmpl w:val="D2988D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5D5F59A7"/>
    <w:multiLevelType w:val="hybridMultilevel"/>
    <w:tmpl w:val="BE00B5E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nsid w:val="5E49635C"/>
    <w:multiLevelType w:val="hybridMultilevel"/>
    <w:tmpl w:val="976A57C4"/>
    <w:lvl w:ilvl="0" w:tplc="67BAA37E">
      <w:start w:val="8"/>
      <w:numFmt w:val="decimal"/>
      <w:lvlText w:val="%1"/>
      <w:lvlJc w:val="left"/>
      <w:pPr>
        <w:ind w:left="1784" w:hanging="360"/>
      </w:pPr>
      <w:rPr>
        <w:rFonts w:ascii="Times New Roman" w:hAnsi="Times New Roman" w:cs="Times New Roman" w:hint="default"/>
        <w:color w:val="auto"/>
        <w:sz w:val="24"/>
      </w:rPr>
    </w:lvl>
    <w:lvl w:ilvl="1" w:tplc="04090019" w:tentative="1">
      <w:start w:val="1"/>
      <w:numFmt w:val="lowerLetter"/>
      <w:lvlText w:val="%2."/>
      <w:lvlJc w:val="left"/>
      <w:pPr>
        <w:ind w:left="2504" w:hanging="360"/>
      </w:pPr>
    </w:lvl>
    <w:lvl w:ilvl="2" w:tplc="0409001B" w:tentative="1">
      <w:start w:val="1"/>
      <w:numFmt w:val="lowerRoman"/>
      <w:lvlText w:val="%3."/>
      <w:lvlJc w:val="right"/>
      <w:pPr>
        <w:ind w:left="3224" w:hanging="180"/>
      </w:pPr>
    </w:lvl>
    <w:lvl w:ilvl="3" w:tplc="0409000F" w:tentative="1">
      <w:start w:val="1"/>
      <w:numFmt w:val="decimal"/>
      <w:lvlText w:val="%4."/>
      <w:lvlJc w:val="left"/>
      <w:pPr>
        <w:ind w:left="3944" w:hanging="360"/>
      </w:pPr>
    </w:lvl>
    <w:lvl w:ilvl="4" w:tplc="04090019" w:tentative="1">
      <w:start w:val="1"/>
      <w:numFmt w:val="lowerLetter"/>
      <w:lvlText w:val="%5."/>
      <w:lvlJc w:val="left"/>
      <w:pPr>
        <w:ind w:left="4664" w:hanging="360"/>
      </w:pPr>
    </w:lvl>
    <w:lvl w:ilvl="5" w:tplc="0409001B" w:tentative="1">
      <w:start w:val="1"/>
      <w:numFmt w:val="lowerRoman"/>
      <w:lvlText w:val="%6."/>
      <w:lvlJc w:val="right"/>
      <w:pPr>
        <w:ind w:left="5384" w:hanging="180"/>
      </w:pPr>
    </w:lvl>
    <w:lvl w:ilvl="6" w:tplc="0409000F" w:tentative="1">
      <w:start w:val="1"/>
      <w:numFmt w:val="decimal"/>
      <w:lvlText w:val="%7."/>
      <w:lvlJc w:val="left"/>
      <w:pPr>
        <w:ind w:left="6104" w:hanging="360"/>
      </w:pPr>
    </w:lvl>
    <w:lvl w:ilvl="7" w:tplc="04090019" w:tentative="1">
      <w:start w:val="1"/>
      <w:numFmt w:val="lowerLetter"/>
      <w:lvlText w:val="%8."/>
      <w:lvlJc w:val="left"/>
      <w:pPr>
        <w:ind w:left="6824" w:hanging="360"/>
      </w:pPr>
    </w:lvl>
    <w:lvl w:ilvl="8" w:tplc="0409001B" w:tentative="1">
      <w:start w:val="1"/>
      <w:numFmt w:val="lowerRoman"/>
      <w:lvlText w:val="%9."/>
      <w:lvlJc w:val="right"/>
      <w:pPr>
        <w:ind w:left="7544" w:hanging="180"/>
      </w:pPr>
    </w:lvl>
  </w:abstractNum>
  <w:abstractNum w:abstractNumId="20">
    <w:nsid w:val="60CB23FD"/>
    <w:multiLevelType w:val="hybridMultilevel"/>
    <w:tmpl w:val="D3BA035E"/>
    <w:lvl w:ilvl="0" w:tplc="04BCF63E">
      <w:start w:val="1"/>
      <w:numFmt w:val="decimal"/>
      <w:lvlText w:val="[%1]"/>
      <w:lvlJc w:val="left"/>
      <w:pPr>
        <w:ind w:left="644" w:hanging="360"/>
      </w:pPr>
      <w:rPr>
        <w:rFonts w:hint="default"/>
        <w:sz w:val="2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680A0F63"/>
    <w:multiLevelType w:val="hybridMultilevel"/>
    <w:tmpl w:val="57D867CC"/>
    <w:lvl w:ilvl="0" w:tplc="60AC0558">
      <w:start w:val="1"/>
      <w:numFmt w:val="decimal"/>
      <w:lvlText w:val="%1"/>
      <w:lvlJc w:val="left"/>
      <w:pPr>
        <w:ind w:left="1784" w:hanging="360"/>
      </w:pPr>
      <w:rPr>
        <w:rFonts w:ascii="Times New Roman" w:hAnsi="Times New Roman" w:cs="Times New Roman" w:hint="default"/>
        <w:color w:val="auto"/>
        <w:sz w:val="24"/>
      </w:rPr>
    </w:lvl>
    <w:lvl w:ilvl="1" w:tplc="04090019" w:tentative="1">
      <w:start w:val="1"/>
      <w:numFmt w:val="lowerLetter"/>
      <w:lvlText w:val="%2."/>
      <w:lvlJc w:val="left"/>
      <w:pPr>
        <w:ind w:left="2504" w:hanging="360"/>
      </w:pPr>
    </w:lvl>
    <w:lvl w:ilvl="2" w:tplc="0409001B" w:tentative="1">
      <w:start w:val="1"/>
      <w:numFmt w:val="lowerRoman"/>
      <w:lvlText w:val="%3."/>
      <w:lvlJc w:val="right"/>
      <w:pPr>
        <w:ind w:left="3224" w:hanging="180"/>
      </w:pPr>
    </w:lvl>
    <w:lvl w:ilvl="3" w:tplc="0409000F" w:tentative="1">
      <w:start w:val="1"/>
      <w:numFmt w:val="decimal"/>
      <w:lvlText w:val="%4."/>
      <w:lvlJc w:val="left"/>
      <w:pPr>
        <w:ind w:left="3944" w:hanging="360"/>
      </w:pPr>
    </w:lvl>
    <w:lvl w:ilvl="4" w:tplc="04090019" w:tentative="1">
      <w:start w:val="1"/>
      <w:numFmt w:val="lowerLetter"/>
      <w:lvlText w:val="%5."/>
      <w:lvlJc w:val="left"/>
      <w:pPr>
        <w:ind w:left="4664" w:hanging="360"/>
      </w:pPr>
    </w:lvl>
    <w:lvl w:ilvl="5" w:tplc="0409001B" w:tentative="1">
      <w:start w:val="1"/>
      <w:numFmt w:val="lowerRoman"/>
      <w:lvlText w:val="%6."/>
      <w:lvlJc w:val="right"/>
      <w:pPr>
        <w:ind w:left="5384" w:hanging="180"/>
      </w:pPr>
    </w:lvl>
    <w:lvl w:ilvl="6" w:tplc="0409000F" w:tentative="1">
      <w:start w:val="1"/>
      <w:numFmt w:val="decimal"/>
      <w:lvlText w:val="%7."/>
      <w:lvlJc w:val="left"/>
      <w:pPr>
        <w:ind w:left="6104" w:hanging="360"/>
      </w:pPr>
    </w:lvl>
    <w:lvl w:ilvl="7" w:tplc="04090019" w:tentative="1">
      <w:start w:val="1"/>
      <w:numFmt w:val="lowerLetter"/>
      <w:lvlText w:val="%8."/>
      <w:lvlJc w:val="left"/>
      <w:pPr>
        <w:ind w:left="6824" w:hanging="360"/>
      </w:pPr>
    </w:lvl>
    <w:lvl w:ilvl="8" w:tplc="0409001B" w:tentative="1">
      <w:start w:val="1"/>
      <w:numFmt w:val="lowerRoman"/>
      <w:lvlText w:val="%9."/>
      <w:lvlJc w:val="right"/>
      <w:pPr>
        <w:ind w:left="7544" w:hanging="180"/>
      </w:pPr>
    </w:lvl>
  </w:abstractNum>
  <w:abstractNum w:abstractNumId="22">
    <w:nsid w:val="68C93414"/>
    <w:multiLevelType w:val="multilevel"/>
    <w:tmpl w:val="E8FA44C8"/>
    <w:lvl w:ilvl="0">
      <w:start w:val="3"/>
      <w:numFmt w:val="decimal"/>
      <w:lvlText w:val="%1."/>
      <w:lvlJc w:val="left"/>
      <w:pPr>
        <w:ind w:left="720" w:hanging="360"/>
      </w:pPr>
      <w:rPr>
        <w:rFonts w:ascii="Arial" w:eastAsia="Calibri" w:hAnsi="Arial" w:hint="default"/>
        <w:b/>
        <w:sz w:val="22"/>
      </w:rPr>
    </w:lvl>
    <w:lvl w:ilvl="1">
      <w:start w:val="2"/>
      <w:numFmt w:val="decimal"/>
      <w:isLgl/>
      <w:lvlText w:val="%1.%2."/>
      <w:lvlJc w:val="left"/>
      <w:pPr>
        <w:ind w:left="928" w:hanging="360"/>
      </w:pPr>
      <w:rPr>
        <w:rFonts w:hint="default"/>
        <w:sz w:val="22"/>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23">
    <w:nsid w:val="74787FBE"/>
    <w:multiLevelType w:val="hybridMultilevel"/>
    <w:tmpl w:val="0852983E"/>
    <w:lvl w:ilvl="0" w:tplc="92228F32">
      <w:start w:val="6"/>
      <w:numFmt w:val="decimal"/>
      <w:lvlText w:val="%1"/>
      <w:lvlJc w:val="left"/>
      <w:pPr>
        <w:ind w:left="1424" w:hanging="360"/>
      </w:pPr>
      <w:rPr>
        <w:rFonts w:ascii="Times New Roman" w:hAnsi="Times New Roman" w:cs="Times New Roman" w:hint="default"/>
        <w:color w:val="auto"/>
        <w:sz w:val="24"/>
      </w:rPr>
    </w:lvl>
    <w:lvl w:ilvl="1" w:tplc="04090019" w:tentative="1">
      <w:start w:val="1"/>
      <w:numFmt w:val="lowerLetter"/>
      <w:lvlText w:val="%2."/>
      <w:lvlJc w:val="left"/>
      <w:pPr>
        <w:ind w:left="2144" w:hanging="360"/>
      </w:pPr>
    </w:lvl>
    <w:lvl w:ilvl="2" w:tplc="0409001B" w:tentative="1">
      <w:start w:val="1"/>
      <w:numFmt w:val="lowerRoman"/>
      <w:lvlText w:val="%3."/>
      <w:lvlJc w:val="right"/>
      <w:pPr>
        <w:ind w:left="2864" w:hanging="180"/>
      </w:pPr>
    </w:lvl>
    <w:lvl w:ilvl="3" w:tplc="0409000F" w:tentative="1">
      <w:start w:val="1"/>
      <w:numFmt w:val="decimal"/>
      <w:lvlText w:val="%4."/>
      <w:lvlJc w:val="left"/>
      <w:pPr>
        <w:ind w:left="3584" w:hanging="360"/>
      </w:pPr>
    </w:lvl>
    <w:lvl w:ilvl="4" w:tplc="04090019" w:tentative="1">
      <w:start w:val="1"/>
      <w:numFmt w:val="lowerLetter"/>
      <w:lvlText w:val="%5."/>
      <w:lvlJc w:val="left"/>
      <w:pPr>
        <w:ind w:left="4304" w:hanging="360"/>
      </w:pPr>
    </w:lvl>
    <w:lvl w:ilvl="5" w:tplc="0409001B" w:tentative="1">
      <w:start w:val="1"/>
      <w:numFmt w:val="lowerRoman"/>
      <w:lvlText w:val="%6."/>
      <w:lvlJc w:val="right"/>
      <w:pPr>
        <w:ind w:left="5024" w:hanging="180"/>
      </w:pPr>
    </w:lvl>
    <w:lvl w:ilvl="6" w:tplc="0409000F" w:tentative="1">
      <w:start w:val="1"/>
      <w:numFmt w:val="decimal"/>
      <w:lvlText w:val="%7."/>
      <w:lvlJc w:val="left"/>
      <w:pPr>
        <w:ind w:left="5744" w:hanging="360"/>
      </w:pPr>
    </w:lvl>
    <w:lvl w:ilvl="7" w:tplc="04090019" w:tentative="1">
      <w:start w:val="1"/>
      <w:numFmt w:val="lowerLetter"/>
      <w:lvlText w:val="%8."/>
      <w:lvlJc w:val="left"/>
      <w:pPr>
        <w:ind w:left="6464" w:hanging="360"/>
      </w:pPr>
    </w:lvl>
    <w:lvl w:ilvl="8" w:tplc="0409001B" w:tentative="1">
      <w:start w:val="1"/>
      <w:numFmt w:val="lowerRoman"/>
      <w:lvlText w:val="%9."/>
      <w:lvlJc w:val="right"/>
      <w:pPr>
        <w:ind w:left="7184" w:hanging="180"/>
      </w:pPr>
    </w:lvl>
  </w:abstractNum>
  <w:num w:numId="1">
    <w:abstractNumId w:val="2"/>
  </w:num>
  <w:num w:numId="2">
    <w:abstractNumId w:val="18"/>
  </w:num>
  <w:num w:numId="3">
    <w:abstractNumId w:val="6"/>
  </w:num>
  <w:num w:numId="4">
    <w:abstractNumId w:val="16"/>
  </w:num>
  <w:num w:numId="5">
    <w:abstractNumId w:val="10"/>
  </w:num>
  <w:num w:numId="6">
    <w:abstractNumId w:val="0"/>
  </w:num>
  <w:num w:numId="7">
    <w:abstractNumId w:val="22"/>
  </w:num>
  <w:num w:numId="8">
    <w:abstractNumId w:val="7"/>
  </w:num>
  <w:num w:numId="9">
    <w:abstractNumId w:val="5"/>
  </w:num>
  <w:num w:numId="10">
    <w:abstractNumId w:val="12"/>
  </w:num>
  <w:num w:numId="11">
    <w:abstractNumId w:val="9"/>
  </w:num>
  <w:num w:numId="12">
    <w:abstractNumId w:val="3"/>
  </w:num>
  <w:num w:numId="13">
    <w:abstractNumId w:val="4"/>
  </w:num>
  <w:num w:numId="14">
    <w:abstractNumId w:val="20"/>
  </w:num>
  <w:num w:numId="15">
    <w:abstractNumId w:val="11"/>
  </w:num>
  <w:num w:numId="16">
    <w:abstractNumId w:val="13"/>
  </w:num>
  <w:num w:numId="17">
    <w:abstractNumId w:val="23"/>
  </w:num>
  <w:num w:numId="18">
    <w:abstractNumId w:val="19"/>
  </w:num>
  <w:num w:numId="19">
    <w:abstractNumId w:val="15"/>
  </w:num>
  <w:num w:numId="20">
    <w:abstractNumId w:val="1"/>
  </w:num>
  <w:num w:numId="21">
    <w:abstractNumId w:val="8"/>
  </w:num>
  <w:num w:numId="22">
    <w:abstractNumId w:val="21"/>
  </w:num>
  <w:num w:numId="23">
    <w:abstractNumId w:val="14"/>
  </w:num>
  <w:num w:numId="24">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08"/>
  <w:hyphenationZone w:val="425"/>
  <w:characterSpacingControl w:val="doNotCompress"/>
  <w:footnotePr>
    <w:footnote w:id="0"/>
    <w:footnote w:id="1"/>
  </w:footnotePr>
  <w:endnotePr>
    <w:endnote w:id="0"/>
    <w:endnote w:id="1"/>
  </w:endnotePr>
  <w:compat/>
  <w:rsids>
    <w:rsidRoot w:val="000C1180"/>
    <w:rsid w:val="00021F2B"/>
    <w:rsid w:val="00031EDC"/>
    <w:rsid w:val="00042CF2"/>
    <w:rsid w:val="000A012B"/>
    <w:rsid w:val="000C0EA5"/>
    <w:rsid w:val="000C1180"/>
    <w:rsid w:val="00153DE8"/>
    <w:rsid w:val="00174853"/>
    <w:rsid w:val="00175794"/>
    <w:rsid w:val="00180597"/>
    <w:rsid w:val="00191ADB"/>
    <w:rsid w:val="00195D72"/>
    <w:rsid w:val="00196EB3"/>
    <w:rsid w:val="00202FDB"/>
    <w:rsid w:val="00223905"/>
    <w:rsid w:val="00227DF5"/>
    <w:rsid w:val="002457CF"/>
    <w:rsid w:val="00253CE0"/>
    <w:rsid w:val="002542C1"/>
    <w:rsid w:val="002614E2"/>
    <w:rsid w:val="00277BED"/>
    <w:rsid w:val="002D4D2C"/>
    <w:rsid w:val="00303327"/>
    <w:rsid w:val="00305C2D"/>
    <w:rsid w:val="00305ECD"/>
    <w:rsid w:val="00313EF6"/>
    <w:rsid w:val="00326917"/>
    <w:rsid w:val="00343CB3"/>
    <w:rsid w:val="00345541"/>
    <w:rsid w:val="00396F9E"/>
    <w:rsid w:val="003B54C5"/>
    <w:rsid w:val="003D3CAB"/>
    <w:rsid w:val="003E5A76"/>
    <w:rsid w:val="00412DA5"/>
    <w:rsid w:val="0041478B"/>
    <w:rsid w:val="00425C37"/>
    <w:rsid w:val="00441A10"/>
    <w:rsid w:val="00462620"/>
    <w:rsid w:val="00480C14"/>
    <w:rsid w:val="004C649A"/>
    <w:rsid w:val="004D4FDB"/>
    <w:rsid w:val="004F5BE5"/>
    <w:rsid w:val="00505B00"/>
    <w:rsid w:val="0051168B"/>
    <w:rsid w:val="005324D4"/>
    <w:rsid w:val="005542BB"/>
    <w:rsid w:val="00563C40"/>
    <w:rsid w:val="005902C2"/>
    <w:rsid w:val="005B3B37"/>
    <w:rsid w:val="005B5D90"/>
    <w:rsid w:val="005B66DF"/>
    <w:rsid w:val="005B7C68"/>
    <w:rsid w:val="005F7055"/>
    <w:rsid w:val="00604905"/>
    <w:rsid w:val="0061087E"/>
    <w:rsid w:val="006149BC"/>
    <w:rsid w:val="00626447"/>
    <w:rsid w:val="00661963"/>
    <w:rsid w:val="00684BE4"/>
    <w:rsid w:val="006B4F24"/>
    <w:rsid w:val="006C676E"/>
    <w:rsid w:val="007218AE"/>
    <w:rsid w:val="00741D72"/>
    <w:rsid w:val="0074369C"/>
    <w:rsid w:val="00753A1D"/>
    <w:rsid w:val="0075737E"/>
    <w:rsid w:val="00757E2C"/>
    <w:rsid w:val="007646A8"/>
    <w:rsid w:val="00770F1C"/>
    <w:rsid w:val="0078758C"/>
    <w:rsid w:val="00792916"/>
    <w:rsid w:val="007965AE"/>
    <w:rsid w:val="0083074A"/>
    <w:rsid w:val="008438C0"/>
    <w:rsid w:val="00862DEB"/>
    <w:rsid w:val="008730E2"/>
    <w:rsid w:val="008A07F3"/>
    <w:rsid w:val="008C317F"/>
    <w:rsid w:val="008E5A83"/>
    <w:rsid w:val="008F0ECA"/>
    <w:rsid w:val="009335B2"/>
    <w:rsid w:val="00954697"/>
    <w:rsid w:val="009655C9"/>
    <w:rsid w:val="00972800"/>
    <w:rsid w:val="009B411E"/>
    <w:rsid w:val="009D4B31"/>
    <w:rsid w:val="009D7890"/>
    <w:rsid w:val="009F1E81"/>
    <w:rsid w:val="00A21E0A"/>
    <w:rsid w:val="00A5083B"/>
    <w:rsid w:val="00A5168A"/>
    <w:rsid w:val="00A5700E"/>
    <w:rsid w:val="00A81F3F"/>
    <w:rsid w:val="00A953F7"/>
    <w:rsid w:val="00AC0E3F"/>
    <w:rsid w:val="00AC31DE"/>
    <w:rsid w:val="00AF46EB"/>
    <w:rsid w:val="00AF78FA"/>
    <w:rsid w:val="00B60CB4"/>
    <w:rsid w:val="00B652B6"/>
    <w:rsid w:val="00B657A3"/>
    <w:rsid w:val="00B72A95"/>
    <w:rsid w:val="00B73622"/>
    <w:rsid w:val="00B84301"/>
    <w:rsid w:val="00B961F7"/>
    <w:rsid w:val="00B96698"/>
    <w:rsid w:val="00BB118C"/>
    <w:rsid w:val="00BC3FE6"/>
    <w:rsid w:val="00BD5F3E"/>
    <w:rsid w:val="00BE0539"/>
    <w:rsid w:val="00BE28A3"/>
    <w:rsid w:val="00C1311A"/>
    <w:rsid w:val="00C333EE"/>
    <w:rsid w:val="00C37089"/>
    <w:rsid w:val="00C81B8C"/>
    <w:rsid w:val="00CC1B71"/>
    <w:rsid w:val="00CC2E45"/>
    <w:rsid w:val="00CE1A01"/>
    <w:rsid w:val="00D004E4"/>
    <w:rsid w:val="00D31FC8"/>
    <w:rsid w:val="00D50F8B"/>
    <w:rsid w:val="00D569D7"/>
    <w:rsid w:val="00D7631D"/>
    <w:rsid w:val="00D84495"/>
    <w:rsid w:val="00D8452D"/>
    <w:rsid w:val="00D86B84"/>
    <w:rsid w:val="00D96427"/>
    <w:rsid w:val="00DA7914"/>
    <w:rsid w:val="00DB0603"/>
    <w:rsid w:val="00E15438"/>
    <w:rsid w:val="00E24468"/>
    <w:rsid w:val="00E37400"/>
    <w:rsid w:val="00E64118"/>
    <w:rsid w:val="00E658BF"/>
    <w:rsid w:val="00E801ED"/>
    <w:rsid w:val="00E9129C"/>
    <w:rsid w:val="00ED663A"/>
    <w:rsid w:val="00EF5538"/>
    <w:rsid w:val="00EF559B"/>
    <w:rsid w:val="00F007ED"/>
    <w:rsid w:val="00F01A70"/>
    <w:rsid w:val="00F03618"/>
    <w:rsid w:val="00F0588B"/>
    <w:rsid w:val="00F23F28"/>
    <w:rsid w:val="00F37C37"/>
    <w:rsid w:val="00FE2D13"/>
  </w:rsids>
  <m:mathPr>
    <m:mathFont m:val="Cambria Math"/>
    <m:brkBin m:val="before"/>
    <m:brkBinSub m:val="--"/>
    <m:smallFrac/>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38C0"/>
  </w:style>
  <w:style w:type="paragraph" w:styleId="Heading1">
    <w:name w:val="heading 1"/>
    <w:basedOn w:val="Normal"/>
    <w:next w:val="Normal"/>
    <w:link w:val="Heading1Char"/>
    <w:qFormat/>
    <w:rsid w:val="00626447"/>
    <w:pPr>
      <w:keepNext/>
      <w:spacing w:before="180" w:after="120" w:line="240" w:lineRule="auto"/>
      <w:ind w:firstLine="284"/>
      <w:jc w:val="both"/>
      <w:outlineLvl w:val="0"/>
    </w:pPr>
    <w:rPr>
      <w:rFonts w:ascii="Times New Roman" w:eastAsia="Times New Roman" w:hAnsi="Times New Roman" w:cs="Times New Roman"/>
      <w:b/>
      <w:bCs/>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feerenceinfo">
    <w:name w:val="Confeerence_info"/>
    <w:basedOn w:val="Normal"/>
    <w:next w:val="Normal"/>
    <w:qFormat/>
    <w:rsid w:val="00B72A95"/>
    <w:pPr>
      <w:spacing w:after="0" w:line="240" w:lineRule="auto"/>
      <w:jc w:val="center"/>
    </w:pPr>
    <w:rPr>
      <w:rFonts w:ascii="Arial" w:eastAsia="Calibri" w:hAnsi="Arial" w:cs="Times New Roman"/>
      <w:color w:val="595959"/>
      <w:sz w:val="18"/>
    </w:rPr>
  </w:style>
  <w:style w:type="paragraph" w:customStyle="1" w:styleId="Authors">
    <w:name w:val="Authors"/>
    <w:basedOn w:val="Normal"/>
    <w:qFormat/>
    <w:rsid w:val="00B72A95"/>
    <w:pPr>
      <w:spacing w:after="60" w:line="240" w:lineRule="auto"/>
    </w:pPr>
    <w:rPr>
      <w:rFonts w:ascii="Arial" w:eastAsia="Calibri" w:hAnsi="Arial" w:cs="Times New Roman"/>
      <w:sz w:val="18"/>
    </w:rPr>
  </w:style>
  <w:style w:type="paragraph" w:styleId="Title">
    <w:name w:val="Title"/>
    <w:basedOn w:val="Normal"/>
    <w:next w:val="Normal"/>
    <w:link w:val="TitleChar"/>
    <w:uiPriority w:val="10"/>
    <w:qFormat/>
    <w:rsid w:val="00B72A95"/>
    <w:pPr>
      <w:spacing w:after="0" w:line="240" w:lineRule="auto"/>
      <w:contextualSpacing/>
      <w:jc w:val="center"/>
    </w:pPr>
    <w:rPr>
      <w:rFonts w:ascii="Arial" w:eastAsia="Times New Roman" w:hAnsi="Arial" w:cs="Times New Roman"/>
      <w:b/>
      <w:caps/>
      <w:spacing w:val="-10"/>
      <w:kern w:val="28"/>
      <w:sz w:val="24"/>
      <w:szCs w:val="56"/>
    </w:rPr>
  </w:style>
  <w:style w:type="character" w:customStyle="1" w:styleId="TitleChar">
    <w:name w:val="Title Char"/>
    <w:basedOn w:val="DefaultParagraphFont"/>
    <w:link w:val="Title"/>
    <w:uiPriority w:val="10"/>
    <w:rsid w:val="00B72A95"/>
    <w:rPr>
      <w:rFonts w:ascii="Arial" w:eastAsia="Times New Roman" w:hAnsi="Arial" w:cs="Times New Roman"/>
      <w:b/>
      <w:caps/>
      <w:spacing w:val="-10"/>
      <w:kern w:val="28"/>
      <w:sz w:val="24"/>
      <w:szCs w:val="56"/>
      <w:lang w:val="en-US"/>
    </w:rPr>
  </w:style>
  <w:style w:type="paragraph" w:customStyle="1" w:styleId="Keywordsandabstracttitle">
    <w:name w:val="Key words and abstract title"/>
    <w:basedOn w:val="Normal"/>
    <w:qFormat/>
    <w:rsid w:val="00B72A95"/>
    <w:pPr>
      <w:spacing w:after="60" w:line="240" w:lineRule="auto"/>
    </w:pPr>
    <w:rPr>
      <w:rFonts w:ascii="Arial" w:eastAsia="Calibri" w:hAnsi="Arial" w:cs="Times New Roman"/>
      <w:b/>
      <w:sz w:val="20"/>
    </w:rPr>
  </w:style>
  <w:style w:type="paragraph" w:customStyle="1" w:styleId="KeywordsTEXT">
    <w:name w:val="Key words TEXT"/>
    <w:basedOn w:val="Keywordsandabstracttitle"/>
    <w:qFormat/>
    <w:rsid w:val="00B72A95"/>
    <w:pPr>
      <w:spacing w:before="20" w:after="20"/>
    </w:pPr>
    <w:rPr>
      <w:b w:val="0"/>
    </w:rPr>
  </w:style>
  <w:style w:type="paragraph" w:customStyle="1" w:styleId="AbstractTEXT">
    <w:name w:val="Abstract TEXT"/>
    <w:basedOn w:val="KeywordsTEXT"/>
    <w:qFormat/>
    <w:rsid w:val="00B72A95"/>
    <w:pPr>
      <w:jc w:val="both"/>
    </w:pPr>
  </w:style>
  <w:style w:type="paragraph" w:customStyle="1" w:styleId="ArticleTEXT">
    <w:name w:val="Article TEXT"/>
    <w:basedOn w:val="Normal"/>
    <w:link w:val="ArticleTEXTChar"/>
    <w:qFormat/>
    <w:rsid w:val="00B72A95"/>
    <w:pPr>
      <w:spacing w:after="60" w:line="240" w:lineRule="auto"/>
      <w:jc w:val="both"/>
    </w:pPr>
    <w:rPr>
      <w:rFonts w:ascii="Arial" w:eastAsia="Calibri" w:hAnsi="Arial" w:cs="Times New Roman"/>
      <w:sz w:val="20"/>
    </w:rPr>
  </w:style>
  <w:style w:type="paragraph" w:customStyle="1" w:styleId="Subtitle1">
    <w:name w:val="Subtitle_1"/>
    <w:basedOn w:val="Title"/>
    <w:next w:val="ArticleTEXT"/>
    <w:qFormat/>
    <w:rsid w:val="00B72A95"/>
    <w:pPr>
      <w:spacing w:after="200"/>
      <w:ind w:left="397"/>
      <w:jc w:val="left"/>
    </w:pPr>
    <w:rPr>
      <w:sz w:val="22"/>
    </w:rPr>
  </w:style>
  <w:style w:type="character" w:customStyle="1" w:styleId="ArticleTEXTChar">
    <w:name w:val="Article TEXT Char"/>
    <w:link w:val="ArticleTEXT"/>
    <w:rsid w:val="00B72A95"/>
    <w:rPr>
      <w:rFonts w:ascii="Arial" w:eastAsia="Calibri" w:hAnsi="Arial" w:cs="Times New Roman"/>
      <w:sz w:val="20"/>
      <w:lang w:val="en-US"/>
    </w:rPr>
  </w:style>
  <w:style w:type="paragraph" w:customStyle="1" w:styleId="Subtitle2">
    <w:name w:val="Subtitle_2"/>
    <w:basedOn w:val="Subtitle1"/>
    <w:next w:val="ArticleTEXT"/>
    <w:qFormat/>
    <w:rsid w:val="00B72A95"/>
    <w:rPr>
      <w:caps w:val="0"/>
    </w:rPr>
  </w:style>
  <w:style w:type="paragraph" w:customStyle="1" w:styleId="Captions2019">
    <w:name w:val="Captions_2019"/>
    <w:basedOn w:val="ArticleTEXT"/>
    <w:next w:val="ArticleTEXT"/>
    <w:qFormat/>
    <w:rsid w:val="00B72A95"/>
    <w:pPr>
      <w:jc w:val="center"/>
    </w:pPr>
    <w:rPr>
      <w:i/>
      <w:sz w:val="18"/>
    </w:rPr>
  </w:style>
  <w:style w:type="paragraph" w:styleId="ListParagraph">
    <w:name w:val="List Paragraph"/>
    <w:basedOn w:val="Normal"/>
    <w:uiPriority w:val="34"/>
    <w:qFormat/>
    <w:rsid w:val="00B72A95"/>
    <w:pPr>
      <w:ind w:left="720"/>
      <w:contextualSpacing/>
    </w:pPr>
  </w:style>
  <w:style w:type="paragraph" w:styleId="Header">
    <w:name w:val="header"/>
    <w:basedOn w:val="Normal"/>
    <w:link w:val="HeaderChar"/>
    <w:uiPriority w:val="99"/>
    <w:unhideWhenUsed/>
    <w:rsid w:val="00D8452D"/>
    <w:pPr>
      <w:tabs>
        <w:tab w:val="center" w:pos="4680"/>
        <w:tab w:val="right" w:pos="9360"/>
      </w:tabs>
      <w:spacing w:after="0" w:line="240" w:lineRule="auto"/>
    </w:pPr>
    <w:rPr>
      <w:rFonts w:ascii="Arial" w:eastAsia="Calibri" w:hAnsi="Arial" w:cs="Times New Roman"/>
      <w:sz w:val="20"/>
    </w:rPr>
  </w:style>
  <w:style w:type="character" w:customStyle="1" w:styleId="HeaderChar">
    <w:name w:val="Header Char"/>
    <w:basedOn w:val="DefaultParagraphFont"/>
    <w:link w:val="Header"/>
    <w:uiPriority w:val="99"/>
    <w:rsid w:val="00D8452D"/>
    <w:rPr>
      <w:rFonts w:ascii="Arial" w:eastAsia="Calibri" w:hAnsi="Arial" w:cs="Times New Roman"/>
      <w:sz w:val="20"/>
      <w:lang w:val="en-US"/>
    </w:rPr>
  </w:style>
  <w:style w:type="character" w:styleId="CommentReference">
    <w:name w:val="annotation reference"/>
    <w:basedOn w:val="DefaultParagraphFont"/>
    <w:uiPriority w:val="99"/>
    <w:semiHidden/>
    <w:unhideWhenUsed/>
    <w:rsid w:val="00954697"/>
    <w:rPr>
      <w:sz w:val="16"/>
      <w:szCs w:val="16"/>
    </w:rPr>
  </w:style>
  <w:style w:type="paragraph" w:styleId="CommentText">
    <w:name w:val="annotation text"/>
    <w:basedOn w:val="Normal"/>
    <w:link w:val="CommentTextChar"/>
    <w:uiPriority w:val="99"/>
    <w:semiHidden/>
    <w:unhideWhenUsed/>
    <w:rsid w:val="00954697"/>
    <w:pPr>
      <w:spacing w:line="240" w:lineRule="auto"/>
    </w:pPr>
    <w:rPr>
      <w:sz w:val="20"/>
      <w:szCs w:val="20"/>
    </w:rPr>
  </w:style>
  <w:style w:type="character" w:customStyle="1" w:styleId="CommentTextChar">
    <w:name w:val="Comment Text Char"/>
    <w:basedOn w:val="DefaultParagraphFont"/>
    <w:link w:val="CommentText"/>
    <w:uiPriority w:val="99"/>
    <w:semiHidden/>
    <w:rsid w:val="00954697"/>
    <w:rPr>
      <w:sz w:val="20"/>
      <w:szCs w:val="20"/>
      <w:lang w:val="en-US"/>
    </w:rPr>
  </w:style>
  <w:style w:type="paragraph" w:styleId="CommentSubject">
    <w:name w:val="annotation subject"/>
    <w:basedOn w:val="CommentText"/>
    <w:next w:val="CommentText"/>
    <w:link w:val="CommentSubjectChar"/>
    <w:uiPriority w:val="99"/>
    <w:semiHidden/>
    <w:unhideWhenUsed/>
    <w:rsid w:val="00954697"/>
    <w:rPr>
      <w:b/>
      <w:bCs/>
    </w:rPr>
  </w:style>
  <w:style w:type="character" w:customStyle="1" w:styleId="CommentSubjectChar">
    <w:name w:val="Comment Subject Char"/>
    <w:basedOn w:val="CommentTextChar"/>
    <w:link w:val="CommentSubject"/>
    <w:uiPriority w:val="99"/>
    <w:semiHidden/>
    <w:rsid w:val="00954697"/>
    <w:rPr>
      <w:b/>
      <w:bCs/>
      <w:sz w:val="20"/>
      <w:szCs w:val="20"/>
      <w:lang w:val="en-US"/>
    </w:rPr>
  </w:style>
  <w:style w:type="character" w:styleId="Strong">
    <w:name w:val="Strong"/>
    <w:basedOn w:val="DefaultParagraphFont"/>
    <w:uiPriority w:val="22"/>
    <w:qFormat/>
    <w:rsid w:val="00770F1C"/>
    <w:rPr>
      <w:b/>
      <w:bCs/>
    </w:rPr>
  </w:style>
  <w:style w:type="character" w:styleId="Hyperlink">
    <w:name w:val="Hyperlink"/>
    <w:uiPriority w:val="99"/>
    <w:rsid w:val="00770F1C"/>
    <w:rPr>
      <w:color w:val="0000FF"/>
      <w:u w:val="single"/>
    </w:rPr>
  </w:style>
  <w:style w:type="character" w:customStyle="1" w:styleId="jlqj4b">
    <w:name w:val="jlqj4b"/>
    <w:basedOn w:val="DefaultParagraphFont"/>
    <w:rsid w:val="00770F1C"/>
  </w:style>
  <w:style w:type="paragraph" w:styleId="BalloonText">
    <w:name w:val="Balloon Text"/>
    <w:basedOn w:val="Normal"/>
    <w:link w:val="BalloonTextChar"/>
    <w:uiPriority w:val="99"/>
    <w:semiHidden/>
    <w:unhideWhenUsed/>
    <w:rsid w:val="00E244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4468"/>
    <w:rPr>
      <w:rFonts w:ascii="Tahoma" w:hAnsi="Tahoma" w:cs="Tahoma"/>
      <w:sz w:val="16"/>
      <w:szCs w:val="16"/>
      <w:lang w:val="en-US"/>
    </w:rPr>
  </w:style>
  <w:style w:type="character" w:customStyle="1" w:styleId="rynqvb">
    <w:name w:val="rynqvb"/>
    <w:basedOn w:val="DefaultParagraphFont"/>
    <w:rsid w:val="00E24468"/>
  </w:style>
  <w:style w:type="character" w:customStyle="1" w:styleId="hwtze">
    <w:name w:val="hwtze"/>
    <w:basedOn w:val="DefaultParagraphFont"/>
    <w:rsid w:val="00E24468"/>
  </w:style>
  <w:style w:type="character" w:customStyle="1" w:styleId="Heading1Char">
    <w:name w:val="Heading 1 Char"/>
    <w:basedOn w:val="DefaultParagraphFont"/>
    <w:link w:val="Heading1"/>
    <w:rsid w:val="00626447"/>
    <w:rPr>
      <w:rFonts w:ascii="Times New Roman" w:eastAsia="Times New Roman" w:hAnsi="Times New Roman" w:cs="Times New Roman"/>
      <w:b/>
      <w:bCs/>
      <w:i/>
      <w:iCs/>
      <w:szCs w:val="24"/>
      <w:lang w:val="en-US"/>
    </w:rPr>
  </w:style>
  <w:style w:type="paragraph" w:styleId="Footer">
    <w:name w:val="footer"/>
    <w:basedOn w:val="Normal"/>
    <w:link w:val="FooterChar"/>
    <w:uiPriority w:val="99"/>
    <w:semiHidden/>
    <w:unhideWhenUsed/>
    <w:rsid w:val="00A81F3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81F3F"/>
    <w:rPr>
      <w:lang w:val="en-US"/>
    </w:rPr>
  </w:style>
  <w:style w:type="paragraph" w:styleId="NormalWeb">
    <w:name w:val="Normal (Web)"/>
    <w:basedOn w:val="Normal"/>
    <w:uiPriority w:val="99"/>
    <w:unhideWhenUsed/>
    <w:rsid w:val="009335B2"/>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9335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335B2"/>
    <w:rPr>
      <w:rFonts w:ascii="Courier New" w:eastAsia="Times New Roman" w:hAnsi="Courier New" w:cs="Courier New"/>
      <w:sz w:val="20"/>
      <w:szCs w:val="20"/>
      <w:lang w:val="en-US"/>
    </w:rPr>
  </w:style>
  <w:style w:type="character" w:customStyle="1" w:styleId="y2iqfc">
    <w:name w:val="y2iqfc"/>
    <w:basedOn w:val="DefaultParagraphFont"/>
    <w:rsid w:val="009335B2"/>
  </w:style>
  <w:style w:type="character" w:customStyle="1" w:styleId="markedcontent">
    <w:name w:val="markedcontent"/>
    <w:basedOn w:val="DefaultParagraphFont"/>
    <w:rsid w:val="009335B2"/>
  </w:style>
  <w:style w:type="character" w:customStyle="1" w:styleId="UnresolvedMention1">
    <w:name w:val="Unresolved Mention1"/>
    <w:basedOn w:val="DefaultParagraphFont"/>
    <w:uiPriority w:val="99"/>
    <w:semiHidden/>
    <w:unhideWhenUsed/>
    <w:rsid w:val="00D31FC8"/>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898778412">
      <w:bodyDiv w:val="1"/>
      <w:marLeft w:val="0"/>
      <w:marRight w:val="0"/>
      <w:marTop w:val="0"/>
      <w:marBottom w:val="0"/>
      <w:divBdr>
        <w:top w:val="none" w:sz="0" w:space="0" w:color="auto"/>
        <w:left w:val="none" w:sz="0" w:space="0" w:color="auto"/>
        <w:bottom w:val="none" w:sz="0" w:space="0" w:color="auto"/>
        <w:right w:val="none" w:sz="0" w:space="0" w:color="auto"/>
      </w:divBdr>
      <w:divsChild>
        <w:div w:id="19727877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s://www.conserve-energy-future.com" TargetMode="External"/><Relationship Id="rId21" Type="http://schemas.openxmlformats.org/officeDocument/2006/relationships/image" Target="media/image12.png"/><Relationship Id="rId34" Type="http://schemas.openxmlformats.org/officeDocument/2006/relationships/hyperlink" Target="https://brtguide.itdp.org/branch/master/guide/technology/fare-collection" TargetMode="External"/><Relationship Id="rId42" Type="http://schemas.openxmlformats.org/officeDocument/2006/relationships/hyperlink" Target="http://www.busandcoach.travel/en/safe/" TargetMode="External"/><Relationship Id="rId47" Type="http://schemas.openxmlformats.org/officeDocument/2006/relationships/hyperlink" Target="https://www.gtt.com/every-bus-get-priority-nyc-traffic-signals/" TargetMode="External"/><Relationship Id="rId50" Type="http://schemas.openxmlformats.org/officeDocument/2006/relationships/hyperlink" Target="https://brtguide.itdp.org/branch/master/guide/fare-systems/fare-system-functionality" TargetMode="External"/><Relationship Id="rId55" Type="http://schemas.openxmlformats.org/officeDocument/2006/relationships/hyperlink" Target="http://www.busandcoach.travel/en/smart_policies/bus_rapid_transit_brt.htm"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yperlink" Target="https://en.wikipedia.org/wiki/BRT_Sunway_Line" TargetMode="External"/><Relationship Id="rId38" Type="http://schemas.openxmlformats.org/officeDocument/2006/relationships/hyperlink" Target="https://www.peninsulabrt.com/what-is-brt/" TargetMode="External"/><Relationship Id="rId46" Type="http://schemas.openxmlformats.org/officeDocument/2006/relationships/hyperlink" Target="https://mk.wikipedia.org/wiki/%D0%93%D1%80%D0%B0%D0%B4_%D0%A1%D0%BA%D0%BE%D0%BF%D1%98%D0%B5"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hyperlink" Target="https://rsbsp.org.mk/zoshto-javen-prevoz-kampanja-na-rsbsp-i-jsp-skopje" TargetMode="External"/><Relationship Id="rId54" Type="http://schemas.openxmlformats.org/officeDocument/2006/relationships/hyperlink" Target="https://en.wikipedia.org/wiki/Metroma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yperlink" Target="https://nacto.org/" TargetMode="External"/><Relationship Id="rId37" Type="http://schemas.openxmlformats.org/officeDocument/2006/relationships/hyperlink" Target="https://slidetodoc.com/grtc-bus-rapid-transit-project-july-17-2015/" TargetMode="External"/><Relationship Id="rId40" Type="http://schemas.openxmlformats.org/officeDocument/2006/relationships/hyperlink" Target="http://www.busandcoach.travel/pt/smart_policies/bus_rapid_transit_brt.htm" TargetMode="External"/><Relationship Id="rId45" Type="http://schemas.openxmlformats.org/officeDocument/2006/relationships/hyperlink" Target="https://makstat.stat.gov.mk/PXWeb/pxweb/mk/MakStat/MakStat__Transport__RegistriraniVozila/150_Trans_reg_voz_po_vidovi_opst_mk.px/table/tableViewLayout2/?rxid=63d13bd1-5691-4a1f-b607-4642a307515d" TargetMode="External"/><Relationship Id="rId53" Type="http://schemas.openxmlformats.org/officeDocument/2006/relationships/hyperlink" Target="https://civitas.eu/cities/skopje"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s://www.mercedes-benz-bus.com" TargetMode="External"/><Relationship Id="rId49" Type="http://schemas.openxmlformats.org/officeDocument/2006/relationships/hyperlink" Target="https://www.theguardian.com/cities/2015/may/26/curitiba-brazil-brt-transport-revolution-history-cities-50-buildings" TargetMode="External"/><Relationship Id="rId57"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hyperlink" Target="https://www.acea.auto/files/20th_SAG_HR.pdf" TargetMode="External"/><Relationship Id="rId44" Type="http://schemas.openxmlformats.org/officeDocument/2006/relationships/hyperlink" Target="https://reagiraj.mk/blog/301-500" TargetMode="External"/><Relationship Id="rId52" Type="http://schemas.openxmlformats.org/officeDocument/2006/relationships/hyperlink" Target="https://civilmedia.mk/zoshto-mladite-ne-sakaat-da-koristat-javen-prevoz/" TargetMode="External"/><Relationship Id="rId4" Type="http://schemas.openxmlformats.org/officeDocument/2006/relationships/settings" Target="settings.xml"/><Relationship Id="rId9" Type="http://schemas.openxmlformats.org/officeDocument/2006/relationships/hyperlink" Target="mailto:marijastojanoska3112@gmail.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haddadinco.com/node/26" TargetMode="External"/><Relationship Id="rId43" Type="http://schemas.openxmlformats.org/officeDocument/2006/relationships/hyperlink" Target="https://skopje.gov.mk/mk/objavi/studii/" TargetMode="External"/><Relationship Id="rId48" Type="http://schemas.openxmlformats.org/officeDocument/2006/relationships/hyperlink" Target="https://timesofindia.indiatimes.com/city/hyderabad/rs-2000-crore-elevated-bus-route-to-come-up-in-2-years-ktr/articleshow/65908094.cms" TargetMode="External"/><Relationship Id="rId56" Type="http://schemas.openxmlformats.org/officeDocument/2006/relationships/fontTable" Target="fontTable.xml"/><Relationship Id="rId8" Type="http://schemas.openxmlformats.org/officeDocument/2006/relationships/hyperlink" Target="mailto:vaska.atanasova@uklo.edu.mk" TargetMode="External"/><Relationship Id="rId51" Type="http://schemas.openxmlformats.org/officeDocument/2006/relationships/hyperlink" Target="https://www.ctc-n.org/similar-national-plans/17696"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520307-23F5-4BF8-939B-20C9F0679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2725</Words>
  <Characters>15539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Garunović Nemanja</dc:creator>
  <cp:lastModifiedBy>Tehnichki Fakultet Bitola</cp:lastModifiedBy>
  <cp:revision>2</cp:revision>
  <dcterms:created xsi:type="dcterms:W3CDTF">2023-09-12T07:52:00Z</dcterms:created>
  <dcterms:modified xsi:type="dcterms:W3CDTF">2023-09-12T07:52:00Z</dcterms:modified>
</cp:coreProperties>
</file>