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F97" w:rsidRDefault="00197F97" w:rsidP="00197F97">
      <w:pPr>
        <w:spacing w:line="240" w:lineRule="auto"/>
        <w:jc w:val="center"/>
        <w:rPr>
          <w:rFonts w:ascii="Times New Roman" w:hAnsi="Times New Roman" w:cs="Times New Roman"/>
          <w:b/>
          <w:sz w:val="24"/>
          <w:szCs w:val="24"/>
        </w:rPr>
      </w:pPr>
    </w:p>
    <w:p w:rsidR="00197F97" w:rsidRDefault="00197F97" w:rsidP="00197F97">
      <w:pPr>
        <w:spacing w:line="240" w:lineRule="auto"/>
        <w:jc w:val="center"/>
        <w:rPr>
          <w:rFonts w:ascii="Times New Roman" w:hAnsi="Times New Roman" w:cs="Times New Roman"/>
          <w:b/>
          <w:sz w:val="24"/>
          <w:szCs w:val="24"/>
        </w:rPr>
      </w:pPr>
    </w:p>
    <w:p w:rsidR="00197F97" w:rsidRDefault="00197F97" w:rsidP="00C74BC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THE ROLE OF INNOVATIONS ON THE SME</w:t>
      </w:r>
      <w:r w:rsidRPr="002D7D4F">
        <w:rPr>
          <w:rFonts w:ascii="Times New Roman" w:hAnsi="Times New Roman" w:cs="Times New Roman"/>
          <w:b/>
          <w:sz w:val="24"/>
          <w:szCs w:val="24"/>
          <w:vertAlign w:val="subscript"/>
        </w:rPr>
        <w:t>S</w:t>
      </w:r>
      <w:r>
        <w:rPr>
          <w:rFonts w:ascii="Times New Roman" w:hAnsi="Times New Roman" w:cs="Times New Roman"/>
          <w:b/>
          <w:sz w:val="24"/>
          <w:szCs w:val="24"/>
          <w:vertAlign w:val="subscript"/>
        </w:rPr>
        <w:t xml:space="preserve"> </w:t>
      </w:r>
      <w:r>
        <w:rPr>
          <w:rFonts w:ascii="Times New Roman" w:hAnsi="Times New Roman" w:cs="Times New Roman"/>
          <w:b/>
          <w:sz w:val="24"/>
          <w:szCs w:val="24"/>
        </w:rPr>
        <w:t>COMPETITIVENESS</w:t>
      </w:r>
    </w:p>
    <w:p w:rsidR="00C74BC5" w:rsidRDefault="00C74BC5" w:rsidP="00C74BC5">
      <w:pPr>
        <w:spacing w:line="360" w:lineRule="auto"/>
        <w:jc w:val="center"/>
        <w:rPr>
          <w:rFonts w:ascii="Times New Roman" w:hAnsi="Times New Roman" w:cs="Times New Roman"/>
          <w:b/>
          <w:sz w:val="24"/>
          <w:szCs w:val="24"/>
        </w:rPr>
      </w:pPr>
    </w:p>
    <w:p w:rsidR="00197F97" w:rsidRPr="00C74BC5" w:rsidRDefault="00197F97" w:rsidP="00197F97">
      <w:pPr>
        <w:spacing w:line="240" w:lineRule="auto"/>
        <w:jc w:val="center"/>
        <w:rPr>
          <w:rFonts w:ascii="Times New Roman" w:hAnsi="Times New Roman" w:cs="Times New Roman"/>
        </w:rPr>
      </w:pPr>
      <w:r w:rsidRPr="00C74BC5">
        <w:rPr>
          <w:rFonts w:ascii="Times New Roman" w:hAnsi="Times New Roman" w:cs="Times New Roman"/>
        </w:rPr>
        <w:t>Prof. Tatjana Dimoska Ph.D.</w:t>
      </w:r>
      <w:r w:rsidR="00C74BC5">
        <w:rPr>
          <w:rStyle w:val="FootnoteReference"/>
          <w:rFonts w:ascii="Times New Roman" w:hAnsi="Times New Roman" w:cs="Times New Roman"/>
        </w:rPr>
        <w:footnoteReference w:id="2"/>
      </w:r>
    </w:p>
    <w:p w:rsidR="00197F97" w:rsidRPr="00C74BC5" w:rsidRDefault="00197F97" w:rsidP="00197F97">
      <w:pPr>
        <w:spacing w:line="240" w:lineRule="auto"/>
        <w:jc w:val="center"/>
        <w:rPr>
          <w:rFonts w:ascii="Times New Roman" w:hAnsi="Times New Roman" w:cs="Times New Roman"/>
        </w:rPr>
      </w:pPr>
      <w:r w:rsidRPr="00C74BC5">
        <w:rPr>
          <w:rFonts w:ascii="Times New Roman" w:hAnsi="Times New Roman" w:cs="Times New Roman"/>
        </w:rPr>
        <w:t>Prof. Branko Nikolovski Ph.D.</w:t>
      </w:r>
      <w:r w:rsidR="00C74BC5">
        <w:rPr>
          <w:rStyle w:val="FootnoteReference"/>
          <w:rFonts w:ascii="Times New Roman" w:hAnsi="Times New Roman" w:cs="Times New Roman"/>
        </w:rPr>
        <w:footnoteReference w:id="3"/>
      </w:r>
    </w:p>
    <w:p w:rsidR="00197F97" w:rsidRDefault="00197F97" w:rsidP="00197F97">
      <w:pPr>
        <w:spacing w:line="240" w:lineRule="auto"/>
        <w:jc w:val="center"/>
        <w:rPr>
          <w:rFonts w:ascii="Times New Roman" w:hAnsi="Times New Roman" w:cs="Times New Roman"/>
        </w:rPr>
      </w:pPr>
      <w:r w:rsidRPr="00C74BC5">
        <w:rPr>
          <w:rFonts w:ascii="Times New Roman" w:hAnsi="Times New Roman" w:cs="Times New Roman"/>
        </w:rPr>
        <w:t>Prof. Risto Gogoski Ph.D.</w:t>
      </w:r>
      <w:r w:rsidR="00C74BC5">
        <w:rPr>
          <w:rStyle w:val="FootnoteReference"/>
          <w:rFonts w:ascii="Times New Roman" w:hAnsi="Times New Roman" w:cs="Times New Roman"/>
        </w:rPr>
        <w:footnoteReference w:id="4"/>
      </w:r>
    </w:p>
    <w:p w:rsidR="00197F97" w:rsidRDefault="00197F97" w:rsidP="00197F97">
      <w:pPr>
        <w:spacing w:line="240" w:lineRule="auto"/>
        <w:jc w:val="center"/>
      </w:pPr>
    </w:p>
    <w:p w:rsidR="00197F97" w:rsidRDefault="00197F97" w:rsidP="00197F97">
      <w:pPr>
        <w:spacing w:line="240" w:lineRule="auto"/>
        <w:jc w:val="center"/>
      </w:pPr>
    </w:p>
    <w:p w:rsidR="00197F97" w:rsidRPr="00C74BC5" w:rsidRDefault="00197F97" w:rsidP="00BC1F41">
      <w:pPr>
        <w:spacing w:line="240" w:lineRule="auto"/>
        <w:ind w:left="567"/>
        <w:rPr>
          <w:rFonts w:ascii="Times New Roman" w:hAnsi="Times New Roman" w:cs="Times New Roman"/>
          <w:sz w:val="24"/>
          <w:szCs w:val="24"/>
        </w:rPr>
      </w:pPr>
      <w:r w:rsidRPr="00C74BC5">
        <w:rPr>
          <w:rFonts w:ascii="Times New Roman" w:hAnsi="Times New Roman" w:cs="Times New Roman"/>
          <w:sz w:val="24"/>
          <w:szCs w:val="24"/>
        </w:rPr>
        <w:t>Abstract</w:t>
      </w:r>
    </w:p>
    <w:p w:rsidR="00197F97" w:rsidRDefault="00197F97" w:rsidP="00BC1F41">
      <w:pPr>
        <w:spacing w:line="240" w:lineRule="auto"/>
        <w:ind w:left="567"/>
        <w:jc w:val="center"/>
        <w:rPr>
          <w:rFonts w:ascii="Times New Roman" w:hAnsi="Times New Roman" w:cs="Times New Roman"/>
          <w:sz w:val="24"/>
          <w:szCs w:val="24"/>
        </w:rPr>
      </w:pPr>
    </w:p>
    <w:p w:rsidR="00197F97" w:rsidRPr="00C74BC5" w:rsidRDefault="00197F97" w:rsidP="00BC1F41">
      <w:pPr>
        <w:spacing w:line="240" w:lineRule="auto"/>
        <w:ind w:left="567"/>
        <w:jc w:val="both"/>
        <w:rPr>
          <w:rFonts w:ascii="Times New Roman" w:hAnsi="Times New Roman" w:cs="Times New Roman"/>
          <w:i/>
          <w:sz w:val="24"/>
          <w:szCs w:val="24"/>
        </w:rPr>
      </w:pPr>
      <w:r w:rsidRPr="00C74BC5">
        <w:rPr>
          <w:rFonts w:ascii="Times New Roman" w:hAnsi="Times New Roman" w:cs="Times New Roman"/>
          <w:i/>
          <w:sz w:val="24"/>
          <w:szCs w:val="24"/>
        </w:rPr>
        <w:t>Small and medium-sized enterprises are particularly important for the national economy. In order to maintain or improve their market position in a changing and competitive environment, SMEs must be constantly innovative. Innovation is a key factor for improving SMEs performances, for increasing their competitiveness and for their survival on the market. Innovation is a multifaceted concept and it can be classified according to the object, the field, their relevance and their origin. As a result of innovation, SMEs improve product quality, reduce production costs, increase the range of products, replace outdated products, improve their performances and thus enhance their competitiveness.</w:t>
      </w:r>
    </w:p>
    <w:p w:rsidR="00197F97" w:rsidRDefault="00197F97" w:rsidP="00BC1F41">
      <w:pPr>
        <w:spacing w:line="240" w:lineRule="auto"/>
        <w:ind w:left="567"/>
        <w:jc w:val="both"/>
        <w:rPr>
          <w:rFonts w:ascii="Times New Roman" w:hAnsi="Times New Roman" w:cs="Times New Roman"/>
          <w:i/>
          <w:sz w:val="24"/>
          <w:szCs w:val="24"/>
        </w:rPr>
      </w:pPr>
      <w:r w:rsidRPr="00C74BC5">
        <w:rPr>
          <w:rFonts w:ascii="Times New Roman" w:hAnsi="Times New Roman" w:cs="Times New Roman"/>
          <w:i/>
          <w:sz w:val="24"/>
          <w:szCs w:val="24"/>
        </w:rPr>
        <w:t>This paper treats the complex problematic of the innovation impact to the SMEs performances and their competitiveness, with special review for the territory of the Republic of Macedonia.</w:t>
      </w:r>
    </w:p>
    <w:p w:rsidR="00BC1F41" w:rsidRPr="00BC1F41" w:rsidRDefault="00BC1F41" w:rsidP="00BC1F41">
      <w:pPr>
        <w:spacing w:line="240" w:lineRule="auto"/>
        <w:ind w:left="567"/>
        <w:jc w:val="both"/>
        <w:rPr>
          <w:rFonts w:ascii="Times New Roman" w:hAnsi="Times New Roman" w:cs="Times New Roman"/>
          <w:i/>
          <w:sz w:val="24"/>
          <w:szCs w:val="24"/>
        </w:rPr>
      </w:pPr>
    </w:p>
    <w:p w:rsidR="00197F97" w:rsidRDefault="00197F97" w:rsidP="00746A88">
      <w:pPr>
        <w:spacing w:line="240" w:lineRule="auto"/>
        <w:ind w:left="567"/>
        <w:jc w:val="both"/>
        <w:rPr>
          <w:rFonts w:ascii="Times New Roman" w:hAnsi="Times New Roman" w:cs="Times New Roman"/>
          <w:sz w:val="24"/>
          <w:szCs w:val="24"/>
        </w:rPr>
      </w:pPr>
      <w:r w:rsidRPr="00BC1F41">
        <w:rPr>
          <w:rFonts w:ascii="Times New Roman" w:hAnsi="Times New Roman" w:cs="Times New Roman"/>
          <w:sz w:val="24"/>
          <w:szCs w:val="24"/>
        </w:rPr>
        <w:t>Key words: innovation, SMEs performances, competitiveness, Republic of Macedonia</w:t>
      </w:r>
    </w:p>
    <w:p w:rsidR="00C64AE6" w:rsidRPr="00552CEA" w:rsidRDefault="00C64AE6" w:rsidP="00552CEA">
      <w:pPr>
        <w:spacing w:line="240" w:lineRule="auto"/>
        <w:ind w:left="567"/>
        <w:jc w:val="center"/>
        <w:rPr>
          <w:rFonts w:ascii="Times New Roman" w:hAnsi="Times New Roman" w:cs="Times New Roman"/>
          <w:b/>
          <w:sz w:val="24"/>
          <w:szCs w:val="24"/>
        </w:rPr>
      </w:pPr>
      <w:r w:rsidRPr="00552CEA">
        <w:rPr>
          <w:rFonts w:ascii="Times New Roman" w:hAnsi="Times New Roman" w:cs="Times New Roman"/>
          <w:b/>
          <w:sz w:val="24"/>
          <w:szCs w:val="24"/>
        </w:rPr>
        <w:t>Introduction</w:t>
      </w:r>
    </w:p>
    <w:p w:rsidR="00C64AE6" w:rsidRPr="008165F9" w:rsidRDefault="00C64AE6" w:rsidP="00552CEA">
      <w:pPr>
        <w:widowControl w:val="0"/>
        <w:tabs>
          <w:tab w:val="left" w:pos="10050"/>
        </w:tabs>
        <w:autoSpaceDE w:val="0"/>
        <w:autoSpaceDN w:val="0"/>
        <w:adjustRightInd w:val="0"/>
        <w:spacing w:before="95" w:after="0" w:line="240" w:lineRule="auto"/>
        <w:ind w:left="567" w:right="-15"/>
        <w:jc w:val="both"/>
        <w:rPr>
          <w:rFonts w:ascii="Times New Roman" w:hAnsi="Times New Roman" w:cs="Times New Roman"/>
          <w:color w:val="231F20"/>
          <w:sz w:val="24"/>
          <w:szCs w:val="24"/>
        </w:rPr>
      </w:pPr>
      <w:r w:rsidRPr="00D9782F">
        <w:rPr>
          <w:rFonts w:ascii="Times New Roman" w:hAnsi="Times New Roman" w:cs="Times New Roman"/>
          <w:color w:val="231F20"/>
          <w:sz w:val="24"/>
          <w:szCs w:val="24"/>
        </w:rPr>
        <w:t xml:space="preserve">The challenge of the 21st century for SME-s is global competitiveness. </w:t>
      </w:r>
      <w:r>
        <w:rPr>
          <w:rFonts w:ascii="Times New Roman" w:hAnsi="Times New Roman" w:cs="Times New Roman"/>
          <w:sz w:val="24"/>
          <w:szCs w:val="24"/>
        </w:rPr>
        <w:t>G</w:t>
      </w:r>
      <w:r w:rsidRPr="007D0AEA">
        <w:rPr>
          <w:rFonts w:ascii="Times New Roman" w:hAnsi="Times New Roman" w:cs="Times New Roman"/>
          <w:sz w:val="24"/>
          <w:szCs w:val="24"/>
        </w:rPr>
        <w:t xml:space="preserve">lobalization of markets and the uncertain business environment have increased the level of competitiveness, which is putting increasingly greater pressure organizations to acquire and </w:t>
      </w:r>
      <w:r w:rsidRPr="007D0AEA">
        <w:rPr>
          <w:rFonts w:ascii="Times New Roman" w:hAnsi="Times New Roman" w:cs="Times New Roman"/>
          <w:sz w:val="24"/>
          <w:szCs w:val="24"/>
        </w:rPr>
        <w:lastRenderedPageBreak/>
        <w:t>to increase their competitive advantages.</w:t>
      </w:r>
      <w:r>
        <w:rPr>
          <w:rFonts w:ascii="Times New Roman" w:hAnsi="Times New Roman" w:cs="Times New Roman"/>
          <w:b/>
          <w:color w:val="231F20"/>
          <w:sz w:val="24"/>
          <w:szCs w:val="24"/>
        </w:rPr>
        <w:t xml:space="preserve"> </w:t>
      </w:r>
      <w:r w:rsidRPr="00D9782F">
        <w:rPr>
          <w:rFonts w:ascii="Times New Roman" w:hAnsi="Times New Roman" w:cs="Times New Roman"/>
          <w:color w:val="231F20"/>
          <w:sz w:val="24"/>
          <w:szCs w:val="24"/>
        </w:rPr>
        <w:t xml:space="preserve">This means that customers need to be provided with constant and reliable products and services of a recognized quality, while the market environment is characterized by global competition. An SME is able to cope with the global challenge if it realizes reliable, balanced and high-standard operation in its business. </w:t>
      </w:r>
      <w:r w:rsidR="008165F9" w:rsidRPr="00D9782F">
        <w:rPr>
          <w:rFonts w:ascii="Times New Roman" w:hAnsi="Times New Roman" w:cs="Times New Roman"/>
          <w:color w:val="231F20"/>
          <w:sz w:val="24"/>
          <w:szCs w:val="24"/>
        </w:rPr>
        <w:t>Innovation has been identified by different aut</w:t>
      </w:r>
      <w:r w:rsidR="008165F9">
        <w:rPr>
          <w:rFonts w:ascii="Times New Roman" w:hAnsi="Times New Roman" w:cs="Times New Roman"/>
          <w:color w:val="231F20"/>
          <w:sz w:val="24"/>
          <w:szCs w:val="24"/>
        </w:rPr>
        <w:t xml:space="preserve">hors as the principal driver of </w:t>
      </w:r>
      <w:r w:rsidR="008165F9" w:rsidRPr="00D9782F">
        <w:rPr>
          <w:rFonts w:ascii="Times New Roman" w:hAnsi="Times New Roman" w:cs="Times New Roman"/>
          <w:color w:val="231F20"/>
          <w:sz w:val="24"/>
          <w:szCs w:val="24"/>
        </w:rPr>
        <w:t>competitiveness.</w:t>
      </w:r>
      <w:r w:rsidR="008165F9">
        <w:rPr>
          <w:rFonts w:ascii="Times New Roman" w:hAnsi="Times New Roman" w:cs="Times New Roman"/>
          <w:color w:val="231F20"/>
          <w:sz w:val="24"/>
          <w:szCs w:val="24"/>
        </w:rPr>
        <w:t xml:space="preserve"> </w:t>
      </w:r>
      <w:r w:rsidR="008165F9" w:rsidRPr="008165F9">
        <w:rPr>
          <w:rFonts w:ascii="Times New Roman" w:hAnsi="Times New Roman" w:cs="Times New Roman"/>
          <w:sz w:val="24"/>
          <w:szCs w:val="24"/>
        </w:rPr>
        <w:t>In a changing and competitive environment, innovation is a key factor for any business survival.</w:t>
      </w:r>
    </w:p>
    <w:p w:rsidR="00C64AE6" w:rsidRDefault="00C64AE6" w:rsidP="008D7B03">
      <w:pPr>
        <w:spacing w:line="240" w:lineRule="auto"/>
        <w:jc w:val="both"/>
        <w:rPr>
          <w:rFonts w:ascii="Times New Roman" w:hAnsi="Times New Roman" w:cs="Times New Roman"/>
          <w:sz w:val="24"/>
          <w:szCs w:val="24"/>
        </w:rPr>
      </w:pPr>
    </w:p>
    <w:p w:rsidR="0064687F" w:rsidRPr="00552CEA" w:rsidRDefault="00616404" w:rsidP="00552CEA">
      <w:pPr>
        <w:spacing w:line="240" w:lineRule="auto"/>
        <w:ind w:left="567"/>
        <w:jc w:val="center"/>
        <w:rPr>
          <w:rFonts w:ascii="Times New Roman" w:hAnsi="Times New Roman" w:cs="Times New Roman"/>
          <w:b/>
          <w:sz w:val="24"/>
          <w:szCs w:val="24"/>
        </w:rPr>
      </w:pPr>
      <w:r w:rsidRPr="00552CEA">
        <w:rPr>
          <w:rFonts w:ascii="Times New Roman" w:hAnsi="Times New Roman" w:cs="Times New Roman"/>
          <w:b/>
          <w:sz w:val="24"/>
          <w:szCs w:val="24"/>
        </w:rPr>
        <w:t>Defining SMEs</w:t>
      </w:r>
    </w:p>
    <w:p w:rsidR="0018612B" w:rsidRDefault="00920AFB" w:rsidP="00552CEA">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T</w:t>
      </w:r>
      <w:r w:rsidRPr="00920AFB">
        <w:rPr>
          <w:rFonts w:ascii="Times New Roman" w:hAnsi="Times New Roman" w:cs="Times New Roman"/>
          <w:sz w:val="24"/>
          <w:szCs w:val="24"/>
        </w:rPr>
        <w:t xml:space="preserve">here is no universally agreed definition of an SME across all academic disciplines. </w:t>
      </w:r>
      <w:r w:rsidR="00B62E22">
        <w:rPr>
          <w:rFonts w:ascii="Times New Roman" w:hAnsi="Times New Roman" w:cs="Times New Roman"/>
          <w:sz w:val="24"/>
          <w:szCs w:val="24"/>
        </w:rPr>
        <w:t>The term SME covers a wide range of definitions and measures varying from country to country and between the sources reporting SME statistics. Some of the commonly used criteria are the number of employ</w:t>
      </w:r>
      <w:r w:rsidR="001E47DD">
        <w:rPr>
          <w:rFonts w:ascii="Times New Roman" w:hAnsi="Times New Roman" w:cs="Times New Roman"/>
          <w:sz w:val="24"/>
          <w:szCs w:val="24"/>
        </w:rPr>
        <w:t>ees, total net assets, sales,</w:t>
      </w:r>
      <w:r w:rsidR="00B62E22">
        <w:rPr>
          <w:rFonts w:ascii="Times New Roman" w:hAnsi="Times New Roman" w:cs="Times New Roman"/>
          <w:sz w:val="24"/>
          <w:szCs w:val="24"/>
        </w:rPr>
        <w:t xml:space="preserve"> investment level</w:t>
      </w:r>
      <w:r w:rsidR="00B24754">
        <w:rPr>
          <w:rFonts w:ascii="Times New Roman" w:hAnsi="Times New Roman" w:cs="Times New Roman"/>
          <w:sz w:val="24"/>
          <w:szCs w:val="24"/>
        </w:rPr>
        <w:t>, shareholders</w:t>
      </w:r>
      <w:r w:rsidR="001E47DD">
        <w:rPr>
          <w:rFonts w:ascii="Times New Roman" w:hAnsi="Times New Roman" w:cs="Times New Roman"/>
          <w:sz w:val="24"/>
          <w:szCs w:val="24"/>
        </w:rPr>
        <w:t xml:space="preserve"> funds and even paid up capital</w:t>
      </w:r>
      <w:r w:rsidR="00B62E22">
        <w:rPr>
          <w:rFonts w:ascii="Times New Roman" w:hAnsi="Times New Roman" w:cs="Times New Roman"/>
          <w:sz w:val="24"/>
          <w:szCs w:val="24"/>
        </w:rPr>
        <w:t xml:space="preserve">. </w:t>
      </w:r>
      <w:r w:rsidR="002B66A0">
        <w:rPr>
          <w:rFonts w:ascii="Times New Roman" w:hAnsi="Times New Roman" w:cs="Times New Roman"/>
          <w:sz w:val="24"/>
          <w:szCs w:val="24"/>
        </w:rPr>
        <w:t>Thus, depending on the crite</w:t>
      </w:r>
      <w:r w:rsidR="00200872">
        <w:rPr>
          <w:rFonts w:ascii="Times New Roman" w:hAnsi="Times New Roman" w:cs="Times New Roman"/>
          <w:sz w:val="24"/>
          <w:szCs w:val="24"/>
        </w:rPr>
        <w:t>rion selected, the same firm can</w:t>
      </w:r>
      <w:r w:rsidR="002B66A0">
        <w:rPr>
          <w:rFonts w:ascii="Times New Roman" w:hAnsi="Times New Roman" w:cs="Times New Roman"/>
          <w:sz w:val="24"/>
          <w:szCs w:val="24"/>
        </w:rPr>
        <w:t xml:space="preserve"> be classified as “small” under one criterion and </w:t>
      </w:r>
      <w:r w:rsidR="00595287">
        <w:rPr>
          <w:rFonts w:ascii="Times New Roman" w:hAnsi="Times New Roman" w:cs="Times New Roman"/>
          <w:sz w:val="24"/>
          <w:szCs w:val="24"/>
        </w:rPr>
        <w:t xml:space="preserve">as “medium” under </w:t>
      </w:r>
      <w:r w:rsidR="00200872">
        <w:rPr>
          <w:rFonts w:ascii="Times New Roman" w:hAnsi="Times New Roman" w:cs="Times New Roman"/>
          <w:sz w:val="24"/>
          <w:szCs w:val="24"/>
        </w:rPr>
        <w:t>another criterion</w:t>
      </w:r>
      <w:r w:rsidR="00595287">
        <w:rPr>
          <w:rFonts w:ascii="Times New Roman" w:hAnsi="Times New Roman" w:cs="Times New Roman"/>
          <w:sz w:val="24"/>
          <w:szCs w:val="24"/>
        </w:rPr>
        <w:t xml:space="preserve">. </w:t>
      </w:r>
      <w:r w:rsidR="00D12D4D">
        <w:rPr>
          <w:rFonts w:ascii="Times New Roman" w:hAnsi="Times New Roman" w:cs="Times New Roman"/>
          <w:sz w:val="24"/>
          <w:szCs w:val="24"/>
        </w:rPr>
        <w:t xml:space="preserve">As such, broad comparisons of SMEs across different countries may not be entirely appropriate because of the varied operational definitions employed. As there is no uniform definition of a SMEs in the global economy, different counties have defined SMEs in different ways. </w:t>
      </w:r>
      <w:r w:rsidR="000B4C0B">
        <w:rPr>
          <w:rFonts w:ascii="Times New Roman" w:hAnsi="Times New Roman" w:cs="Times New Roman"/>
          <w:sz w:val="24"/>
          <w:szCs w:val="24"/>
        </w:rPr>
        <w:t>However the most common definitional basis used is employment, and here again there is variation in defining the upper and lower size limit of an SME. A large number of sources define an SME to have a cut-off range of 0-250 employees.</w:t>
      </w:r>
    </w:p>
    <w:p w:rsidR="00A7781D" w:rsidRDefault="003A31BD" w:rsidP="00552CEA">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Peterson et al. </w:t>
      </w:r>
      <w:r w:rsidR="00920AFB" w:rsidRPr="00502755">
        <w:rPr>
          <w:rFonts w:ascii="Times New Roman" w:hAnsi="Times New Roman" w:cs="Times New Roman"/>
          <w:sz w:val="24"/>
          <w:szCs w:val="24"/>
        </w:rPr>
        <w:t xml:space="preserve"> </w:t>
      </w:r>
      <w:r w:rsidR="008445BA">
        <w:rPr>
          <w:rFonts w:ascii="Times New Roman" w:hAnsi="Times New Roman" w:cs="Times New Roman"/>
          <w:sz w:val="24"/>
          <w:szCs w:val="24"/>
        </w:rPr>
        <w:t>(</w:t>
      </w:r>
      <w:r w:rsidR="003D7135">
        <w:rPr>
          <w:rFonts w:ascii="Times New Roman" w:hAnsi="Times New Roman" w:cs="Times New Roman"/>
          <w:sz w:val="24"/>
          <w:szCs w:val="24"/>
        </w:rPr>
        <w:t>Sultan</w:t>
      </w:r>
      <w:r w:rsidR="00A06EDA">
        <w:rPr>
          <w:rFonts w:ascii="Times New Roman" w:hAnsi="Times New Roman" w:cs="Times New Roman"/>
          <w:sz w:val="24"/>
          <w:szCs w:val="24"/>
        </w:rPr>
        <w:t xml:space="preserve">, 2007, p.47) </w:t>
      </w:r>
      <w:r w:rsidR="00920AFB" w:rsidRPr="00502755">
        <w:rPr>
          <w:rFonts w:ascii="Times New Roman" w:hAnsi="Times New Roman" w:cs="Times New Roman"/>
          <w:sz w:val="24"/>
          <w:szCs w:val="24"/>
        </w:rPr>
        <w:t>explain that both quantitative and qualitative measures are used in</w:t>
      </w:r>
      <w:r w:rsidR="00920AFB">
        <w:rPr>
          <w:rFonts w:ascii="Times New Roman" w:hAnsi="Times New Roman" w:cs="Times New Roman"/>
          <w:sz w:val="24"/>
          <w:szCs w:val="24"/>
        </w:rPr>
        <w:t xml:space="preserve"> </w:t>
      </w:r>
      <w:r w:rsidR="00920AFB" w:rsidRPr="00502755">
        <w:rPr>
          <w:rFonts w:ascii="Times New Roman" w:hAnsi="Times New Roman" w:cs="Times New Roman"/>
          <w:sz w:val="24"/>
          <w:szCs w:val="24"/>
        </w:rPr>
        <w:t>defining the SMEs. These definitions vary according to the geographic area and the</w:t>
      </w:r>
      <w:r w:rsidR="00920AFB">
        <w:rPr>
          <w:rFonts w:ascii="Times New Roman" w:hAnsi="Times New Roman" w:cs="Times New Roman"/>
          <w:sz w:val="24"/>
          <w:szCs w:val="24"/>
        </w:rPr>
        <w:t xml:space="preserve"> </w:t>
      </w:r>
      <w:r w:rsidR="00920AFB" w:rsidRPr="00502755">
        <w:rPr>
          <w:rFonts w:ascii="Times New Roman" w:hAnsi="Times New Roman" w:cs="Times New Roman"/>
          <w:sz w:val="24"/>
          <w:szCs w:val="24"/>
        </w:rPr>
        <w:t>purpose of the study. Quantitative measures are the most popular tools to define the</w:t>
      </w:r>
      <w:r w:rsidR="00920AFB">
        <w:rPr>
          <w:rFonts w:ascii="Times New Roman" w:hAnsi="Times New Roman" w:cs="Times New Roman"/>
          <w:sz w:val="24"/>
          <w:szCs w:val="24"/>
        </w:rPr>
        <w:t xml:space="preserve"> </w:t>
      </w:r>
      <w:r w:rsidR="00920AFB" w:rsidRPr="00502755">
        <w:rPr>
          <w:rFonts w:ascii="Times New Roman" w:hAnsi="Times New Roman" w:cs="Times New Roman"/>
          <w:sz w:val="24"/>
          <w:szCs w:val="24"/>
        </w:rPr>
        <w:t xml:space="preserve">SMEs such as the number of employees and the annual turnover. </w:t>
      </w:r>
    </w:p>
    <w:p w:rsidR="00D66D69" w:rsidRDefault="00D66D69" w:rsidP="00552CEA">
      <w:pPr>
        <w:autoSpaceDE w:val="0"/>
        <w:autoSpaceDN w:val="0"/>
        <w:adjustRightInd w:val="0"/>
        <w:spacing w:after="0" w:line="240" w:lineRule="auto"/>
        <w:ind w:left="567"/>
        <w:jc w:val="both"/>
        <w:rPr>
          <w:rFonts w:ascii="Times New Roman" w:hAnsi="Times New Roman" w:cs="Times New Roman"/>
          <w:sz w:val="24"/>
          <w:szCs w:val="24"/>
        </w:rPr>
      </w:pPr>
    </w:p>
    <w:p w:rsidR="00920AFB" w:rsidRDefault="003A31BD" w:rsidP="00552CEA">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Gunasekaran et al. </w:t>
      </w:r>
      <w:r w:rsidR="008445BA">
        <w:rPr>
          <w:rFonts w:ascii="Times New Roman" w:hAnsi="Times New Roman" w:cs="Times New Roman"/>
          <w:sz w:val="24"/>
          <w:szCs w:val="24"/>
        </w:rPr>
        <w:t>(</w:t>
      </w:r>
      <w:r w:rsidR="00A06EDA">
        <w:rPr>
          <w:rFonts w:ascii="Times New Roman" w:hAnsi="Times New Roman" w:cs="Times New Roman"/>
          <w:sz w:val="24"/>
          <w:szCs w:val="24"/>
        </w:rPr>
        <w:t xml:space="preserve">Sultan, 2007, p.47) </w:t>
      </w:r>
      <w:r w:rsidR="00920AFB" w:rsidRPr="00502755">
        <w:rPr>
          <w:rFonts w:ascii="Times New Roman" w:hAnsi="Times New Roman" w:cs="Times New Roman"/>
          <w:sz w:val="24"/>
          <w:szCs w:val="24"/>
        </w:rPr>
        <w:t>suggest that the SMEs need to be defined within the context of</w:t>
      </w:r>
      <w:r w:rsidR="00920AFB">
        <w:rPr>
          <w:rFonts w:ascii="Times New Roman" w:hAnsi="Times New Roman" w:cs="Times New Roman"/>
          <w:sz w:val="24"/>
          <w:szCs w:val="24"/>
        </w:rPr>
        <w:t xml:space="preserve"> </w:t>
      </w:r>
      <w:r w:rsidR="00920AFB" w:rsidRPr="00502755">
        <w:rPr>
          <w:rFonts w:ascii="Times New Roman" w:hAnsi="Times New Roman" w:cs="Times New Roman"/>
          <w:sz w:val="24"/>
          <w:szCs w:val="24"/>
        </w:rPr>
        <w:t>the country in which they operate, as typically, the concept varies by the change of</w:t>
      </w:r>
      <w:r w:rsidR="00920AFB">
        <w:rPr>
          <w:rFonts w:ascii="Times New Roman" w:hAnsi="Times New Roman" w:cs="Times New Roman"/>
          <w:sz w:val="24"/>
          <w:szCs w:val="24"/>
        </w:rPr>
        <w:t xml:space="preserve"> </w:t>
      </w:r>
      <w:r w:rsidR="00920AFB" w:rsidRPr="00502755">
        <w:rPr>
          <w:rFonts w:ascii="Times New Roman" w:hAnsi="Times New Roman" w:cs="Times New Roman"/>
          <w:sz w:val="24"/>
          <w:szCs w:val="24"/>
        </w:rPr>
        <w:t>country.</w:t>
      </w:r>
    </w:p>
    <w:p w:rsidR="00D66D69" w:rsidRDefault="00D66D69" w:rsidP="00552CEA">
      <w:pPr>
        <w:autoSpaceDE w:val="0"/>
        <w:autoSpaceDN w:val="0"/>
        <w:adjustRightInd w:val="0"/>
        <w:spacing w:after="0" w:line="240" w:lineRule="auto"/>
        <w:ind w:left="567"/>
        <w:jc w:val="both"/>
        <w:rPr>
          <w:rFonts w:ascii="Times New Roman" w:hAnsi="Times New Roman" w:cs="Times New Roman"/>
          <w:sz w:val="24"/>
          <w:szCs w:val="24"/>
        </w:rPr>
      </w:pPr>
    </w:p>
    <w:p w:rsidR="00920AFB" w:rsidRDefault="003A31BD" w:rsidP="00552CEA">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Story</w:t>
      </w:r>
      <w:r w:rsidR="00920AFB" w:rsidRPr="00502755">
        <w:rPr>
          <w:rFonts w:ascii="Times New Roman" w:hAnsi="Times New Roman" w:cs="Times New Roman"/>
          <w:sz w:val="24"/>
          <w:szCs w:val="24"/>
        </w:rPr>
        <w:t xml:space="preserve"> </w:t>
      </w:r>
      <w:r w:rsidR="008445BA">
        <w:rPr>
          <w:rFonts w:ascii="Times New Roman" w:hAnsi="Times New Roman" w:cs="Times New Roman"/>
          <w:sz w:val="24"/>
          <w:szCs w:val="24"/>
        </w:rPr>
        <w:t>(</w:t>
      </w:r>
      <w:r w:rsidR="00A06EDA">
        <w:rPr>
          <w:rFonts w:ascii="Times New Roman" w:hAnsi="Times New Roman" w:cs="Times New Roman"/>
          <w:sz w:val="24"/>
          <w:szCs w:val="24"/>
        </w:rPr>
        <w:t xml:space="preserve">Sultan, 2007, p.48) </w:t>
      </w:r>
      <w:r w:rsidR="00920AFB" w:rsidRPr="00502755">
        <w:rPr>
          <w:rFonts w:ascii="Times New Roman" w:hAnsi="Times New Roman" w:cs="Times New Roman"/>
          <w:sz w:val="24"/>
          <w:szCs w:val="24"/>
        </w:rPr>
        <w:t>defines the SMEs as follows: (a) enterprises with a relatively small share of</w:t>
      </w:r>
      <w:r w:rsidR="00920AFB">
        <w:rPr>
          <w:rFonts w:ascii="Times New Roman" w:hAnsi="Times New Roman" w:cs="Times New Roman"/>
          <w:sz w:val="24"/>
          <w:szCs w:val="24"/>
        </w:rPr>
        <w:t xml:space="preserve"> </w:t>
      </w:r>
      <w:r w:rsidR="00920AFB" w:rsidRPr="00502755">
        <w:rPr>
          <w:rFonts w:ascii="Times New Roman" w:hAnsi="Times New Roman" w:cs="Times New Roman"/>
          <w:sz w:val="24"/>
          <w:szCs w:val="24"/>
        </w:rPr>
        <w:t>their market; (b) mana</w:t>
      </w:r>
      <w:r w:rsidR="00A06EDA">
        <w:rPr>
          <w:rFonts w:ascii="Times New Roman" w:hAnsi="Times New Roman" w:cs="Times New Roman"/>
          <w:sz w:val="24"/>
          <w:szCs w:val="24"/>
        </w:rPr>
        <w:t xml:space="preserve">ged by owners or part-owners in </w:t>
      </w:r>
      <w:r w:rsidR="00920AFB" w:rsidRPr="00502755">
        <w:rPr>
          <w:rFonts w:ascii="Times New Roman" w:hAnsi="Times New Roman" w:cs="Times New Roman"/>
          <w:sz w:val="24"/>
          <w:szCs w:val="24"/>
        </w:rPr>
        <w:t>a personalized way, and not</w:t>
      </w:r>
      <w:r w:rsidR="00920AFB">
        <w:rPr>
          <w:rFonts w:ascii="Times New Roman" w:hAnsi="Times New Roman" w:cs="Times New Roman"/>
          <w:sz w:val="24"/>
          <w:szCs w:val="24"/>
        </w:rPr>
        <w:t xml:space="preserve"> </w:t>
      </w:r>
      <w:r w:rsidR="00920AFB" w:rsidRPr="00502755">
        <w:rPr>
          <w:rFonts w:ascii="Times New Roman" w:hAnsi="Times New Roman" w:cs="Times New Roman"/>
          <w:sz w:val="24"/>
          <w:szCs w:val="24"/>
        </w:rPr>
        <w:t>through the medium of a formalized management structure; and (c) acting as separate</w:t>
      </w:r>
      <w:r w:rsidR="00920AFB">
        <w:rPr>
          <w:rFonts w:ascii="Times New Roman" w:hAnsi="Times New Roman" w:cs="Times New Roman"/>
          <w:sz w:val="24"/>
          <w:szCs w:val="24"/>
        </w:rPr>
        <w:t xml:space="preserve"> </w:t>
      </w:r>
      <w:r w:rsidR="00920AFB" w:rsidRPr="00502755">
        <w:rPr>
          <w:rFonts w:ascii="Times New Roman" w:hAnsi="Times New Roman" w:cs="Times New Roman"/>
          <w:sz w:val="24"/>
          <w:szCs w:val="24"/>
        </w:rPr>
        <w:t>entities, in the sense of not forming part of large enterprise or group.</w:t>
      </w:r>
    </w:p>
    <w:p w:rsidR="00D36F1F" w:rsidRDefault="00D36F1F" w:rsidP="00552CEA">
      <w:pPr>
        <w:autoSpaceDE w:val="0"/>
        <w:autoSpaceDN w:val="0"/>
        <w:adjustRightInd w:val="0"/>
        <w:spacing w:after="0" w:line="240" w:lineRule="auto"/>
        <w:ind w:left="567"/>
        <w:jc w:val="both"/>
        <w:rPr>
          <w:rFonts w:ascii="Times New Roman" w:hAnsi="Times New Roman" w:cs="Times New Roman"/>
          <w:sz w:val="24"/>
          <w:szCs w:val="24"/>
        </w:rPr>
      </w:pPr>
    </w:p>
    <w:p w:rsidR="00D36F1F" w:rsidRDefault="00D36F1F" w:rsidP="00552CEA">
      <w:pPr>
        <w:autoSpaceDE w:val="0"/>
        <w:autoSpaceDN w:val="0"/>
        <w:adjustRightInd w:val="0"/>
        <w:spacing w:after="0" w:line="240" w:lineRule="auto"/>
        <w:ind w:left="567"/>
        <w:jc w:val="both"/>
        <w:rPr>
          <w:rFonts w:ascii="Times New Roman" w:eastAsia="*AmeriGarmnd-BT-Identity-H" w:hAnsi="Times New Roman" w:cs="Times New Roman"/>
          <w:sz w:val="24"/>
          <w:szCs w:val="24"/>
        </w:rPr>
      </w:pPr>
      <w:r w:rsidRPr="0055337A">
        <w:rPr>
          <w:rFonts w:ascii="Times New Roman" w:eastAsia="*AmeriGarmnd-BT-Identity-H" w:hAnsi="Times New Roman" w:cs="Times New Roman"/>
          <w:sz w:val="24"/>
          <w:szCs w:val="24"/>
        </w:rPr>
        <w:t>Innovative SMEs are defined as small and medium enterprises which create value through</w:t>
      </w:r>
      <w:r w:rsidR="009B273E">
        <w:rPr>
          <w:rFonts w:ascii="Times New Roman" w:eastAsia="*AmeriGarmnd-BT-Identity-H" w:hAnsi="Times New Roman" w:cs="Times New Roman"/>
          <w:sz w:val="24"/>
          <w:szCs w:val="24"/>
        </w:rPr>
        <w:t xml:space="preserve"> </w:t>
      </w:r>
      <w:r w:rsidRPr="0055337A">
        <w:rPr>
          <w:rFonts w:ascii="Times New Roman" w:eastAsia="*AmeriGarmnd-BT-Identity-H" w:hAnsi="Times New Roman" w:cs="Times New Roman"/>
          <w:sz w:val="24"/>
          <w:szCs w:val="24"/>
        </w:rPr>
        <w:t>'innovation,' or seek innovative activities continuously.</w:t>
      </w:r>
    </w:p>
    <w:p w:rsidR="00D36F1F" w:rsidRPr="00170843" w:rsidRDefault="00D36F1F" w:rsidP="00552CEA">
      <w:pPr>
        <w:autoSpaceDE w:val="0"/>
        <w:autoSpaceDN w:val="0"/>
        <w:adjustRightInd w:val="0"/>
        <w:spacing w:after="0" w:line="240" w:lineRule="auto"/>
        <w:ind w:left="567"/>
        <w:jc w:val="both"/>
        <w:rPr>
          <w:rFonts w:ascii="Times New Roman" w:eastAsia="*AmeriGarmnd-BT-Identity-H" w:hAnsi="Times New Roman" w:cs="Times New Roman"/>
          <w:sz w:val="24"/>
          <w:szCs w:val="24"/>
        </w:rPr>
      </w:pPr>
      <w:r w:rsidRPr="0055337A">
        <w:rPr>
          <w:rFonts w:ascii="Times New Roman" w:eastAsia="*ｸ暿ｶ-Identity-H" w:hAnsi="Times New Roman" w:cs="Times New Roman"/>
          <w:sz w:val="24"/>
          <w:szCs w:val="24"/>
        </w:rPr>
        <w:t xml:space="preserve"> </w:t>
      </w:r>
      <w:r w:rsidRPr="0055337A">
        <w:rPr>
          <w:rFonts w:ascii="Times New Roman" w:eastAsia="*AmeriGarmnd-BT-Identity-H" w:hAnsi="Times New Roman" w:cs="Times New Roman"/>
          <w:sz w:val="24"/>
          <w:szCs w:val="24"/>
        </w:rPr>
        <w:t>Innovative SMEs are those companies which play a leading role in creating jobs and</w:t>
      </w:r>
      <w:r>
        <w:rPr>
          <w:rFonts w:ascii="Times New Roman" w:eastAsia="*AmeriGarmnd-BT-Identity-H" w:hAnsi="Times New Roman" w:cs="Times New Roman"/>
          <w:sz w:val="24"/>
          <w:szCs w:val="24"/>
        </w:rPr>
        <w:t xml:space="preserve"> </w:t>
      </w:r>
      <w:r w:rsidRPr="0055337A">
        <w:rPr>
          <w:rFonts w:ascii="Times New Roman" w:eastAsia="*AmeriGarmnd-BT-Identity-H" w:hAnsi="Times New Roman" w:cs="Times New Roman"/>
          <w:sz w:val="24"/>
          <w:szCs w:val="24"/>
        </w:rPr>
        <w:t>added value by improving existing products or services, or producing and distributing</w:t>
      </w:r>
      <w:r>
        <w:rPr>
          <w:rFonts w:ascii="Times New Roman" w:eastAsia="*AmeriGarmnd-BT-Identity-H" w:hAnsi="Times New Roman" w:cs="Times New Roman"/>
          <w:sz w:val="24"/>
          <w:szCs w:val="24"/>
        </w:rPr>
        <w:t xml:space="preserve"> </w:t>
      </w:r>
      <w:r w:rsidRPr="0055337A">
        <w:rPr>
          <w:rFonts w:ascii="Times New Roman" w:eastAsia="*AmeriGarmnd-BT-Identity-H" w:hAnsi="Times New Roman" w:cs="Times New Roman"/>
          <w:sz w:val="24"/>
          <w:szCs w:val="24"/>
        </w:rPr>
        <w:t>new ones. They have potential to drive economic growth and create quality jobs through</w:t>
      </w:r>
      <w:r>
        <w:rPr>
          <w:rFonts w:ascii="Times New Roman" w:eastAsia="*AmeriGarmnd-BT-Identity-H" w:hAnsi="Times New Roman" w:cs="Times New Roman"/>
          <w:sz w:val="24"/>
          <w:szCs w:val="24"/>
        </w:rPr>
        <w:t xml:space="preserve"> </w:t>
      </w:r>
      <w:r w:rsidRPr="0055337A">
        <w:rPr>
          <w:rFonts w:ascii="Times New Roman" w:eastAsia="*AmeriGarmnd-BT-Identity-H" w:hAnsi="Times New Roman" w:cs="Times New Roman"/>
          <w:sz w:val="24"/>
          <w:szCs w:val="24"/>
        </w:rPr>
        <w:t>continuous innovation activities.</w:t>
      </w:r>
      <w:r w:rsidR="009B273E">
        <w:rPr>
          <w:rFonts w:ascii="Times New Roman" w:eastAsia="*AmeriGarmnd-BT-Identity-H" w:hAnsi="Times New Roman" w:cs="Times New Roman"/>
          <w:sz w:val="24"/>
          <w:szCs w:val="24"/>
        </w:rPr>
        <w:t xml:space="preserve"> </w:t>
      </w:r>
    </w:p>
    <w:p w:rsidR="006E3E86" w:rsidRDefault="006E3E86" w:rsidP="008D7B03">
      <w:pPr>
        <w:autoSpaceDE w:val="0"/>
        <w:autoSpaceDN w:val="0"/>
        <w:adjustRightInd w:val="0"/>
        <w:spacing w:after="0" w:line="240" w:lineRule="auto"/>
        <w:jc w:val="both"/>
        <w:rPr>
          <w:rFonts w:ascii="Times New Roman" w:hAnsi="Times New Roman" w:cs="Times New Roman"/>
          <w:sz w:val="24"/>
          <w:szCs w:val="24"/>
        </w:rPr>
      </w:pPr>
    </w:p>
    <w:p w:rsidR="00120D1C" w:rsidRDefault="00120D1C" w:rsidP="008D7B03">
      <w:pPr>
        <w:autoSpaceDE w:val="0"/>
        <w:autoSpaceDN w:val="0"/>
        <w:adjustRightInd w:val="0"/>
        <w:spacing w:after="0" w:line="240" w:lineRule="auto"/>
        <w:jc w:val="both"/>
        <w:rPr>
          <w:rFonts w:ascii="Times New Roman" w:hAnsi="Times New Roman" w:cs="Times New Roman"/>
          <w:sz w:val="24"/>
          <w:szCs w:val="24"/>
        </w:rPr>
      </w:pPr>
    </w:p>
    <w:p w:rsidR="00BB6C6B" w:rsidRPr="00552CEA" w:rsidRDefault="00BB6C6B" w:rsidP="00552CEA">
      <w:pPr>
        <w:autoSpaceDE w:val="0"/>
        <w:autoSpaceDN w:val="0"/>
        <w:adjustRightInd w:val="0"/>
        <w:spacing w:after="0" w:line="240" w:lineRule="auto"/>
        <w:ind w:left="567"/>
        <w:jc w:val="center"/>
        <w:rPr>
          <w:rFonts w:ascii="Times New Roman" w:hAnsi="Times New Roman" w:cs="Times New Roman"/>
          <w:b/>
          <w:sz w:val="24"/>
          <w:szCs w:val="24"/>
        </w:rPr>
      </w:pPr>
      <w:r w:rsidRPr="00552CEA">
        <w:rPr>
          <w:rFonts w:ascii="Times New Roman" w:hAnsi="Times New Roman" w:cs="Times New Roman"/>
          <w:b/>
          <w:sz w:val="24"/>
          <w:szCs w:val="24"/>
        </w:rPr>
        <w:t xml:space="preserve"> The contribution of SMEs</w:t>
      </w:r>
    </w:p>
    <w:p w:rsidR="00BB6C6B" w:rsidRDefault="00BB6C6B" w:rsidP="00552CEA">
      <w:pPr>
        <w:autoSpaceDE w:val="0"/>
        <w:autoSpaceDN w:val="0"/>
        <w:adjustRightInd w:val="0"/>
        <w:spacing w:after="0" w:line="240" w:lineRule="auto"/>
        <w:ind w:left="567"/>
        <w:jc w:val="both"/>
        <w:rPr>
          <w:rFonts w:ascii="Times New Roman" w:hAnsi="Times New Roman" w:cs="Times New Roman"/>
          <w:sz w:val="24"/>
          <w:szCs w:val="24"/>
        </w:rPr>
      </w:pPr>
    </w:p>
    <w:p w:rsidR="0042722E" w:rsidRDefault="00DF32A8" w:rsidP="00552CEA">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SMEs are the engine of the national economy playing a very important</w:t>
      </w:r>
      <w:r w:rsidR="00120D1C">
        <w:rPr>
          <w:rFonts w:ascii="Times New Roman" w:hAnsi="Times New Roman" w:cs="Times New Roman"/>
          <w:sz w:val="24"/>
          <w:szCs w:val="24"/>
        </w:rPr>
        <w:t xml:space="preserve"> role in the overall econom</w:t>
      </w:r>
      <w:r>
        <w:rPr>
          <w:rFonts w:ascii="Times New Roman" w:hAnsi="Times New Roman" w:cs="Times New Roman"/>
          <w:sz w:val="24"/>
          <w:szCs w:val="24"/>
        </w:rPr>
        <w:t>ic development of each country.</w:t>
      </w:r>
      <w:r w:rsidR="002442A0" w:rsidRPr="002442A0">
        <w:rPr>
          <w:rFonts w:ascii="Times New Roman" w:hAnsi="Times New Roman" w:cs="Times New Roman"/>
          <w:sz w:val="24"/>
          <w:szCs w:val="24"/>
        </w:rPr>
        <w:t xml:space="preserve"> </w:t>
      </w:r>
      <w:r w:rsidR="00691284">
        <w:rPr>
          <w:rFonts w:ascii="Times New Roman" w:hAnsi="Times New Roman" w:cs="Times New Roman"/>
          <w:sz w:val="24"/>
          <w:szCs w:val="24"/>
        </w:rPr>
        <w:t>Th</w:t>
      </w:r>
      <w:r>
        <w:rPr>
          <w:rFonts w:ascii="Times New Roman" w:hAnsi="Times New Roman" w:cs="Times New Roman"/>
          <w:sz w:val="24"/>
          <w:szCs w:val="24"/>
        </w:rPr>
        <w:t>ese enterprises are also known as</w:t>
      </w:r>
      <w:r w:rsidR="00691284">
        <w:rPr>
          <w:rFonts w:ascii="Times New Roman" w:hAnsi="Times New Roman" w:cs="Times New Roman"/>
          <w:sz w:val="24"/>
          <w:szCs w:val="24"/>
        </w:rPr>
        <w:t xml:space="preserve"> foundation enterprises. </w:t>
      </w:r>
      <w:r>
        <w:rPr>
          <w:rFonts w:ascii="Times New Roman" w:hAnsi="Times New Roman" w:cs="Times New Roman"/>
          <w:sz w:val="24"/>
          <w:szCs w:val="24"/>
        </w:rPr>
        <w:t>SMEs are</w:t>
      </w:r>
      <w:r w:rsidR="002442A0" w:rsidRPr="002442A0">
        <w:rPr>
          <w:rFonts w:ascii="Times New Roman" w:hAnsi="Times New Roman" w:cs="Times New Roman"/>
          <w:sz w:val="24"/>
          <w:szCs w:val="24"/>
        </w:rPr>
        <w:t xml:space="preserve"> a major source of technological innovation and development of new products. Moreover, SMEs, with their high turnover and adaptability, play a vital role in addressing regional and</w:t>
      </w:r>
      <w:r>
        <w:rPr>
          <w:rFonts w:ascii="Times New Roman" w:hAnsi="Times New Roman" w:cs="Times New Roman"/>
          <w:sz w:val="24"/>
          <w:szCs w:val="24"/>
        </w:rPr>
        <w:t xml:space="preserve"> sec</w:t>
      </w:r>
      <w:r w:rsidR="002442A0" w:rsidRPr="002442A0">
        <w:rPr>
          <w:rFonts w:ascii="Times New Roman" w:hAnsi="Times New Roman" w:cs="Times New Roman"/>
          <w:sz w:val="24"/>
          <w:szCs w:val="24"/>
        </w:rPr>
        <w:t>toral imbalances in a country’s economy. Furthermore, SMEs’ easy access and exit to markets renders economies more flexible and competitive.</w:t>
      </w:r>
      <w:r w:rsidR="002442A0">
        <w:rPr>
          <w:rFonts w:ascii="Times New Roman" w:hAnsi="Times New Roman" w:cs="Times New Roman"/>
          <w:sz w:val="24"/>
          <w:szCs w:val="24"/>
        </w:rPr>
        <w:t xml:space="preserve"> </w:t>
      </w:r>
    </w:p>
    <w:p w:rsidR="00357CB3" w:rsidRDefault="00DF32A8" w:rsidP="00D23E1C">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Compared to </w:t>
      </w:r>
      <w:r w:rsidR="000D36B5">
        <w:rPr>
          <w:rFonts w:ascii="Times New Roman" w:hAnsi="Times New Roman" w:cs="Times New Roman"/>
          <w:sz w:val="24"/>
          <w:szCs w:val="24"/>
        </w:rPr>
        <w:t xml:space="preserve">a large enterprises, </w:t>
      </w:r>
      <w:r w:rsidR="00BB6C6B">
        <w:rPr>
          <w:rFonts w:ascii="Times New Roman" w:hAnsi="Times New Roman" w:cs="Times New Roman"/>
          <w:sz w:val="24"/>
          <w:szCs w:val="24"/>
        </w:rPr>
        <w:t>SMEs employ m</w:t>
      </w:r>
      <w:r w:rsidR="000D36B5">
        <w:rPr>
          <w:rFonts w:ascii="Times New Roman" w:hAnsi="Times New Roman" w:cs="Times New Roman"/>
          <w:sz w:val="24"/>
          <w:szCs w:val="24"/>
        </w:rPr>
        <w:t>ore workers per unit of capital</w:t>
      </w:r>
      <w:r w:rsidR="00BB6C6B">
        <w:rPr>
          <w:rFonts w:ascii="Times New Roman" w:hAnsi="Times New Roman" w:cs="Times New Roman"/>
          <w:sz w:val="24"/>
          <w:szCs w:val="24"/>
        </w:rPr>
        <w:t xml:space="preserve">, contribute to total savings </w:t>
      </w:r>
      <w:r w:rsidR="000D36B5">
        <w:rPr>
          <w:rFonts w:ascii="Times New Roman" w:hAnsi="Times New Roman" w:cs="Times New Roman"/>
          <w:sz w:val="24"/>
          <w:szCs w:val="24"/>
        </w:rPr>
        <w:t xml:space="preserve">and equal income distribution </w:t>
      </w:r>
      <w:r w:rsidR="00BB6C6B">
        <w:rPr>
          <w:rFonts w:ascii="Times New Roman" w:hAnsi="Times New Roman" w:cs="Times New Roman"/>
          <w:sz w:val="24"/>
          <w:szCs w:val="24"/>
        </w:rPr>
        <w:t xml:space="preserve">in </w:t>
      </w:r>
      <w:r w:rsidR="000D36B5">
        <w:rPr>
          <w:rFonts w:ascii="Times New Roman" w:hAnsi="Times New Roman" w:cs="Times New Roman"/>
          <w:sz w:val="24"/>
          <w:szCs w:val="24"/>
        </w:rPr>
        <w:t>the economy,</w:t>
      </w:r>
      <w:r w:rsidR="00BB6C6B">
        <w:rPr>
          <w:rFonts w:ascii="Times New Roman" w:hAnsi="Times New Roman" w:cs="Times New Roman"/>
          <w:sz w:val="24"/>
          <w:szCs w:val="24"/>
        </w:rPr>
        <w:t xml:space="preserve"> </w:t>
      </w:r>
      <w:r w:rsidR="00523BE0">
        <w:rPr>
          <w:rFonts w:ascii="Times New Roman" w:hAnsi="Times New Roman" w:cs="Times New Roman"/>
          <w:sz w:val="24"/>
          <w:szCs w:val="24"/>
        </w:rPr>
        <w:t xml:space="preserve">have formidable impact on regional economic development, </w:t>
      </w:r>
      <w:r w:rsidR="00BB6C6B">
        <w:rPr>
          <w:rFonts w:ascii="Times New Roman" w:hAnsi="Times New Roman" w:cs="Times New Roman"/>
          <w:sz w:val="24"/>
          <w:szCs w:val="24"/>
        </w:rPr>
        <w:t>serve as “</w:t>
      </w:r>
      <w:r w:rsidR="00523BE0">
        <w:rPr>
          <w:rFonts w:ascii="Times New Roman" w:hAnsi="Times New Roman" w:cs="Times New Roman"/>
          <w:sz w:val="24"/>
          <w:szCs w:val="24"/>
        </w:rPr>
        <w:t>training platform</w:t>
      </w:r>
      <w:r w:rsidR="00BB6C6B">
        <w:rPr>
          <w:rFonts w:ascii="Times New Roman" w:hAnsi="Times New Roman" w:cs="Times New Roman"/>
          <w:sz w:val="24"/>
          <w:szCs w:val="24"/>
        </w:rPr>
        <w:t xml:space="preserve">” for </w:t>
      </w:r>
      <w:r w:rsidR="00523BE0">
        <w:rPr>
          <w:rFonts w:ascii="Times New Roman" w:hAnsi="Times New Roman" w:cs="Times New Roman"/>
          <w:sz w:val="24"/>
          <w:szCs w:val="24"/>
        </w:rPr>
        <w:t xml:space="preserve">upgrading and </w:t>
      </w:r>
      <w:r w:rsidR="00BB6C6B">
        <w:rPr>
          <w:rFonts w:ascii="Times New Roman" w:hAnsi="Times New Roman" w:cs="Times New Roman"/>
          <w:sz w:val="24"/>
          <w:szCs w:val="24"/>
        </w:rPr>
        <w:t>developing the skills of industrial workers and entrepreneurs</w:t>
      </w:r>
      <w:r w:rsidR="00523BE0">
        <w:rPr>
          <w:rFonts w:ascii="Times New Roman" w:hAnsi="Times New Roman" w:cs="Times New Roman"/>
          <w:sz w:val="24"/>
          <w:szCs w:val="24"/>
        </w:rPr>
        <w:t>, contribute significantly to forward and backward linkages</w:t>
      </w:r>
      <w:r w:rsidR="00BB6C6B">
        <w:rPr>
          <w:rFonts w:ascii="Times New Roman" w:hAnsi="Times New Roman" w:cs="Times New Roman"/>
          <w:sz w:val="24"/>
          <w:szCs w:val="24"/>
        </w:rPr>
        <w:t xml:space="preserve"> and finally play an important complementary role to large firms in the economically diverse sectors.</w:t>
      </w:r>
    </w:p>
    <w:p w:rsidR="006E3E86" w:rsidRDefault="006E3E86" w:rsidP="00D23E1C">
      <w:pPr>
        <w:autoSpaceDE w:val="0"/>
        <w:autoSpaceDN w:val="0"/>
        <w:adjustRightInd w:val="0"/>
        <w:spacing w:after="0" w:line="240" w:lineRule="auto"/>
        <w:ind w:left="567"/>
        <w:jc w:val="both"/>
        <w:rPr>
          <w:rFonts w:ascii="Times New Roman" w:hAnsi="Times New Roman" w:cs="Times New Roman"/>
          <w:sz w:val="24"/>
          <w:szCs w:val="24"/>
        </w:rPr>
      </w:pPr>
    </w:p>
    <w:p w:rsidR="00357CB3" w:rsidRDefault="00E8518A" w:rsidP="00552CEA">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Tolento </w:t>
      </w:r>
      <w:r w:rsidR="00505C96">
        <w:rPr>
          <w:rFonts w:ascii="Times New Roman" w:hAnsi="Times New Roman" w:cs="Times New Roman"/>
          <w:sz w:val="24"/>
          <w:szCs w:val="24"/>
        </w:rPr>
        <w:t xml:space="preserve">(Sultan, 2007, pp.47) </w:t>
      </w:r>
      <w:r w:rsidR="00357CB3" w:rsidRPr="00502755">
        <w:rPr>
          <w:rFonts w:ascii="Times New Roman" w:hAnsi="Times New Roman" w:cs="Times New Roman"/>
          <w:sz w:val="24"/>
          <w:szCs w:val="24"/>
        </w:rPr>
        <w:t>summarizes some of the potential economic and social benefits of the</w:t>
      </w:r>
      <w:r w:rsidR="00357CB3">
        <w:rPr>
          <w:rFonts w:ascii="Times New Roman" w:hAnsi="Times New Roman" w:cs="Times New Roman"/>
          <w:sz w:val="24"/>
          <w:szCs w:val="24"/>
        </w:rPr>
        <w:t xml:space="preserve"> </w:t>
      </w:r>
      <w:r w:rsidR="00357CB3" w:rsidRPr="00502755">
        <w:rPr>
          <w:rFonts w:ascii="Times New Roman" w:hAnsi="Times New Roman" w:cs="Times New Roman"/>
          <w:sz w:val="24"/>
          <w:szCs w:val="24"/>
        </w:rPr>
        <w:t>SMEs to their capacity as follows: (a) create jobs at low cost of capital; (b) contribute</w:t>
      </w:r>
      <w:r w:rsidR="00357CB3">
        <w:rPr>
          <w:rFonts w:ascii="Times New Roman" w:hAnsi="Times New Roman" w:cs="Times New Roman"/>
          <w:sz w:val="24"/>
          <w:szCs w:val="24"/>
        </w:rPr>
        <w:t xml:space="preserve"> </w:t>
      </w:r>
      <w:r w:rsidR="00357CB3" w:rsidRPr="00502755">
        <w:rPr>
          <w:rFonts w:ascii="Times New Roman" w:hAnsi="Times New Roman" w:cs="Times New Roman"/>
          <w:sz w:val="24"/>
          <w:szCs w:val="24"/>
        </w:rPr>
        <w:t>positively to the Gross Domestic Product (GDP); (c) provide an opportunity to expand</w:t>
      </w:r>
      <w:r w:rsidR="00357CB3">
        <w:rPr>
          <w:rFonts w:ascii="Times New Roman" w:hAnsi="Times New Roman" w:cs="Times New Roman"/>
          <w:sz w:val="24"/>
          <w:szCs w:val="24"/>
        </w:rPr>
        <w:t xml:space="preserve"> </w:t>
      </w:r>
      <w:r w:rsidR="00357CB3" w:rsidRPr="00502755">
        <w:rPr>
          <w:rFonts w:ascii="Times New Roman" w:hAnsi="Times New Roman" w:cs="Times New Roman"/>
          <w:sz w:val="24"/>
          <w:szCs w:val="24"/>
        </w:rPr>
        <w:t>the entrepreneurial base; (d) provide the required flexibility to adapt to market changes;</w:t>
      </w:r>
      <w:r w:rsidR="00357CB3">
        <w:rPr>
          <w:rFonts w:ascii="Times New Roman" w:hAnsi="Times New Roman" w:cs="Times New Roman"/>
          <w:sz w:val="24"/>
          <w:szCs w:val="24"/>
        </w:rPr>
        <w:t xml:space="preserve"> </w:t>
      </w:r>
      <w:r w:rsidR="00357CB3" w:rsidRPr="00502755">
        <w:rPr>
          <w:rFonts w:ascii="Times New Roman" w:hAnsi="Times New Roman" w:cs="Times New Roman"/>
          <w:sz w:val="24"/>
          <w:szCs w:val="24"/>
        </w:rPr>
        <w:t>(e) provide support to large scale enterprises; (f) enter into market niches which are not</w:t>
      </w:r>
      <w:r w:rsidR="00357CB3">
        <w:rPr>
          <w:rFonts w:ascii="Times New Roman" w:hAnsi="Times New Roman" w:cs="Times New Roman"/>
          <w:sz w:val="24"/>
          <w:szCs w:val="24"/>
        </w:rPr>
        <w:t xml:space="preserve"> </w:t>
      </w:r>
      <w:r w:rsidR="00357CB3" w:rsidRPr="00502755">
        <w:rPr>
          <w:rFonts w:ascii="Times New Roman" w:hAnsi="Times New Roman" w:cs="Times New Roman"/>
          <w:sz w:val="24"/>
          <w:szCs w:val="24"/>
        </w:rPr>
        <w:t>profitable for larger enterprises; and (g) contribute to development policies that are more</w:t>
      </w:r>
      <w:r w:rsidR="00357CB3">
        <w:rPr>
          <w:rFonts w:ascii="Times New Roman" w:hAnsi="Times New Roman" w:cs="Times New Roman"/>
          <w:sz w:val="24"/>
          <w:szCs w:val="24"/>
        </w:rPr>
        <w:t xml:space="preserve"> </w:t>
      </w:r>
      <w:r w:rsidR="00357CB3" w:rsidRPr="00502755">
        <w:rPr>
          <w:rFonts w:ascii="Times New Roman" w:hAnsi="Times New Roman" w:cs="Times New Roman"/>
          <w:sz w:val="24"/>
          <w:szCs w:val="24"/>
        </w:rPr>
        <w:t xml:space="preserve">oriented towards decentralization and rural development. </w:t>
      </w:r>
    </w:p>
    <w:p w:rsidR="006E3E86" w:rsidRDefault="006E3E86" w:rsidP="00552CEA">
      <w:pPr>
        <w:autoSpaceDE w:val="0"/>
        <w:autoSpaceDN w:val="0"/>
        <w:adjustRightInd w:val="0"/>
        <w:spacing w:after="0" w:line="240" w:lineRule="auto"/>
        <w:ind w:left="567"/>
        <w:jc w:val="both"/>
        <w:rPr>
          <w:rFonts w:ascii="Times New Roman" w:hAnsi="Times New Roman" w:cs="Times New Roman"/>
          <w:sz w:val="24"/>
          <w:szCs w:val="24"/>
        </w:rPr>
      </w:pPr>
    </w:p>
    <w:p w:rsidR="00357CB3" w:rsidRDefault="009B273E" w:rsidP="00D23E1C">
      <w:pPr>
        <w:autoSpaceDE w:val="0"/>
        <w:autoSpaceDN w:val="0"/>
        <w:adjustRightInd w:val="0"/>
        <w:spacing w:after="0" w:line="240" w:lineRule="auto"/>
        <w:ind w:left="567"/>
        <w:jc w:val="both"/>
        <w:rPr>
          <w:rStyle w:val="A4"/>
          <w:rFonts w:ascii="Times New Roman" w:hAnsi="Times New Roman" w:cs="Times New Roman"/>
          <w:sz w:val="24"/>
          <w:szCs w:val="24"/>
        </w:rPr>
      </w:pPr>
      <w:r w:rsidRPr="00B84074">
        <w:rPr>
          <w:rStyle w:val="A4"/>
          <w:rFonts w:ascii="Times New Roman" w:hAnsi="Times New Roman" w:cs="Times New Roman"/>
          <w:sz w:val="24"/>
          <w:szCs w:val="24"/>
        </w:rPr>
        <w:t>The importance of innovative SMEs has been recognized by various regional and international organizations. In this context, due to the considerable importance of SMEs in job creation as well as economic growth and development, policies and approaches to enhance their competitiveness have become an important part of developmental policy making.</w:t>
      </w:r>
    </w:p>
    <w:p w:rsidR="004B1F0B" w:rsidRDefault="004F1A29" w:rsidP="00E8518A">
      <w:pPr>
        <w:autoSpaceDE w:val="0"/>
        <w:autoSpaceDN w:val="0"/>
        <w:adjustRightInd w:val="0"/>
        <w:spacing w:after="0" w:line="240" w:lineRule="auto"/>
        <w:jc w:val="center"/>
        <w:rPr>
          <w:rStyle w:val="A4"/>
          <w:rFonts w:ascii="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5200650" cy="203835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200650" cy="2038350"/>
                    </a:xfrm>
                    <a:prstGeom prst="rect">
                      <a:avLst/>
                    </a:prstGeom>
                    <a:noFill/>
                    <a:ln w="9525">
                      <a:noFill/>
                      <a:miter lim="800000"/>
                      <a:headEnd/>
                      <a:tailEnd/>
                    </a:ln>
                  </pic:spPr>
                </pic:pic>
              </a:graphicData>
            </a:graphic>
          </wp:inline>
        </w:drawing>
      </w:r>
    </w:p>
    <w:p w:rsidR="004B1F0B" w:rsidRDefault="004B1F0B" w:rsidP="00E8518A">
      <w:pPr>
        <w:autoSpaceDE w:val="0"/>
        <w:autoSpaceDN w:val="0"/>
        <w:adjustRightInd w:val="0"/>
        <w:spacing w:after="0" w:line="240" w:lineRule="auto"/>
        <w:jc w:val="both"/>
        <w:rPr>
          <w:rFonts w:ascii="Times New Roman" w:hAnsi="Times New Roman" w:cs="Times New Roman"/>
          <w:i/>
          <w:iCs/>
          <w:sz w:val="24"/>
          <w:szCs w:val="24"/>
        </w:rPr>
      </w:pPr>
    </w:p>
    <w:p w:rsidR="006E3E86" w:rsidRDefault="004B1F0B" w:rsidP="006E3E8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Figure 1: Flow chart on economic impacts of innovative SMEs</w:t>
      </w:r>
      <w:r w:rsidR="006E3E86">
        <w:rPr>
          <w:rFonts w:ascii="Times New Roman" w:hAnsi="Times New Roman" w:cs="Times New Roman"/>
          <w:sz w:val="24"/>
          <w:szCs w:val="24"/>
        </w:rPr>
        <w:t xml:space="preserve"> </w:t>
      </w:r>
    </w:p>
    <w:p w:rsidR="00AB1E52" w:rsidRDefault="006E3E86" w:rsidP="006E3E8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AB1E52">
        <w:rPr>
          <w:rFonts w:ascii="Times New Roman" w:hAnsi="Times New Roman" w:cs="Times New Roman"/>
          <w:sz w:val="24"/>
          <w:szCs w:val="24"/>
        </w:rPr>
        <w:t>Tiwari and Buse, 2007, pp.</w:t>
      </w:r>
      <w:r>
        <w:rPr>
          <w:rFonts w:ascii="Times New Roman" w:hAnsi="Times New Roman" w:cs="Times New Roman"/>
          <w:sz w:val="24"/>
          <w:szCs w:val="24"/>
        </w:rPr>
        <w:t>)</w:t>
      </w:r>
    </w:p>
    <w:p w:rsidR="004B1F0B" w:rsidRDefault="004B1F0B" w:rsidP="004B1F0B">
      <w:pPr>
        <w:autoSpaceDE w:val="0"/>
        <w:autoSpaceDN w:val="0"/>
        <w:adjustRightInd w:val="0"/>
        <w:spacing w:after="0" w:line="240" w:lineRule="auto"/>
        <w:jc w:val="center"/>
        <w:rPr>
          <w:rFonts w:ascii="Times New Roman" w:hAnsi="Times New Roman" w:cs="Times New Roman"/>
          <w:sz w:val="24"/>
          <w:szCs w:val="24"/>
        </w:rPr>
      </w:pPr>
    </w:p>
    <w:p w:rsidR="004B1F0B" w:rsidRPr="00D23E1C" w:rsidRDefault="004B1F0B" w:rsidP="00D23E1C">
      <w:pPr>
        <w:autoSpaceDE w:val="0"/>
        <w:autoSpaceDN w:val="0"/>
        <w:adjustRightInd w:val="0"/>
        <w:spacing w:after="0" w:line="240" w:lineRule="auto"/>
        <w:ind w:left="567"/>
        <w:jc w:val="both"/>
        <w:rPr>
          <w:rFonts w:ascii="Times New Roman" w:hAnsi="Times New Roman" w:cs="Times New Roman"/>
          <w:i/>
          <w:iCs/>
          <w:sz w:val="24"/>
          <w:szCs w:val="24"/>
        </w:rPr>
      </w:pPr>
    </w:p>
    <w:p w:rsidR="00357CB3" w:rsidRDefault="00505C96" w:rsidP="00D23E1C">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Levy e</w:t>
      </w:r>
      <w:r w:rsidR="001C077C">
        <w:rPr>
          <w:rFonts w:ascii="Times New Roman" w:hAnsi="Times New Roman" w:cs="Times New Roman"/>
          <w:sz w:val="24"/>
          <w:szCs w:val="24"/>
        </w:rPr>
        <w:t>t al.</w:t>
      </w:r>
      <w:r w:rsidR="00FA5062">
        <w:rPr>
          <w:rFonts w:ascii="Times New Roman" w:hAnsi="Times New Roman" w:cs="Times New Roman"/>
          <w:sz w:val="24"/>
          <w:szCs w:val="24"/>
        </w:rPr>
        <w:t xml:space="preserve"> (1999) emphasize the extreme importance of the existence of SMEs and their performance for the economic development of most of the less-developed countries.</w:t>
      </w:r>
    </w:p>
    <w:p w:rsidR="00A55710" w:rsidRDefault="00A55710" w:rsidP="00552CEA">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SMEs </w:t>
      </w:r>
      <w:r w:rsidR="00A53DC2">
        <w:rPr>
          <w:rFonts w:ascii="Times New Roman" w:hAnsi="Times New Roman" w:cs="Times New Roman"/>
          <w:sz w:val="24"/>
          <w:szCs w:val="24"/>
        </w:rPr>
        <w:t xml:space="preserve">also </w:t>
      </w:r>
      <w:r>
        <w:rPr>
          <w:rFonts w:ascii="Times New Roman" w:hAnsi="Times New Roman" w:cs="Times New Roman"/>
          <w:sz w:val="24"/>
          <w:szCs w:val="24"/>
        </w:rPr>
        <w:t>play a crucial role in the developing countries because of their contributions to poverty reduction, export growth of manufactured products and development of entrepreneurship, manufacturing industry and rural economy.</w:t>
      </w:r>
    </w:p>
    <w:p w:rsidR="00357CB3" w:rsidRDefault="00357CB3" w:rsidP="00552CEA">
      <w:pPr>
        <w:autoSpaceDE w:val="0"/>
        <w:autoSpaceDN w:val="0"/>
        <w:adjustRightInd w:val="0"/>
        <w:spacing w:after="0" w:line="240" w:lineRule="auto"/>
        <w:ind w:left="567"/>
        <w:jc w:val="both"/>
        <w:rPr>
          <w:rFonts w:ascii="Times New Roman" w:hAnsi="Times New Roman" w:cs="Times New Roman"/>
          <w:sz w:val="24"/>
          <w:szCs w:val="24"/>
        </w:rPr>
      </w:pPr>
    </w:p>
    <w:p w:rsidR="00FA5062" w:rsidRDefault="00FA5062" w:rsidP="00552CEA">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The importance of SMEs in developing countries is because of their characteristics, which include the following</w:t>
      </w:r>
      <w:r w:rsidR="00683426">
        <w:rPr>
          <w:rFonts w:ascii="Times New Roman" w:hAnsi="Times New Roman" w:cs="Times New Roman"/>
          <w:sz w:val="24"/>
          <w:szCs w:val="24"/>
        </w:rPr>
        <w:t xml:space="preserve"> (Tambunan, 2009, pp.2-5)</w:t>
      </w:r>
      <w:r>
        <w:rPr>
          <w:rFonts w:ascii="Times New Roman" w:hAnsi="Times New Roman" w:cs="Times New Roman"/>
          <w:sz w:val="24"/>
          <w:szCs w:val="24"/>
        </w:rPr>
        <w:t>:</w:t>
      </w:r>
    </w:p>
    <w:p w:rsidR="00FA5062" w:rsidRDefault="004F10FA" w:rsidP="00552CEA">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 Their number is huge, and especially small enterprises (SEs) and micro enterprises (MIEs) are scattered widely throughout the rural areas and therefore they may have a special “local” significance for the rural economy.</w:t>
      </w:r>
    </w:p>
    <w:p w:rsidR="004F10FA" w:rsidRDefault="004F10FA" w:rsidP="00552CEA">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2. </w:t>
      </w:r>
      <w:r w:rsidR="00FF6943">
        <w:rPr>
          <w:rFonts w:ascii="Times New Roman" w:hAnsi="Times New Roman" w:cs="Times New Roman"/>
          <w:sz w:val="24"/>
          <w:szCs w:val="24"/>
        </w:rPr>
        <w:t xml:space="preserve">As being populated largely by firms that have considerable employment growth potential, their development or growth can be included as an important element of policy to create employment and to generate income. This awareness may also explain the growing emphasis on the role of these enterprises in rural development in developing countries. The agricultural sector has shown not to be able to absorb the increasing population in the rural areas. As a result, rural migration increased dramatically, causing high unemployment rates and its related socio-economic problems in the urban areas. Therefore, non-farm activities in rural areas, especially rural industries being a potentially quite dynamic part of the rural economy have often looked at their potential to create rural employment, and in this respect, SMEs can play an important role. </w:t>
      </w:r>
    </w:p>
    <w:p w:rsidR="003A3AF5" w:rsidRDefault="003A3AF5" w:rsidP="008D7B03">
      <w:pPr>
        <w:autoSpaceDE w:val="0"/>
        <w:autoSpaceDN w:val="0"/>
        <w:adjustRightInd w:val="0"/>
        <w:spacing w:after="0" w:line="240" w:lineRule="auto"/>
        <w:ind w:left="993" w:hanging="273"/>
        <w:jc w:val="both"/>
        <w:rPr>
          <w:rFonts w:ascii="Times New Roman" w:hAnsi="Times New Roman" w:cs="Times New Roman"/>
          <w:sz w:val="24"/>
          <w:szCs w:val="24"/>
        </w:rPr>
      </w:pPr>
      <w:r>
        <w:rPr>
          <w:rFonts w:ascii="Times New Roman" w:hAnsi="Times New Roman" w:cs="Times New Roman"/>
          <w:sz w:val="24"/>
          <w:szCs w:val="24"/>
        </w:rPr>
        <w:t>3. Not only that majority of SMEs in developing countries are located in rural areas, they are also mainly agriculturally based activities. Therefore, government efforts to supp</w:t>
      </w:r>
      <w:r w:rsidR="00FF6943">
        <w:rPr>
          <w:rFonts w:ascii="Times New Roman" w:hAnsi="Times New Roman" w:cs="Times New Roman"/>
          <w:sz w:val="24"/>
          <w:szCs w:val="24"/>
        </w:rPr>
        <w:t xml:space="preserve">ort SMEs are also </w:t>
      </w:r>
      <w:r>
        <w:rPr>
          <w:rFonts w:ascii="Times New Roman" w:hAnsi="Times New Roman" w:cs="Times New Roman"/>
          <w:sz w:val="24"/>
          <w:szCs w:val="24"/>
        </w:rPr>
        <w:t>an indirect way to support development in agriculture.</w:t>
      </w:r>
    </w:p>
    <w:p w:rsidR="00F0286B" w:rsidRDefault="00F0286B" w:rsidP="008D7B03">
      <w:p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4. SMEs use technologies that are in a general sense more “appropriate” as compared to modern technologies used by large enterprises (Les) to factor proportions and local conditions in developing countries, i.e. many raw materials are locally available, but capital including human capital, is very limited.</w:t>
      </w:r>
    </w:p>
    <w:p w:rsidR="005307AD" w:rsidRDefault="005307AD" w:rsidP="008D7B03">
      <w:p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5. </w:t>
      </w:r>
      <w:r w:rsidR="00ED288F">
        <w:rPr>
          <w:rFonts w:ascii="Times New Roman" w:hAnsi="Times New Roman" w:cs="Times New Roman"/>
          <w:sz w:val="24"/>
          <w:szCs w:val="24"/>
        </w:rPr>
        <w:t>Many SMEs may expand significantly, while the great majority of MIEs tend to grow little and hence do not graduate from that size category. Therefore, SMEs, especially medium enterprises (MEs) are regarded as enterprises having the “seedbed Les” function.</w:t>
      </w:r>
    </w:p>
    <w:p w:rsidR="00ED288F" w:rsidRDefault="00ED288F" w:rsidP="008D7B03">
      <w:p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6. </w:t>
      </w:r>
      <w:r w:rsidR="00460C4F">
        <w:rPr>
          <w:rFonts w:ascii="Times New Roman" w:hAnsi="Times New Roman" w:cs="Times New Roman"/>
          <w:sz w:val="24"/>
          <w:szCs w:val="24"/>
        </w:rPr>
        <w:t xml:space="preserve">Although, in general, people in rural areas are poor, existing evidence shows the ability of poor villagers to save a small amount of capital and invest it; they are willing to take risks by doing so. In this respect, SMEs thus provide a good starting point for the mobilization of both the villager’s talents as entrepreneurs and their capital; while, at the same time rural SMEs can function as an important sector providing an avenue for the testing and development of entrepreneurial ability. </w:t>
      </w:r>
    </w:p>
    <w:p w:rsidR="00617DBB" w:rsidRDefault="00617DBB" w:rsidP="008D7B03">
      <w:p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001D67FB">
        <w:rPr>
          <w:rFonts w:ascii="Times New Roman" w:hAnsi="Times New Roman" w:cs="Times New Roman"/>
          <w:sz w:val="24"/>
          <w:szCs w:val="24"/>
        </w:rPr>
        <w:t xml:space="preserve">SMEs, especially SEs and MIEs finance their operations overwhelmingly by using the personal savings of the owners, supplemented by gifts or loans from relatives or from local informal moneylenders, traders, input suppliers, and payments in advance from consumers. These enterprises can therefore play another important role, namely as a means to allocate rural savings that otherwise would be used for unproductive purposes. In other words, if productive activities are not available locally (in the rural </w:t>
      </w:r>
      <w:r w:rsidR="001D67FB">
        <w:rPr>
          <w:rFonts w:ascii="Times New Roman" w:hAnsi="Times New Roman" w:cs="Times New Roman"/>
          <w:sz w:val="24"/>
          <w:szCs w:val="24"/>
        </w:rPr>
        <w:lastRenderedPageBreak/>
        <w:t>areas), rural or farm households having money surplus might keep or save their money without any interest revenue inside their home because in most rural areas there is a lack of banking system. Or, they use their wealth to buy lands, cars, motorcycles or houses and other unnecessary luxury consumption goods which these items are often considered by the villagers as a matter of prestige.</w:t>
      </w:r>
    </w:p>
    <w:p w:rsidR="0061385A" w:rsidRDefault="0061385A" w:rsidP="008D7B03">
      <w:p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8.</w:t>
      </w:r>
      <w:r w:rsidR="00DE2CF9">
        <w:rPr>
          <w:rFonts w:ascii="Times New Roman" w:hAnsi="Times New Roman" w:cs="Times New Roman"/>
          <w:sz w:val="24"/>
          <w:szCs w:val="24"/>
        </w:rPr>
        <w:t xml:space="preserve"> Although many goods produced by SMEs are also bought by consumers from the middle and high-income groups, it is generally evident that the primary market for SMEs’ products is overwhelmingly simple consumer goods such as clothing, furniture and other articles from wood, leather products, including footwear, household items made from bamboo and rattan and metal products. These goods cater to the needs of local low income consumers. SMEs are also important for securing the basic need goods for this group of the population. However, there are also many SMEs engaged in the production of simple tools, equipments, and machines for the demands of farmers and producers in the industrial, trade, construction, and transport sectors.</w:t>
      </w:r>
    </w:p>
    <w:p w:rsidR="0061385A" w:rsidRDefault="0061385A" w:rsidP="008D7B03">
      <w:p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9.</w:t>
      </w:r>
      <w:r w:rsidR="002242CD">
        <w:rPr>
          <w:rFonts w:ascii="Times New Roman" w:hAnsi="Times New Roman" w:cs="Times New Roman"/>
          <w:sz w:val="24"/>
          <w:szCs w:val="24"/>
        </w:rPr>
        <w:t xml:space="preserve"> As a part of their dynamism, SMEs often achieve rising productivity over time through both investment and technological changes; although different countries within the group of developing countries may have different experiences with this, depending on various factors (the level of economic development in general and that of related sectors in particular; accessibility to main important determinant factors of productivity, particularly capital, technology and skilled manpower; and government policies that support development of production linkages between SMEs and Les as well as with foreign direct investment or multinational companies</w:t>
      </w:r>
      <w:r w:rsidR="007F7E0B">
        <w:rPr>
          <w:rFonts w:ascii="Times New Roman" w:hAnsi="Times New Roman" w:cs="Times New Roman"/>
          <w:sz w:val="24"/>
          <w:szCs w:val="24"/>
        </w:rPr>
        <w:t>)</w:t>
      </w:r>
      <w:r w:rsidR="002242CD">
        <w:rPr>
          <w:rFonts w:ascii="Times New Roman" w:hAnsi="Times New Roman" w:cs="Times New Roman"/>
          <w:sz w:val="24"/>
          <w:szCs w:val="24"/>
        </w:rPr>
        <w:t>.</w:t>
      </w:r>
    </w:p>
    <w:p w:rsidR="0061385A" w:rsidRDefault="0061385A" w:rsidP="008D7B03">
      <w:p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10. One advantage of SMEs is their flexibility, relative to their larger competitors.</w:t>
      </w:r>
      <w:r w:rsidR="003A7FF1">
        <w:rPr>
          <w:rFonts w:ascii="Times New Roman" w:hAnsi="Times New Roman" w:cs="Times New Roman"/>
          <w:sz w:val="24"/>
          <w:szCs w:val="24"/>
        </w:rPr>
        <w:t xml:space="preserve"> In Berry et al. (2001), there enterprises are construed as being especially important in industries or economies that face rapidly changing market conditions, such as the sharp macroeconomic downturns that have bedeviled many developing countries over the past few years.</w:t>
      </w:r>
    </w:p>
    <w:p w:rsidR="006E3E86" w:rsidRDefault="006E3E86" w:rsidP="00746A88">
      <w:pPr>
        <w:autoSpaceDE w:val="0"/>
        <w:autoSpaceDN w:val="0"/>
        <w:adjustRightInd w:val="0"/>
        <w:spacing w:after="0" w:line="240" w:lineRule="auto"/>
        <w:jc w:val="both"/>
        <w:rPr>
          <w:rFonts w:ascii="Times New Roman" w:hAnsi="Times New Roman" w:cs="Times New Roman"/>
          <w:sz w:val="24"/>
          <w:szCs w:val="24"/>
        </w:rPr>
      </w:pPr>
    </w:p>
    <w:p w:rsidR="00D36F1F" w:rsidRDefault="00D36F1F" w:rsidP="00D36F1F">
      <w:pPr>
        <w:rPr>
          <w:rFonts w:ascii="Times New Roman" w:hAnsi="Times New Roman" w:cs="Times New Roman"/>
          <w:sz w:val="24"/>
          <w:szCs w:val="24"/>
        </w:rPr>
      </w:pPr>
    </w:p>
    <w:p w:rsidR="00D36F1F" w:rsidRPr="00552CEA" w:rsidRDefault="00D36F1F" w:rsidP="00552CEA">
      <w:pPr>
        <w:autoSpaceDE w:val="0"/>
        <w:autoSpaceDN w:val="0"/>
        <w:adjustRightInd w:val="0"/>
        <w:spacing w:after="0" w:line="240" w:lineRule="auto"/>
        <w:ind w:left="567"/>
        <w:jc w:val="center"/>
        <w:rPr>
          <w:rFonts w:ascii="Times New Roman" w:hAnsi="Times New Roman" w:cs="Times New Roman"/>
          <w:b/>
          <w:sz w:val="24"/>
          <w:szCs w:val="24"/>
        </w:rPr>
      </w:pPr>
      <w:r w:rsidRPr="00552CEA">
        <w:rPr>
          <w:rFonts w:ascii="Times New Roman" w:hAnsi="Times New Roman" w:cs="Times New Roman"/>
          <w:b/>
          <w:sz w:val="24"/>
          <w:szCs w:val="24"/>
        </w:rPr>
        <w:t xml:space="preserve"> </w:t>
      </w:r>
      <w:r w:rsidR="00A90129" w:rsidRPr="00552CEA">
        <w:rPr>
          <w:rFonts w:ascii="Times New Roman" w:hAnsi="Times New Roman" w:cs="Times New Roman"/>
          <w:b/>
          <w:sz w:val="24"/>
          <w:szCs w:val="24"/>
        </w:rPr>
        <w:t>Defining innovation</w:t>
      </w:r>
    </w:p>
    <w:p w:rsidR="00D36F1F" w:rsidRDefault="00D36F1F" w:rsidP="00552CEA">
      <w:pPr>
        <w:autoSpaceDE w:val="0"/>
        <w:autoSpaceDN w:val="0"/>
        <w:adjustRightInd w:val="0"/>
        <w:spacing w:after="0" w:line="240" w:lineRule="auto"/>
        <w:ind w:left="567"/>
        <w:jc w:val="both"/>
        <w:rPr>
          <w:rFonts w:ascii="Times New Roman" w:hAnsi="Times New Roman" w:cs="Times New Roman"/>
          <w:sz w:val="24"/>
          <w:szCs w:val="24"/>
        </w:rPr>
      </w:pPr>
    </w:p>
    <w:p w:rsidR="00C06504" w:rsidRPr="002E25A4" w:rsidRDefault="002E25A4" w:rsidP="002E25A4">
      <w:pPr>
        <w:widowControl w:val="0"/>
        <w:tabs>
          <w:tab w:val="left" w:pos="10050"/>
        </w:tabs>
        <w:autoSpaceDE w:val="0"/>
        <w:autoSpaceDN w:val="0"/>
        <w:adjustRightInd w:val="0"/>
        <w:spacing w:before="95" w:after="0" w:line="240" w:lineRule="auto"/>
        <w:ind w:left="567" w:right="-15"/>
        <w:jc w:val="both"/>
        <w:rPr>
          <w:rFonts w:ascii="Times New Roman" w:hAnsi="Times New Roman" w:cs="Times New Roman"/>
          <w:color w:val="231F20"/>
          <w:sz w:val="24"/>
          <w:szCs w:val="24"/>
        </w:rPr>
      </w:pPr>
      <w:r>
        <w:rPr>
          <w:rFonts w:ascii="Times New Roman" w:hAnsi="Times New Roman" w:cs="Times New Roman"/>
          <w:color w:val="231F20"/>
          <w:sz w:val="24"/>
          <w:szCs w:val="24"/>
        </w:rPr>
        <w:t>Many authors consider that the innovation is</w:t>
      </w:r>
      <w:r w:rsidR="00C06504" w:rsidRPr="00C06504">
        <w:rPr>
          <w:rFonts w:ascii="Times New Roman" w:hAnsi="Times New Roman" w:cs="Times New Roman"/>
          <w:color w:val="231F20"/>
          <w:sz w:val="24"/>
          <w:szCs w:val="24"/>
        </w:rPr>
        <w:t xml:space="preserve"> the prin</w:t>
      </w:r>
      <w:r>
        <w:rPr>
          <w:rFonts w:ascii="Times New Roman" w:hAnsi="Times New Roman" w:cs="Times New Roman"/>
          <w:color w:val="231F20"/>
          <w:sz w:val="24"/>
          <w:szCs w:val="24"/>
        </w:rPr>
        <w:t xml:space="preserve">cipal driver of competitiveness as well as </w:t>
      </w:r>
      <w:r w:rsidR="00C06504" w:rsidRPr="00C06504">
        <w:rPr>
          <w:rFonts w:ascii="Times New Roman" w:hAnsi="Times New Roman" w:cs="Times New Roman"/>
          <w:sz w:val="24"/>
          <w:szCs w:val="24"/>
        </w:rPr>
        <w:t>a key factor for any business survival</w:t>
      </w:r>
      <w:r>
        <w:rPr>
          <w:rFonts w:ascii="Times New Roman" w:hAnsi="Times New Roman" w:cs="Times New Roman"/>
          <w:sz w:val="24"/>
          <w:szCs w:val="24"/>
        </w:rPr>
        <w:t xml:space="preserve"> especially when the enterprises are operating in a </w:t>
      </w:r>
      <w:r w:rsidRPr="00C06504">
        <w:rPr>
          <w:rFonts w:ascii="Times New Roman" w:hAnsi="Times New Roman" w:cs="Times New Roman"/>
          <w:sz w:val="24"/>
          <w:szCs w:val="24"/>
        </w:rPr>
        <w:t>changing and competitive environment</w:t>
      </w:r>
      <w:r w:rsidR="00C06504" w:rsidRPr="00C06504">
        <w:rPr>
          <w:rFonts w:ascii="Times New Roman" w:hAnsi="Times New Roman" w:cs="Times New Roman"/>
          <w:sz w:val="24"/>
          <w:szCs w:val="24"/>
        </w:rPr>
        <w:t>. It encompasses a wide research field that analysis multiple aspects. There are different terms to refer to it and to explain the complexity of the concept.</w:t>
      </w:r>
    </w:p>
    <w:p w:rsidR="00D36F1F" w:rsidRDefault="00C06504" w:rsidP="00552CEA">
      <w:pPr>
        <w:autoSpaceDE w:val="0"/>
        <w:autoSpaceDN w:val="0"/>
        <w:adjustRightInd w:val="0"/>
        <w:spacing w:after="0" w:line="240" w:lineRule="auto"/>
        <w:ind w:left="567"/>
        <w:jc w:val="both"/>
        <w:rPr>
          <w:rFonts w:ascii="Times New Roman" w:hAnsi="Times New Roman" w:cs="Times New Roman"/>
          <w:sz w:val="24"/>
          <w:szCs w:val="24"/>
        </w:rPr>
      </w:pPr>
      <w:r w:rsidRPr="002A5DD2">
        <w:rPr>
          <w:rFonts w:ascii="Times New Roman" w:hAnsi="Times New Roman" w:cs="Times New Roman"/>
          <w:sz w:val="24"/>
          <w:szCs w:val="24"/>
        </w:rPr>
        <w:t>The origin of the word “innovation” comes from the Latin words “innovatio” or</w:t>
      </w:r>
      <w:r>
        <w:rPr>
          <w:rFonts w:ascii="Times New Roman" w:hAnsi="Times New Roman" w:cs="Times New Roman"/>
          <w:sz w:val="24"/>
          <w:szCs w:val="24"/>
        </w:rPr>
        <w:t xml:space="preserve"> </w:t>
      </w:r>
      <w:r w:rsidRPr="002A5DD2">
        <w:rPr>
          <w:rFonts w:ascii="Times New Roman" w:hAnsi="Times New Roman" w:cs="Times New Roman"/>
          <w:sz w:val="24"/>
          <w:szCs w:val="24"/>
        </w:rPr>
        <w:t>“innovo.” Both words mean to “renew or to make something new” (Norrman 2008, p. 9).</w:t>
      </w:r>
    </w:p>
    <w:p w:rsidR="00F84B3D" w:rsidRPr="008F1B1F" w:rsidRDefault="00D60520" w:rsidP="00D23E1C">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 term “innovation” </w:t>
      </w:r>
      <w:r w:rsidRPr="00D60520">
        <w:rPr>
          <w:rFonts w:ascii="Times New Roman" w:hAnsi="Times New Roman" w:cs="Times New Roman"/>
          <w:sz w:val="24"/>
          <w:szCs w:val="24"/>
        </w:rPr>
        <w:t>was used for the first time by Schumpeter at the beginning of the 20th century.</w:t>
      </w:r>
      <w:r>
        <w:rPr>
          <w:rFonts w:ascii="Times New Roman" w:hAnsi="Times New Roman" w:cs="Times New Roman"/>
          <w:sz w:val="24"/>
          <w:szCs w:val="24"/>
        </w:rPr>
        <w:t xml:space="preserve"> </w:t>
      </w:r>
      <w:r w:rsidRPr="008F1B1F">
        <w:rPr>
          <w:rFonts w:ascii="Times New Roman" w:hAnsi="Times New Roman" w:cs="Times New Roman"/>
          <w:sz w:val="24"/>
          <w:szCs w:val="24"/>
        </w:rPr>
        <w:t>Schumpeter defined innovations</w:t>
      </w:r>
      <w:r w:rsidR="00E8518A">
        <w:rPr>
          <w:rFonts w:ascii="Times New Roman" w:hAnsi="Times New Roman" w:cs="Times New Roman"/>
          <w:sz w:val="24"/>
          <w:szCs w:val="24"/>
        </w:rPr>
        <w:t xml:space="preserve"> as “product, process and organiz</w:t>
      </w:r>
      <w:r w:rsidRPr="008F1B1F">
        <w:rPr>
          <w:rFonts w:ascii="Times New Roman" w:hAnsi="Times New Roman" w:cs="Times New Roman"/>
          <w:sz w:val="24"/>
          <w:szCs w:val="24"/>
        </w:rPr>
        <w:t>ational changes that do not</w:t>
      </w:r>
      <w:r>
        <w:rPr>
          <w:rFonts w:ascii="Times New Roman" w:hAnsi="Times New Roman" w:cs="Times New Roman"/>
          <w:sz w:val="24"/>
          <w:szCs w:val="24"/>
        </w:rPr>
        <w:t xml:space="preserve"> </w:t>
      </w:r>
      <w:r w:rsidRPr="008F1B1F">
        <w:rPr>
          <w:rFonts w:ascii="Times New Roman" w:hAnsi="Times New Roman" w:cs="Times New Roman"/>
          <w:sz w:val="24"/>
          <w:szCs w:val="24"/>
        </w:rPr>
        <w:t xml:space="preserve">necessarily originate </w:t>
      </w:r>
      <w:r w:rsidR="00870466">
        <w:rPr>
          <w:rFonts w:ascii="Times New Roman" w:hAnsi="Times New Roman" w:cs="Times New Roman"/>
          <w:sz w:val="24"/>
          <w:szCs w:val="24"/>
        </w:rPr>
        <w:t xml:space="preserve">from new scientific discoveries, </w:t>
      </w:r>
      <w:r w:rsidRPr="008F1B1F">
        <w:rPr>
          <w:rFonts w:ascii="Times New Roman" w:hAnsi="Times New Roman" w:cs="Times New Roman"/>
          <w:sz w:val="24"/>
          <w:szCs w:val="24"/>
        </w:rPr>
        <w:t>but may arise from a combination</w:t>
      </w:r>
      <w:r>
        <w:rPr>
          <w:rFonts w:ascii="Times New Roman" w:hAnsi="Times New Roman" w:cs="Times New Roman"/>
          <w:sz w:val="24"/>
          <w:szCs w:val="24"/>
        </w:rPr>
        <w:t xml:space="preserve"> </w:t>
      </w:r>
      <w:r w:rsidRPr="008F1B1F">
        <w:rPr>
          <w:rFonts w:ascii="Times New Roman" w:hAnsi="Times New Roman" w:cs="Times New Roman"/>
          <w:sz w:val="24"/>
          <w:szCs w:val="24"/>
        </w:rPr>
        <w:t>of already existing technologies and their application in</w:t>
      </w:r>
      <w:r w:rsidR="00E8518A">
        <w:rPr>
          <w:rFonts w:ascii="Times New Roman" w:hAnsi="Times New Roman" w:cs="Times New Roman"/>
          <w:sz w:val="24"/>
          <w:szCs w:val="24"/>
        </w:rPr>
        <w:t xml:space="preserve"> a new context“ </w:t>
      </w:r>
      <w:r w:rsidR="00E42987">
        <w:rPr>
          <w:rFonts w:ascii="Times New Roman" w:hAnsi="Times New Roman" w:cs="Times New Roman"/>
          <w:sz w:val="24"/>
          <w:szCs w:val="24"/>
        </w:rPr>
        <w:t>(Urbancova, 2013, pp.83)</w:t>
      </w:r>
      <w:r w:rsidRPr="008F1B1F">
        <w:rPr>
          <w:rFonts w:ascii="Times New Roman" w:hAnsi="Times New Roman" w:cs="Times New Roman"/>
          <w:sz w:val="24"/>
          <w:szCs w:val="24"/>
        </w:rPr>
        <w:t>.</w:t>
      </w:r>
    </w:p>
    <w:p w:rsidR="00044A9D" w:rsidRDefault="00F84B3D" w:rsidP="00D23E1C">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Innovation is defined as </w:t>
      </w:r>
      <w:r w:rsidR="00E8518A">
        <w:rPr>
          <w:rFonts w:ascii="Times New Roman" w:hAnsi="Times New Roman" w:cs="Times New Roman"/>
          <w:sz w:val="24"/>
          <w:szCs w:val="24"/>
        </w:rPr>
        <w:t>“</w:t>
      </w:r>
      <w:r>
        <w:rPr>
          <w:rFonts w:ascii="Times New Roman" w:hAnsi="Times New Roman" w:cs="Times New Roman"/>
          <w:sz w:val="24"/>
          <w:szCs w:val="24"/>
        </w:rPr>
        <w:t xml:space="preserve">the implementation of a new or significantly improved product (goods or services) or process, new marketing methods, or a new organizational method in </w:t>
      </w:r>
      <w:r>
        <w:rPr>
          <w:rFonts w:ascii="Times New Roman" w:hAnsi="Times New Roman" w:cs="Times New Roman"/>
          <w:sz w:val="24"/>
          <w:szCs w:val="24"/>
        </w:rPr>
        <w:lastRenderedPageBreak/>
        <w:t>business practices, workplace organization, or external relations</w:t>
      </w:r>
      <w:r w:rsidR="00E8518A">
        <w:rPr>
          <w:rFonts w:ascii="Times New Roman" w:hAnsi="Times New Roman" w:cs="Times New Roman"/>
          <w:sz w:val="24"/>
          <w:szCs w:val="24"/>
        </w:rPr>
        <w:t>”</w:t>
      </w:r>
      <w:r>
        <w:rPr>
          <w:rFonts w:ascii="Times New Roman" w:hAnsi="Times New Roman" w:cs="Times New Roman"/>
          <w:sz w:val="24"/>
          <w:szCs w:val="24"/>
        </w:rPr>
        <w:t xml:space="preserve"> (U.S. Census Bureau 2006).</w:t>
      </w:r>
    </w:p>
    <w:p w:rsidR="00044A9D" w:rsidRDefault="00044A9D" w:rsidP="00D23E1C">
      <w:pPr>
        <w:pStyle w:val="Default"/>
        <w:ind w:left="567"/>
        <w:jc w:val="both"/>
      </w:pPr>
      <w:r w:rsidRPr="002D381D">
        <w:t>“Innovation is a complex process that brings ideas to market in the form of new or improved products or services. This process consists of two parts, which are not necessarily sequential to each other, although they are linked paths between them in a back and forth direction. One part is specialized on the known-how and the other part is devoted primarily to the application as a process, a product or a service. In both parts, they incorporat</w:t>
      </w:r>
      <w:r w:rsidR="00232510">
        <w:t xml:space="preserve">e new advantages to the market”. </w:t>
      </w:r>
      <w:r w:rsidRPr="002D381D">
        <w:t xml:space="preserve">(Castro, E., </w:t>
      </w:r>
      <w:r>
        <w:t>&amp; Fernandez de Lucio, I., 2001).</w:t>
      </w:r>
    </w:p>
    <w:p w:rsidR="00044A9D" w:rsidRDefault="00044A9D" w:rsidP="00552CEA">
      <w:pPr>
        <w:autoSpaceDE w:val="0"/>
        <w:autoSpaceDN w:val="0"/>
        <w:adjustRightInd w:val="0"/>
        <w:spacing w:after="0" w:line="240" w:lineRule="auto"/>
        <w:ind w:left="567"/>
        <w:jc w:val="both"/>
        <w:rPr>
          <w:rFonts w:ascii="Times New Roman" w:hAnsi="Times New Roman" w:cs="Times New Roman"/>
          <w:sz w:val="24"/>
          <w:szCs w:val="24"/>
        </w:rPr>
      </w:pPr>
    </w:p>
    <w:p w:rsidR="00A378FB" w:rsidRDefault="00044A9D" w:rsidP="00F049AC">
      <w:pPr>
        <w:spacing w:line="240" w:lineRule="auto"/>
        <w:ind w:left="567"/>
        <w:jc w:val="both"/>
        <w:rPr>
          <w:rFonts w:ascii="Times New Roman" w:hAnsi="Times New Roman" w:cs="Times New Roman"/>
          <w:sz w:val="24"/>
          <w:szCs w:val="24"/>
        </w:rPr>
      </w:pPr>
      <w:r w:rsidRPr="00D66F75">
        <w:rPr>
          <w:rFonts w:ascii="Times New Roman" w:hAnsi="Times New Roman" w:cs="Times New Roman"/>
          <w:sz w:val="24"/>
          <w:szCs w:val="24"/>
        </w:rPr>
        <w:t>The process of innovation comes from different sources and it can be classified according to a range of criteria. Referring to product innovation, it can be applied to a good or service, it involves changes in working methods or production functions. Innovation is not limited only to the product or its manufacturing process, but it involves many other aspects that affect the company decision-making. Table 1, presents the multifaceted concept depending on the direction applied.</w:t>
      </w:r>
    </w:p>
    <w:p w:rsidR="00F049AC" w:rsidRDefault="00F049AC" w:rsidP="00F049AC">
      <w:pPr>
        <w:spacing w:line="240" w:lineRule="auto"/>
        <w:ind w:left="567"/>
        <w:jc w:val="both"/>
        <w:rPr>
          <w:rFonts w:ascii="Times New Roman" w:hAnsi="Times New Roman" w:cs="Times New Roman"/>
          <w:sz w:val="24"/>
          <w:szCs w:val="24"/>
        </w:rPr>
      </w:pPr>
    </w:p>
    <w:p w:rsidR="00FC5FEB" w:rsidRDefault="00F04A03" w:rsidP="00FC5FEB">
      <w:pPr>
        <w:spacing w:line="240" w:lineRule="auto"/>
        <w:ind w:left="567"/>
        <w:jc w:val="center"/>
        <w:rPr>
          <w:rFonts w:ascii="Times New Roman" w:hAnsi="Times New Roman" w:cs="Times New Roman"/>
          <w:sz w:val="24"/>
          <w:szCs w:val="24"/>
        </w:rPr>
      </w:pPr>
      <w:r>
        <w:rPr>
          <w:rFonts w:ascii="Times New Roman" w:hAnsi="Times New Roman" w:cs="Times New Roman"/>
          <w:sz w:val="24"/>
          <w:szCs w:val="24"/>
        </w:rPr>
        <w:t>Table 1</w:t>
      </w:r>
    </w:p>
    <w:p w:rsidR="00FC5FEB" w:rsidRDefault="00FC5FEB" w:rsidP="00FC5FEB">
      <w:pPr>
        <w:spacing w:line="240" w:lineRule="auto"/>
        <w:ind w:left="567"/>
        <w:jc w:val="center"/>
        <w:rPr>
          <w:rFonts w:ascii="Times New Roman" w:hAnsi="Times New Roman" w:cs="Times New Roman"/>
          <w:sz w:val="24"/>
          <w:szCs w:val="24"/>
        </w:rPr>
      </w:pPr>
      <w:r>
        <w:rPr>
          <w:rFonts w:ascii="Times New Roman" w:hAnsi="Times New Roman" w:cs="Times New Roman"/>
          <w:sz w:val="24"/>
          <w:szCs w:val="24"/>
        </w:rPr>
        <w:t>Innovation as a multifaceted concept</w:t>
      </w:r>
    </w:p>
    <w:tbl>
      <w:tblPr>
        <w:tblStyle w:val="TableGrid"/>
        <w:tblW w:w="0" w:type="auto"/>
        <w:tblInd w:w="675" w:type="dxa"/>
        <w:tblLook w:val="04A0"/>
      </w:tblPr>
      <w:tblGrid>
        <w:gridCol w:w="4405"/>
        <w:gridCol w:w="4496"/>
      </w:tblGrid>
      <w:tr w:rsidR="00FC5FEB" w:rsidTr="00E638F9">
        <w:tc>
          <w:tcPr>
            <w:tcW w:w="4405" w:type="dxa"/>
          </w:tcPr>
          <w:p w:rsidR="00FC5FEB" w:rsidRDefault="00FC5FEB" w:rsidP="00FC5FEB">
            <w:pPr>
              <w:jc w:val="both"/>
              <w:rPr>
                <w:rFonts w:ascii="Times New Roman" w:hAnsi="Times New Roman" w:cs="Times New Roman"/>
                <w:sz w:val="24"/>
                <w:szCs w:val="24"/>
              </w:rPr>
            </w:pPr>
            <w:r>
              <w:rPr>
                <w:rFonts w:ascii="Times New Roman" w:hAnsi="Times New Roman" w:cs="Times New Roman"/>
                <w:sz w:val="24"/>
                <w:szCs w:val="24"/>
              </w:rPr>
              <w:t>Depending on the object</w:t>
            </w:r>
          </w:p>
          <w:p w:rsidR="00FC5FEB" w:rsidRDefault="00FC5FEB" w:rsidP="00FC5FE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Product</w:t>
            </w:r>
          </w:p>
          <w:p w:rsidR="00FC5FEB" w:rsidRPr="00FC5FEB" w:rsidRDefault="00FC5FEB" w:rsidP="00FC5FE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Process</w:t>
            </w:r>
          </w:p>
        </w:tc>
        <w:tc>
          <w:tcPr>
            <w:tcW w:w="4496" w:type="dxa"/>
          </w:tcPr>
          <w:p w:rsidR="00FC5FEB" w:rsidRDefault="00FC5FEB" w:rsidP="00FC5FEB">
            <w:pPr>
              <w:jc w:val="both"/>
              <w:rPr>
                <w:rFonts w:ascii="Times New Roman" w:hAnsi="Times New Roman" w:cs="Times New Roman"/>
                <w:sz w:val="24"/>
                <w:szCs w:val="24"/>
              </w:rPr>
            </w:pPr>
            <w:r>
              <w:rPr>
                <w:rFonts w:ascii="Times New Roman" w:hAnsi="Times New Roman" w:cs="Times New Roman"/>
                <w:sz w:val="24"/>
                <w:szCs w:val="24"/>
              </w:rPr>
              <w:t>Depending of their relevance</w:t>
            </w:r>
          </w:p>
          <w:p w:rsidR="00D113CE" w:rsidRDefault="00FC5FEB" w:rsidP="00FC5FE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Incremental</w:t>
            </w:r>
          </w:p>
          <w:p w:rsidR="00FC5FEB" w:rsidRPr="00FC5FEB" w:rsidRDefault="00FC5FEB" w:rsidP="00FC5FE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Radical</w:t>
            </w:r>
          </w:p>
        </w:tc>
      </w:tr>
      <w:tr w:rsidR="00FC5FEB" w:rsidTr="00E638F9">
        <w:tc>
          <w:tcPr>
            <w:tcW w:w="4405" w:type="dxa"/>
          </w:tcPr>
          <w:p w:rsidR="00FC5FEB" w:rsidRDefault="00FC5FEB" w:rsidP="00FC5FEB">
            <w:pPr>
              <w:jc w:val="both"/>
              <w:rPr>
                <w:rFonts w:ascii="Times New Roman" w:hAnsi="Times New Roman" w:cs="Times New Roman"/>
                <w:sz w:val="24"/>
                <w:szCs w:val="24"/>
              </w:rPr>
            </w:pPr>
            <w:r>
              <w:rPr>
                <w:rFonts w:ascii="Times New Roman" w:hAnsi="Times New Roman" w:cs="Times New Roman"/>
                <w:sz w:val="24"/>
                <w:szCs w:val="24"/>
              </w:rPr>
              <w:t>Depending on the field</w:t>
            </w:r>
          </w:p>
          <w:p w:rsidR="00FC5FEB" w:rsidRDefault="00FC5FEB" w:rsidP="00FC5FE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Technology</w:t>
            </w:r>
          </w:p>
          <w:p w:rsidR="00FC5FEB" w:rsidRDefault="00FC5FEB" w:rsidP="00FC5FE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Organizational</w:t>
            </w:r>
          </w:p>
          <w:p w:rsidR="00FC5FEB" w:rsidRPr="00FC5FEB" w:rsidRDefault="00FC5FEB" w:rsidP="00FC5FE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Marketing</w:t>
            </w:r>
          </w:p>
        </w:tc>
        <w:tc>
          <w:tcPr>
            <w:tcW w:w="4496" w:type="dxa"/>
          </w:tcPr>
          <w:p w:rsidR="00FC5FEB" w:rsidRDefault="00FC5FEB" w:rsidP="00FC5FEB">
            <w:pPr>
              <w:jc w:val="both"/>
              <w:rPr>
                <w:rFonts w:ascii="Times New Roman" w:hAnsi="Times New Roman" w:cs="Times New Roman"/>
                <w:sz w:val="24"/>
                <w:szCs w:val="24"/>
              </w:rPr>
            </w:pPr>
            <w:r>
              <w:rPr>
                <w:rFonts w:ascii="Times New Roman" w:hAnsi="Times New Roman" w:cs="Times New Roman"/>
                <w:sz w:val="24"/>
                <w:szCs w:val="24"/>
              </w:rPr>
              <w:t>Depending on their origin</w:t>
            </w:r>
          </w:p>
          <w:p w:rsidR="00FC5FEB" w:rsidRPr="00FC5FEB" w:rsidRDefault="00FC5FEB" w:rsidP="00FC5FEB">
            <w:pPr>
              <w:pStyle w:val="ListParagraph"/>
              <w:numPr>
                <w:ilvl w:val="0"/>
                <w:numId w:val="3"/>
              </w:numPr>
              <w:jc w:val="both"/>
              <w:rPr>
                <w:rFonts w:ascii="Times New Roman" w:hAnsi="Times New Roman" w:cs="Times New Roman"/>
                <w:sz w:val="24"/>
                <w:szCs w:val="24"/>
              </w:rPr>
            </w:pPr>
            <w:r w:rsidRPr="00FC5FEB">
              <w:rPr>
                <w:rFonts w:ascii="Times New Roman" w:hAnsi="Times New Roman" w:cs="Times New Roman"/>
                <w:sz w:val="24"/>
                <w:szCs w:val="24"/>
              </w:rPr>
              <w:t>R&amp;D</w:t>
            </w:r>
          </w:p>
          <w:p w:rsidR="00FC5FEB" w:rsidRPr="00FC5FEB" w:rsidRDefault="00FC5FEB" w:rsidP="00FC5FEB">
            <w:pPr>
              <w:pStyle w:val="ListParagraph"/>
              <w:numPr>
                <w:ilvl w:val="0"/>
                <w:numId w:val="3"/>
              </w:numPr>
              <w:jc w:val="both"/>
              <w:rPr>
                <w:rFonts w:ascii="Times New Roman" w:hAnsi="Times New Roman" w:cs="Times New Roman"/>
                <w:sz w:val="24"/>
                <w:szCs w:val="24"/>
              </w:rPr>
            </w:pPr>
            <w:r w:rsidRPr="00FC5FEB">
              <w:rPr>
                <w:rFonts w:ascii="Times New Roman" w:hAnsi="Times New Roman" w:cs="Times New Roman"/>
                <w:sz w:val="24"/>
                <w:szCs w:val="24"/>
              </w:rPr>
              <w:t>Incorporation</w:t>
            </w:r>
          </w:p>
          <w:p w:rsidR="00FC5FEB" w:rsidRPr="00FC5FEB" w:rsidRDefault="00FC5FEB" w:rsidP="00FC5FEB">
            <w:pPr>
              <w:pStyle w:val="ListParagraph"/>
              <w:numPr>
                <w:ilvl w:val="0"/>
                <w:numId w:val="3"/>
              </w:numPr>
              <w:jc w:val="both"/>
              <w:rPr>
                <w:rFonts w:ascii="Times New Roman" w:hAnsi="Times New Roman" w:cs="Times New Roman"/>
                <w:sz w:val="24"/>
                <w:szCs w:val="24"/>
              </w:rPr>
            </w:pPr>
            <w:r w:rsidRPr="00FC5FEB">
              <w:rPr>
                <w:rFonts w:ascii="Times New Roman" w:hAnsi="Times New Roman" w:cs="Times New Roman"/>
                <w:sz w:val="24"/>
                <w:szCs w:val="24"/>
              </w:rPr>
              <w:t>Imitation</w:t>
            </w:r>
          </w:p>
          <w:p w:rsidR="00FC5FEB" w:rsidRPr="00CB2C74" w:rsidRDefault="00FC5FEB" w:rsidP="00CB2C7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E</w:t>
            </w:r>
            <w:r w:rsidRPr="00FC5FEB">
              <w:rPr>
                <w:rFonts w:ascii="Times New Roman" w:hAnsi="Times New Roman" w:cs="Times New Roman"/>
                <w:sz w:val="24"/>
                <w:szCs w:val="24"/>
              </w:rPr>
              <w:t>xperience</w:t>
            </w:r>
          </w:p>
        </w:tc>
      </w:tr>
    </w:tbl>
    <w:p w:rsidR="00F049AC" w:rsidRDefault="00E638F9" w:rsidP="006E3E86">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Source: Rojas et</w:t>
      </w:r>
      <w:r w:rsidR="00FC5FEB">
        <w:rPr>
          <w:rFonts w:ascii="Times New Roman" w:hAnsi="Times New Roman" w:cs="Times New Roman"/>
          <w:sz w:val="24"/>
          <w:szCs w:val="24"/>
        </w:rPr>
        <w:t xml:space="preserve"> al., pp.76</w:t>
      </w:r>
    </w:p>
    <w:p w:rsidR="00C674FB" w:rsidRDefault="009C2E0D" w:rsidP="00552CEA">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 literature </w:t>
      </w:r>
      <w:r w:rsidR="0054707E">
        <w:rPr>
          <w:rFonts w:ascii="Times New Roman" w:hAnsi="Times New Roman" w:cs="Times New Roman"/>
          <w:sz w:val="24"/>
          <w:szCs w:val="24"/>
        </w:rPr>
        <w:t>is full of attempts to categoriz</w:t>
      </w:r>
      <w:r>
        <w:rPr>
          <w:rFonts w:ascii="Times New Roman" w:hAnsi="Times New Roman" w:cs="Times New Roman"/>
          <w:sz w:val="24"/>
          <w:szCs w:val="24"/>
        </w:rPr>
        <w:t>e different levels and types of innovation.</w:t>
      </w:r>
      <w:r w:rsidR="005F2027">
        <w:rPr>
          <w:rFonts w:ascii="Times New Roman" w:hAnsi="Times New Roman" w:cs="Times New Roman"/>
          <w:sz w:val="24"/>
          <w:szCs w:val="24"/>
        </w:rPr>
        <w:t xml:space="preserve"> Some of the types of innovation are following.</w:t>
      </w:r>
    </w:p>
    <w:p w:rsidR="009C2E0D" w:rsidRDefault="009C2E0D" w:rsidP="00C674FB">
      <w:pPr>
        <w:autoSpaceDE w:val="0"/>
        <w:autoSpaceDN w:val="0"/>
        <w:adjustRightInd w:val="0"/>
        <w:spacing w:after="0" w:line="240" w:lineRule="auto"/>
        <w:jc w:val="both"/>
        <w:rPr>
          <w:rFonts w:ascii="Times New Roman" w:hAnsi="Times New Roman" w:cs="Times New Roman"/>
          <w:sz w:val="24"/>
          <w:szCs w:val="24"/>
        </w:rPr>
      </w:pPr>
    </w:p>
    <w:p w:rsidR="009C2E0D" w:rsidRDefault="009C2E0D" w:rsidP="00D113CE">
      <w:pPr>
        <w:autoSpaceDE w:val="0"/>
        <w:autoSpaceDN w:val="0"/>
        <w:adjustRightInd w:val="0"/>
        <w:spacing w:after="0"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Marketing innovation is concerned with improving the mix of target markets and how chosen markets are best served. Its purpose is to identify better (new) potential markets and better (new) ways to serve target markets.</w:t>
      </w:r>
    </w:p>
    <w:p w:rsidR="00734608" w:rsidRDefault="00734608" w:rsidP="00D113CE">
      <w:pPr>
        <w:autoSpaceDE w:val="0"/>
        <w:autoSpaceDN w:val="0"/>
        <w:adjustRightInd w:val="0"/>
        <w:spacing w:after="0" w:line="240" w:lineRule="auto"/>
        <w:ind w:left="567" w:firstLine="153"/>
        <w:jc w:val="both"/>
        <w:rPr>
          <w:rFonts w:ascii="Times New Roman" w:hAnsi="Times New Roman" w:cs="Times New Roman"/>
          <w:sz w:val="24"/>
          <w:szCs w:val="24"/>
        </w:rPr>
      </w:pPr>
    </w:p>
    <w:p w:rsidR="009C2E0D" w:rsidRDefault="009C2E0D" w:rsidP="00D113CE">
      <w:pPr>
        <w:autoSpaceDE w:val="0"/>
        <w:autoSpaceDN w:val="0"/>
        <w:adjustRightInd w:val="0"/>
        <w:spacing w:after="0"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Organizational </w:t>
      </w:r>
      <w:r w:rsidR="00DC372A">
        <w:rPr>
          <w:rFonts w:ascii="Times New Roman" w:hAnsi="Times New Roman" w:cs="Times New Roman"/>
          <w:sz w:val="24"/>
          <w:szCs w:val="24"/>
        </w:rPr>
        <w:t>innovation means</w:t>
      </w:r>
      <w:r>
        <w:rPr>
          <w:rFonts w:ascii="Times New Roman" w:hAnsi="Times New Roman" w:cs="Times New Roman"/>
          <w:sz w:val="24"/>
          <w:szCs w:val="24"/>
        </w:rPr>
        <w:t xml:space="preserve"> innovation of business models, management techniques and strategies, and organizational structures.</w:t>
      </w:r>
    </w:p>
    <w:p w:rsidR="00734608" w:rsidRDefault="00734608" w:rsidP="00D113CE">
      <w:pPr>
        <w:autoSpaceDE w:val="0"/>
        <w:autoSpaceDN w:val="0"/>
        <w:adjustRightInd w:val="0"/>
        <w:spacing w:after="0" w:line="240" w:lineRule="auto"/>
        <w:ind w:left="567" w:firstLine="153"/>
        <w:jc w:val="both"/>
        <w:rPr>
          <w:rFonts w:ascii="Times New Roman" w:hAnsi="Times New Roman" w:cs="Times New Roman"/>
          <w:sz w:val="24"/>
          <w:szCs w:val="24"/>
        </w:rPr>
      </w:pPr>
    </w:p>
    <w:p w:rsidR="009C2E0D" w:rsidRDefault="009C2E0D" w:rsidP="00D113CE">
      <w:pPr>
        <w:autoSpaceDE w:val="0"/>
        <w:autoSpaceDN w:val="0"/>
        <w:adjustRightInd w:val="0"/>
        <w:spacing w:after="0"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A process innovation is the implementation of a new or significantly improved production process, distribution method, or support activity for goods or services.</w:t>
      </w:r>
      <w:r w:rsidR="000C326E">
        <w:rPr>
          <w:rFonts w:ascii="Times New Roman" w:hAnsi="Times New Roman" w:cs="Times New Roman"/>
          <w:sz w:val="24"/>
          <w:szCs w:val="24"/>
        </w:rPr>
        <w:t xml:space="preserve"> </w:t>
      </w:r>
      <w:r w:rsidR="00DC372A">
        <w:rPr>
          <w:rFonts w:ascii="Times New Roman" w:hAnsi="Times New Roman" w:cs="Times New Roman"/>
          <w:sz w:val="24"/>
          <w:szCs w:val="24"/>
        </w:rPr>
        <w:t>Thus a</w:t>
      </w:r>
      <w:r w:rsidR="000C326E">
        <w:rPr>
          <w:rFonts w:ascii="Times New Roman" w:hAnsi="Times New Roman" w:cs="Times New Roman"/>
          <w:sz w:val="24"/>
          <w:szCs w:val="24"/>
        </w:rPr>
        <w:t xml:space="preserve"> </w:t>
      </w:r>
      <w:r w:rsidR="009B273E">
        <w:rPr>
          <w:rFonts w:ascii="Times New Roman" w:hAnsi="Times New Roman" w:cs="Times New Roman"/>
          <w:sz w:val="24"/>
          <w:szCs w:val="24"/>
        </w:rPr>
        <w:t>pure process innovation simply c</w:t>
      </w:r>
      <w:r w:rsidR="000C326E">
        <w:rPr>
          <w:rFonts w:ascii="Times New Roman" w:hAnsi="Times New Roman" w:cs="Times New Roman"/>
          <w:sz w:val="24"/>
          <w:szCs w:val="24"/>
        </w:rPr>
        <w:t>hanges the way in which a product is made, without changing the product itself. The literature has identified a variety of different forms of process innovation: organizational innovation, supply chain innovation, marketing innovation and business model innovation.</w:t>
      </w:r>
    </w:p>
    <w:p w:rsidR="00734608" w:rsidRDefault="00734608" w:rsidP="00D113CE">
      <w:pPr>
        <w:autoSpaceDE w:val="0"/>
        <w:autoSpaceDN w:val="0"/>
        <w:adjustRightInd w:val="0"/>
        <w:spacing w:after="0" w:line="240" w:lineRule="auto"/>
        <w:ind w:left="567" w:firstLine="153"/>
        <w:jc w:val="both"/>
        <w:rPr>
          <w:rFonts w:ascii="Times New Roman" w:hAnsi="Times New Roman" w:cs="Times New Roman"/>
          <w:sz w:val="24"/>
          <w:szCs w:val="24"/>
        </w:rPr>
      </w:pPr>
    </w:p>
    <w:p w:rsidR="00427510" w:rsidRDefault="00427510" w:rsidP="00516097">
      <w:pPr>
        <w:autoSpaceDE w:val="0"/>
        <w:autoSpaceDN w:val="0"/>
        <w:adjustRightInd w:val="0"/>
        <w:spacing w:after="0"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Product innovation is defined as: goods or services which is either new or significantly improved with respect to its fundamental characteristics, technical specifications, incorporated software or other immaterial components, intended uses or user friendliness.</w:t>
      </w:r>
      <w:r w:rsidR="000C326E">
        <w:rPr>
          <w:rFonts w:ascii="Times New Roman" w:hAnsi="Times New Roman" w:cs="Times New Roman"/>
          <w:sz w:val="24"/>
          <w:szCs w:val="24"/>
        </w:rPr>
        <w:t xml:space="preserve"> A pure product innovation creates a new or improved product for sale without any change in the production process.</w:t>
      </w:r>
    </w:p>
    <w:p w:rsidR="00734608" w:rsidRDefault="00734608" w:rsidP="00516097">
      <w:pPr>
        <w:autoSpaceDE w:val="0"/>
        <w:autoSpaceDN w:val="0"/>
        <w:adjustRightInd w:val="0"/>
        <w:spacing w:after="0" w:line="240" w:lineRule="auto"/>
        <w:ind w:left="567" w:firstLine="153"/>
        <w:jc w:val="both"/>
        <w:rPr>
          <w:rFonts w:ascii="Times New Roman" w:hAnsi="Times New Roman" w:cs="Times New Roman"/>
          <w:sz w:val="24"/>
          <w:szCs w:val="24"/>
        </w:rPr>
      </w:pPr>
    </w:p>
    <w:p w:rsidR="00BC605E" w:rsidRDefault="00BC605E" w:rsidP="00516097">
      <w:pPr>
        <w:autoSpaceDE w:val="0"/>
        <w:autoSpaceDN w:val="0"/>
        <w:adjustRightInd w:val="0"/>
        <w:spacing w:after="0"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Radical innovation mean significantly different changes to product, services or process – “do what we do differently”.</w:t>
      </w:r>
      <w:r w:rsidR="00AC7FB9">
        <w:rPr>
          <w:rFonts w:ascii="Times New Roman" w:hAnsi="Times New Roman" w:cs="Times New Roman"/>
          <w:sz w:val="24"/>
          <w:szCs w:val="24"/>
        </w:rPr>
        <w:t xml:space="preserve"> Radical innovation describes improvements that fundamentally alter the character of a product or process.</w:t>
      </w:r>
      <w:r w:rsidR="00F36AEE">
        <w:rPr>
          <w:rFonts w:ascii="Times New Roman" w:hAnsi="Times New Roman" w:cs="Times New Roman"/>
          <w:sz w:val="24"/>
          <w:szCs w:val="24"/>
        </w:rPr>
        <w:t xml:space="preserve"> This type of innovation establishes a new dominant design and hence, a new set of core design concepts embodied in components that are linked together in a new architecture. Radical innovation creates unmistakable challenges for established firms, since it destroys the usefulness of their existing capabilities. </w:t>
      </w:r>
    </w:p>
    <w:p w:rsidR="00734608" w:rsidRDefault="00734608" w:rsidP="00516097">
      <w:pPr>
        <w:autoSpaceDE w:val="0"/>
        <w:autoSpaceDN w:val="0"/>
        <w:adjustRightInd w:val="0"/>
        <w:spacing w:after="0" w:line="240" w:lineRule="auto"/>
        <w:ind w:left="567" w:firstLine="153"/>
        <w:jc w:val="both"/>
        <w:rPr>
          <w:rFonts w:ascii="Times New Roman" w:hAnsi="Times New Roman" w:cs="Times New Roman"/>
          <w:sz w:val="24"/>
          <w:szCs w:val="24"/>
        </w:rPr>
      </w:pPr>
    </w:p>
    <w:p w:rsidR="00BC605E" w:rsidRDefault="00BC605E" w:rsidP="00516097">
      <w:pPr>
        <w:autoSpaceDE w:val="0"/>
        <w:autoSpaceDN w:val="0"/>
        <w:adjustRightInd w:val="0"/>
        <w:spacing w:after="0"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Increm</w:t>
      </w:r>
      <w:r w:rsidR="00AC6BC5">
        <w:rPr>
          <w:rFonts w:ascii="Times New Roman" w:hAnsi="Times New Roman" w:cs="Times New Roman"/>
          <w:sz w:val="24"/>
          <w:szCs w:val="24"/>
        </w:rPr>
        <w:t xml:space="preserve">ental innovation is known as </w:t>
      </w:r>
      <w:r>
        <w:rPr>
          <w:rFonts w:ascii="Times New Roman" w:hAnsi="Times New Roman" w:cs="Times New Roman"/>
          <w:sz w:val="24"/>
          <w:szCs w:val="24"/>
        </w:rPr>
        <w:t>small improvements to existing products, services or process – “doing what we do but better”.</w:t>
      </w:r>
      <w:r w:rsidR="00AC7FB9">
        <w:rPr>
          <w:rFonts w:ascii="Times New Roman" w:hAnsi="Times New Roman" w:cs="Times New Roman"/>
          <w:sz w:val="24"/>
          <w:szCs w:val="24"/>
        </w:rPr>
        <w:t xml:space="preserve"> Incremental innovation describes the steady stream of improvements to a particular product or process which do not change the character</w:t>
      </w:r>
      <w:r w:rsidR="00F36AEE">
        <w:rPr>
          <w:rFonts w:ascii="Times New Roman" w:hAnsi="Times New Roman" w:cs="Times New Roman"/>
          <w:sz w:val="24"/>
          <w:szCs w:val="24"/>
        </w:rPr>
        <w:t xml:space="preserve"> of that product or process in </w:t>
      </w:r>
      <w:r w:rsidR="00AC7FB9">
        <w:rPr>
          <w:rFonts w:ascii="Times New Roman" w:hAnsi="Times New Roman" w:cs="Times New Roman"/>
          <w:sz w:val="24"/>
          <w:szCs w:val="24"/>
        </w:rPr>
        <w:t>any fundamental way.</w:t>
      </w:r>
      <w:r w:rsidR="007E61EE">
        <w:rPr>
          <w:rFonts w:ascii="Times New Roman" w:hAnsi="Times New Roman" w:cs="Times New Roman"/>
          <w:sz w:val="24"/>
          <w:szCs w:val="24"/>
        </w:rPr>
        <w:t xml:space="preserve"> This type of innovation refines and extends an established design. Improvement occurs in individual components, but the underlying core design concepts and the linkage between them. This tends to reinforce the competitive positions of established firms since it builds on their core competencies.</w:t>
      </w:r>
    </w:p>
    <w:p w:rsidR="00734608" w:rsidRDefault="00734608" w:rsidP="00516097">
      <w:pPr>
        <w:autoSpaceDE w:val="0"/>
        <w:autoSpaceDN w:val="0"/>
        <w:adjustRightInd w:val="0"/>
        <w:spacing w:after="0" w:line="240" w:lineRule="auto"/>
        <w:ind w:left="567" w:firstLine="153"/>
        <w:jc w:val="both"/>
        <w:rPr>
          <w:rFonts w:ascii="Times New Roman" w:hAnsi="Times New Roman" w:cs="Times New Roman"/>
          <w:sz w:val="24"/>
          <w:szCs w:val="24"/>
        </w:rPr>
      </w:pPr>
    </w:p>
    <w:p w:rsidR="006A285B" w:rsidRDefault="006A285B" w:rsidP="00516097">
      <w:pPr>
        <w:autoSpaceDE w:val="0"/>
        <w:autoSpaceDN w:val="0"/>
        <w:adjustRightInd w:val="0"/>
        <w:spacing w:after="0"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Discontinuous innovation – radical innovations which change the “rules of the game” and open up a new game in which new players are often at an advantage.</w:t>
      </w:r>
    </w:p>
    <w:p w:rsidR="00734608" w:rsidRDefault="00734608" w:rsidP="00516097">
      <w:pPr>
        <w:autoSpaceDE w:val="0"/>
        <w:autoSpaceDN w:val="0"/>
        <w:adjustRightInd w:val="0"/>
        <w:spacing w:after="0" w:line="240" w:lineRule="auto"/>
        <w:ind w:left="567" w:firstLine="153"/>
        <w:jc w:val="both"/>
        <w:rPr>
          <w:rFonts w:ascii="Times New Roman" w:hAnsi="Times New Roman" w:cs="Times New Roman"/>
          <w:sz w:val="24"/>
          <w:szCs w:val="24"/>
        </w:rPr>
      </w:pPr>
    </w:p>
    <w:p w:rsidR="0067695D" w:rsidRDefault="0067695D" w:rsidP="00516097">
      <w:pPr>
        <w:autoSpaceDE w:val="0"/>
        <w:autoSpaceDN w:val="0"/>
        <w:adjustRightInd w:val="0"/>
        <w:spacing w:after="0"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Modular innovation changes the core design of one or more components but does not change the overall product architecture. This type of innovation will require new knowledge for one or more components, but the architectural knowledge remains the same. This is a competence destroying innovation since new knowledge of a new component has to be acquired and the knowledge of the replaced component is no longer a valuable asset.</w:t>
      </w:r>
    </w:p>
    <w:p w:rsidR="00734608" w:rsidRDefault="00734608" w:rsidP="00516097">
      <w:pPr>
        <w:autoSpaceDE w:val="0"/>
        <w:autoSpaceDN w:val="0"/>
        <w:adjustRightInd w:val="0"/>
        <w:spacing w:after="0" w:line="240" w:lineRule="auto"/>
        <w:ind w:left="567" w:firstLine="153"/>
        <w:jc w:val="both"/>
        <w:rPr>
          <w:rFonts w:ascii="Times New Roman" w:hAnsi="Times New Roman" w:cs="Times New Roman"/>
          <w:sz w:val="24"/>
          <w:szCs w:val="24"/>
        </w:rPr>
      </w:pPr>
    </w:p>
    <w:p w:rsidR="006A285B" w:rsidRDefault="006A285B" w:rsidP="00516097">
      <w:pPr>
        <w:autoSpaceDE w:val="0"/>
        <w:autoSpaceDN w:val="0"/>
        <w:adjustRightInd w:val="0"/>
        <w:spacing w:after="0"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Component innovation – changes at the level of components in a bigger system.</w:t>
      </w:r>
    </w:p>
    <w:p w:rsidR="00734608" w:rsidRDefault="00734608" w:rsidP="00516097">
      <w:pPr>
        <w:autoSpaceDE w:val="0"/>
        <w:autoSpaceDN w:val="0"/>
        <w:adjustRightInd w:val="0"/>
        <w:spacing w:after="0" w:line="240" w:lineRule="auto"/>
        <w:ind w:left="567" w:firstLine="153"/>
        <w:jc w:val="both"/>
        <w:rPr>
          <w:rFonts w:ascii="Times New Roman" w:hAnsi="Times New Roman" w:cs="Times New Roman"/>
          <w:sz w:val="24"/>
          <w:szCs w:val="24"/>
        </w:rPr>
      </w:pPr>
    </w:p>
    <w:p w:rsidR="006A285B" w:rsidRDefault="006A285B" w:rsidP="00552CEA">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Architecture innovation – changes in the whole system.</w:t>
      </w:r>
      <w:r w:rsidR="004870E5">
        <w:rPr>
          <w:rFonts w:ascii="Times New Roman" w:hAnsi="Times New Roman" w:cs="Times New Roman"/>
          <w:sz w:val="24"/>
          <w:szCs w:val="24"/>
        </w:rPr>
        <w:t xml:space="preserve"> The essence of an architectural innovation is the reconfiguration of an established system to link together components in a new way. Architectural innovation does not mean that components remain unchanged, but they are changed in such a way that it opens up for new ways of linkage between the components.</w:t>
      </w:r>
      <w:r w:rsidR="00B05EFA">
        <w:rPr>
          <w:rFonts w:ascii="Times New Roman" w:hAnsi="Times New Roman" w:cs="Times New Roman"/>
          <w:sz w:val="24"/>
          <w:szCs w:val="24"/>
        </w:rPr>
        <w:t xml:space="preserve"> This </w:t>
      </w:r>
      <w:r w:rsidR="004870E5">
        <w:rPr>
          <w:rFonts w:ascii="Times New Roman" w:hAnsi="Times New Roman" w:cs="Times New Roman"/>
          <w:sz w:val="24"/>
          <w:szCs w:val="24"/>
        </w:rPr>
        <w:t>change is so small that the core concept behind the changed component is the same and the associated scientific and engineering knowledge remain the same.</w:t>
      </w:r>
    </w:p>
    <w:p w:rsidR="00734608" w:rsidRDefault="00734608" w:rsidP="00552CEA">
      <w:pPr>
        <w:autoSpaceDE w:val="0"/>
        <w:autoSpaceDN w:val="0"/>
        <w:adjustRightInd w:val="0"/>
        <w:spacing w:after="0" w:line="240" w:lineRule="auto"/>
        <w:ind w:left="567"/>
        <w:jc w:val="both"/>
        <w:rPr>
          <w:rFonts w:ascii="Times New Roman" w:hAnsi="Times New Roman" w:cs="Times New Roman"/>
          <w:sz w:val="24"/>
          <w:szCs w:val="24"/>
        </w:rPr>
      </w:pPr>
    </w:p>
    <w:p w:rsidR="0054707E" w:rsidRDefault="0054707E" w:rsidP="00516097">
      <w:pPr>
        <w:autoSpaceDE w:val="0"/>
        <w:autoSpaceDN w:val="0"/>
        <w:adjustRightInd w:val="0"/>
        <w:spacing w:after="0"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Position innovation mean changes in the context in which the product/services are introduced.</w:t>
      </w:r>
    </w:p>
    <w:p w:rsidR="00734608" w:rsidRDefault="00734608" w:rsidP="00516097">
      <w:pPr>
        <w:autoSpaceDE w:val="0"/>
        <w:autoSpaceDN w:val="0"/>
        <w:adjustRightInd w:val="0"/>
        <w:spacing w:after="0" w:line="240" w:lineRule="auto"/>
        <w:ind w:left="567" w:firstLine="153"/>
        <w:jc w:val="both"/>
        <w:rPr>
          <w:rFonts w:ascii="Times New Roman" w:hAnsi="Times New Roman" w:cs="Times New Roman"/>
          <w:sz w:val="24"/>
          <w:szCs w:val="24"/>
        </w:rPr>
      </w:pPr>
    </w:p>
    <w:p w:rsidR="00032138" w:rsidRDefault="0054707E" w:rsidP="00516097">
      <w:pPr>
        <w:autoSpaceDE w:val="0"/>
        <w:autoSpaceDN w:val="0"/>
        <w:adjustRightInd w:val="0"/>
        <w:spacing w:after="0"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lastRenderedPageBreak/>
        <w:t>Paradigm innovation mean changes in the underlying mental models which frame that the organization does.</w:t>
      </w:r>
    </w:p>
    <w:p w:rsidR="00032138" w:rsidRDefault="00032138" w:rsidP="00552CEA">
      <w:pPr>
        <w:widowControl w:val="0"/>
        <w:autoSpaceDE w:val="0"/>
        <w:autoSpaceDN w:val="0"/>
        <w:adjustRightInd w:val="0"/>
        <w:spacing w:before="230" w:after="0" w:line="240" w:lineRule="auto"/>
        <w:ind w:left="567" w:right="4"/>
        <w:jc w:val="both"/>
        <w:rPr>
          <w:rFonts w:ascii="Times New Roman" w:hAnsi="Times New Roman" w:cs="Times New Roman"/>
          <w:sz w:val="24"/>
          <w:szCs w:val="24"/>
        </w:rPr>
      </w:pPr>
      <w:r w:rsidRPr="001F5194">
        <w:rPr>
          <w:rFonts w:ascii="Times New Roman" w:hAnsi="Times New Roman" w:cs="Times New Roman"/>
          <w:color w:val="000000"/>
          <w:sz w:val="24"/>
          <w:szCs w:val="24"/>
        </w:rPr>
        <w:t>Accord</w:t>
      </w:r>
      <w:r w:rsidR="00677776">
        <w:rPr>
          <w:rFonts w:ascii="Times New Roman" w:hAnsi="Times New Roman" w:cs="Times New Roman"/>
          <w:color w:val="000000"/>
          <w:sz w:val="24"/>
          <w:szCs w:val="24"/>
        </w:rPr>
        <w:t>ing to Verworn et al. (Tiwari and Buse, 2007, pp.5</w:t>
      </w:r>
      <w:r w:rsidRPr="001F5194">
        <w:rPr>
          <w:rFonts w:ascii="Times New Roman" w:hAnsi="Times New Roman" w:cs="Times New Roman"/>
          <w:color w:val="000000"/>
          <w:sz w:val="24"/>
          <w:szCs w:val="24"/>
        </w:rPr>
        <w:t>) a</w:t>
      </w:r>
      <w:r>
        <w:rPr>
          <w:rFonts w:ascii="Times New Roman" w:hAnsi="Times New Roman" w:cs="Times New Roman"/>
          <w:color w:val="000000"/>
          <w:sz w:val="24"/>
          <w:szCs w:val="24"/>
        </w:rPr>
        <w:t xml:space="preserve"> simplified innovation process</w:t>
      </w:r>
      <w:r w:rsidRPr="001F51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has </w:t>
      </w:r>
      <w:r w:rsidRPr="001F5194">
        <w:rPr>
          <w:rFonts w:ascii="Times New Roman" w:hAnsi="Times New Roman" w:cs="Times New Roman"/>
          <w:color w:val="000000"/>
          <w:sz w:val="24"/>
          <w:szCs w:val="24"/>
        </w:rPr>
        <w:t>several systematic steps such as requirement analysis, idea generation, idea evaluation, project planning, product development, product test</w:t>
      </w:r>
      <w:r>
        <w:rPr>
          <w:rFonts w:ascii="Times New Roman" w:hAnsi="Times New Roman" w:cs="Times New Roman"/>
          <w:color w:val="000000"/>
          <w:sz w:val="24"/>
          <w:szCs w:val="24"/>
        </w:rPr>
        <w:t xml:space="preserve">ing, and product marketing which </w:t>
      </w:r>
      <w:r w:rsidRPr="001F5194">
        <w:rPr>
          <w:rFonts w:ascii="Times New Roman" w:hAnsi="Times New Roman" w:cs="Times New Roman"/>
          <w:color w:val="000000"/>
          <w:sz w:val="24"/>
          <w:szCs w:val="24"/>
        </w:rPr>
        <w:t>may overlap each other</w:t>
      </w:r>
      <w:r>
        <w:rPr>
          <w:rFonts w:ascii="Times New Roman" w:hAnsi="Times New Roman" w:cs="Times New Roman"/>
          <w:color w:val="000000"/>
          <w:sz w:val="24"/>
          <w:szCs w:val="24"/>
        </w:rPr>
        <w:t>.</w:t>
      </w:r>
      <w:r w:rsidRPr="001F5194">
        <w:rPr>
          <w:rFonts w:ascii="Times New Roman" w:hAnsi="Times New Roman" w:cs="Times New Roman"/>
          <w:color w:val="000000"/>
          <w:sz w:val="24"/>
          <w:szCs w:val="24"/>
        </w:rPr>
        <w:t xml:space="preserve"> </w:t>
      </w:r>
    </w:p>
    <w:p w:rsidR="00032138" w:rsidRDefault="00032138" w:rsidP="00C674FB">
      <w:pPr>
        <w:autoSpaceDE w:val="0"/>
        <w:autoSpaceDN w:val="0"/>
        <w:adjustRightInd w:val="0"/>
        <w:spacing w:after="0" w:line="240" w:lineRule="auto"/>
        <w:jc w:val="both"/>
        <w:rPr>
          <w:rFonts w:ascii="Times New Roman" w:hAnsi="Times New Roman" w:cs="Times New Roman"/>
          <w:sz w:val="24"/>
          <w:szCs w:val="24"/>
        </w:rPr>
      </w:pPr>
    </w:p>
    <w:p w:rsidR="00032138" w:rsidRDefault="005A79FD" w:rsidP="00FD001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657725" cy="2528745"/>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57725" cy="2528745"/>
                    </a:xfrm>
                    <a:prstGeom prst="rect">
                      <a:avLst/>
                    </a:prstGeom>
                    <a:noFill/>
                    <a:ln w="9525">
                      <a:noFill/>
                      <a:miter lim="800000"/>
                      <a:headEnd/>
                      <a:tailEnd/>
                    </a:ln>
                  </pic:spPr>
                </pic:pic>
              </a:graphicData>
            </a:graphic>
          </wp:inline>
        </w:drawing>
      </w:r>
    </w:p>
    <w:p w:rsidR="006E3E86" w:rsidRDefault="008A5DF5" w:rsidP="00C67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E3E86">
        <w:rPr>
          <w:rFonts w:ascii="Times New Roman" w:hAnsi="Times New Roman" w:cs="Times New Roman"/>
          <w:sz w:val="24"/>
          <w:szCs w:val="24"/>
        </w:rPr>
        <w:t xml:space="preserve">     </w:t>
      </w:r>
      <w:r>
        <w:rPr>
          <w:rFonts w:ascii="Times New Roman" w:hAnsi="Times New Roman" w:cs="Times New Roman"/>
          <w:sz w:val="24"/>
          <w:szCs w:val="24"/>
        </w:rPr>
        <w:t>Figure 2: Three phases of a simplified innovation process</w:t>
      </w:r>
    </w:p>
    <w:p w:rsidR="00AB1E52" w:rsidRDefault="006E3E86" w:rsidP="00C67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1E52">
        <w:rPr>
          <w:rFonts w:ascii="Times New Roman" w:hAnsi="Times New Roman" w:cs="Times New Roman"/>
          <w:sz w:val="24"/>
          <w:szCs w:val="24"/>
        </w:rPr>
        <w:t>Tiwari and Buse, 2007, pp.5</w:t>
      </w:r>
      <w:r>
        <w:rPr>
          <w:rFonts w:ascii="Times New Roman" w:hAnsi="Times New Roman" w:cs="Times New Roman"/>
          <w:sz w:val="24"/>
          <w:szCs w:val="24"/>
        </w:rPr>
        <w:t>)</w:t>
      </w:r>
    </w:p>
    <w:p w:rsidR="00D36F1F" w:rsidRDefault="00D36F1F" w:rsidP="00D36F1F">
      <w:pPr>
        <w:autoSpaceDE w:val="0"/>
        <w:autoSpaceDN w:val="0"/>
        <w:adjustRightInd w:val="0"/>
        <w:spacing w:after="0" w:line="240" w:lineRule="auto"/>
        <w:jc w:val="both"/>
        <w:rPr>
          <w:rFonts w:ascii="Times New Roman" w:hAnsi="Times New Roman" w:cs="Times New Roman"/>
          <w:sz w:val="24"/>
          <w:szCs w:val="24"/>
        </w:rPr>
      </w:pPr>
    </w:p>
    <w:p w:rsidR="00E41FCB" w:rsidRDefault="005D7269" w:rsidP="00AD4649">
      <w:pPr>
        <w:widowControl w:val="0"/>
        <w:autoSpaceDE w:val="0"/>
        <w:autoSpaceDN w:val="0"/>
        <w:adjustRightInd w:val="0"/>
        <w:spacing w:after="0" w:line="240" w:lineRule="auto"/>
        <w:ind w:left="567" w:right="363"/>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566AB7">
        <w:rPr>
          <w:rFonts w:ascii="Times New Roman" w:hAnsi="Times New Roman" w:cs="Times New Roman"/>
          <w:color w:val="000000"/>
          <w:sz w:val="24"/>
          <w:szCs w:val="24"/>
        </w:rPr>
        <w:t>nnovative products will</w:t>
      </w:r>
      <w:r w:rsidRPr="00497A4C">
        <w:rPr>
          <w:rFonts w:ascii="Times New Roman" w:hAnsi="Times New Roman" w:cs="Times New Roman"/>
          <w:color w:val="000000"/>
          <w:sz w:val="24"/>
          <w:szCs w:val="24"/>
        </w:rPr>
        <w:t xml:space="preserve"> help firms </w:t>
      </w:r>
      <w:r w:rsidR="00566AB7">
        <w:rPr>
          <w:rFonts w:ascii="Times New Roman" w:hAnsi="Times New Roman" w:cs="Times New Roman"/>
          <w:color w:val="000000"/>
          <w:sz w:val="24"/>
          <w:szCs w:val="24"/>
        </w:rPr>
        <w:t>to strength</w:t>
      </w:r>
      <w:r w:rsidRPr="00497A4C">
        <w:rPr>
          <w:rFonts w:ascii="Times New Roman" w:hAnsi="Times New Roman" w:cs="Times New Roman"/>
          <w:color w:val="000000"/>
          <w:sz w:val="24"/>
          <w:szCs w:val="24"/>
        </w:rPr>
        <w:t xml:space="preserve"> their competitive position in home as well as international markets. This necessitates innovation efforts to bring new and/or better products into the market enable more efficient and cost-effective production, distrib</w:t>
      </w:r>
      <w:r>
        <w:rPr>
          <w:rFonts w:ascii="Times New Roman" w:hAnsi="Times New Roman" w:cs="Times New Roman"/>
          <w:color w:val="000000"/>
          <w:sz w:val="24"/>
          <w:szCs w:val="24"/>
        </w:rPr>
        <w:t>ution and after-sales services. That is</w:t>
      </w:r>
      <w:r w:rsidRPr="00497A4C">
        <w:rPr>
          <w:rFonts w:ascii="Times New Roman" w:hAnsi="Times New Roman" w:cs="Times New Roman"/>
          <w:color w:val="000000"/>
          <w:sz w:val="24"/>
          <w:szCs w:val="24"/>
        </w:rPr>
        <w:t xml:space="preserve"> a “goal model” for innovation activities in SMEs</w:t>
      </w:r>
      <w:r>
        <w:rPr>
          <w:rFonts w:ascii="Times New Roman" w:hAnsi="Times New Roman" w:cs="Times New Roman"/>
          <w:color w:val="000000"/>
          <w:sz w:val="24"/>
          <w:szCs w:val="24"/>
        </w:rPr>
        <w:t xml:space="preserve"> which</w:t>
      </w:r>
      <w:r w:rsidRPr="00497A4C">
        <w:rPr>
          <w:rFonts w:ascii="Times New Roman" w:hAnsi="Times New Roman" w:cs="Times New Roman"/>
          <w:color w:val="000000"/>
          <w:sz w:val="24"/>
          <w:szCs w:val="24"/>
        </w:rPr>
        <w:t xml:space="preserve"> may be referred to as a “BCF model for innovation”, (BCF = better, cheaper and faster). </w:t>
      </w:r>
    </w:p>
    <w:p w:rsidR="00675BA9" w:rsidRDefault="00675BA9" w:rsidP="005D7269">
      <w:pPr>
        <w:widowControl w:val="0"/>
        <w:autoSpaceDE w:val="0"/>
        <w:autoSpaceDN w:val="0"/>
        <w:adjustRightInd w:val="0"/>
        <w:spacing w:after="0" w:line="274" w:lineRule="exact"/>
        <w:ind w:right="363"/>
        <w:jc w:val="both"/>
        <w:rPr>
          <w:rFonts w:ascii="Times New Roman" w:hAnsi="Times New Roman" w:cs="Times New Roman"/>
          <w:color w:val="000000"/>
          <w:sz w:val="24"/>
          <w:szCs w:val="24"/>
        </w:rPr>
      </w:pPr>
    </w:p>
    <w:p w:rsidR="00AD4649" w:rsidRDefault="00F54E3F" w:rsidP="00AD4649">
      <w:pPr>
        <w:widowControl w:val="0"/>
        <w:autoSpaceDE w:val="0"/>
        <w:autoSpaceDN w:val="0"/>
        <w:adjustRightInd w:val="0"/>
        <w:spacing w:after="0" w:line="274" w:lineRule="exact"/>
        <w:ind w:right="363"/>
        <w:jc w:val="both"/>
      </w:pPr>
      <w:r>
        <w:rPr>
          <w:rFonts w:ascii="Times New Roman" w:hAnsi="Times New Roman" w:cs="Times New Roman"/>
          <w:color w:val="000000"/>
          <w:sz w:val="24"/>
          <w:szCs w:val="24"/>
        </w:rPr>
        <w:tab/>
      </w:r>
    </w:p>
    <w:p w:rsidR="00E41FCB" w:rsidRDefault="0011759A" w:rsidP="0011759A">
      <w:pPr>
        <w:widowControl w:val="0"/>
        <w:autoSpaceDE w:val="0"/>
        <w:autoSpaceDN w:val="0"/>
        <w:adjustRightInd w:val="0"/>
        <w:spacing w:before="150" w:after="0" w:line="240" w:lineRule="auto"/>
        <w:ind w:left="567" w:right="288"/>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4972050" cy="3228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972050" cy="3228975"/>
                    </a:xfrm>
                    <a:prstGeom prst="rect">
                      <a:avLst/>
                    </a:prstGeom>
                    <a:noFill/>
                    <a:ln w="9525">
                      <a:noFill/>
                      <a:miter lim="800000"/>
                      <a:headEnd/>
                      <a:tailEnd/>
                    </a:ln>
                  </pic:spPr>
                </pic:pic>
              </a:graphicData>
            </a:graphic>
          </wp:inline>
        </w:drawing>
      </w:r>
    </w:p>
    <w:p w:rsidR="00E41FCB" w:rsidRDefault="00E41FCB" w:rsidP="00552CEA">
      <w:pPr>
        <w:widowControl w:val="0"/>
        <w:autoSpaceDE w:val="0"/>
        <w:autoSpaceDN w:val="0"/>
        <w:adjustRightInd w:val="0"/>
        <w:spacing w:before="150" w:after="0" w:line="240" w:lineRule="auto"/>
        <w:ind w:left="567" w:right="288"/>
        <w:jc w:val="both"/>
        <w:rPr>
          <w:rFonts w:ascii="Times New Roman" w:hAnsi="Times New Roman" w:cs="Times New Roman"/>
          <w:color w:val="000000"/>
          <w:sz w:val="24"/>
          <w:szCs w:val="24"/>
        </w:rPr>
      </w:pPr>
    </w:p>
    <w:p w:rsidR="006E3E86" w:rsidRDefault="00AD4649" w:rsidP="006E3E86">
      <w:pPr>
        <w:widowControl w:val="0"/>
        <w:autoSpaceDE w:val="0"/>
        <w:autoSpaceDN w:val="0"/>
        <w:adjustRightInd w:val="0"/>
        <w:spacing w:after="0" w:line="274" w:lineRule="exact"/>
        <w:ind w:right="3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E3E86">
        <w:rPr>
          <w:rFonts w:ascii="Times New Roman" w:hAnsi="Times New Roman" w:cs="Times New Roman"/>
          <w:color w:val="000000"/>
          <w:sz w:val="24"/>
          <w:szCs w:val="24"/>
        </w:rPr>
        <w:t xml:space="preserve">   </w:t>
      </w:r>
      <w:r w:rsidR="00E41FCB">
        <w:rPr>
          <w:rFonts w:ascii="Times New Roman" w:hAnsi="Times New Roman" w:cs="Times New Roman"/>
          <w:color w:val="000000"/>
          <w:sz w:val="24"/>
          <w:szCs w:val="24"/>
        </w:rPr>
        <w:t>Figure 3: The “BCF” model for innovation in SMEs</w:t>
      </w:r>
    </w:p>
    <w:p w:rsidR="00601310" w:rsidRPr="006E3E86" w:rsidRDefault="006E3E86" w:rsidP="006E3E86">
      <w:pPr>
        <w:widowControl w:val="0"/>
        <w:autoSpaceDE w:val="0"/>
        <w:autoSpaceDN w:val="0"/>
        <w:adjustRightInd w:val="0"/>
        <w:spacing w:after="0" w:line="274" w:lineRule="exact"/>
        <w:ind w:right="3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01310">
        <w:rPr>
          <w:rFonts w:ascii="Times New Roman" w:hAnsi="Times New Roman" w:cs="Times New Roman"/>
          <w:sz w:val="24"/>
          <w:szCs w:val="24"/>
        </w:rPr>
        <w:t>Tiwari and Buse, 2007, pp.7</w:t>
      </w:r>
      <w:r>
        <w:rPr>
          <w:rFonts w:ascii="Times New Roman" w:hAnsi="Times New Roman" w:cs="Times New Roman"/>
          <w:sz w:val="24"/>
          <w:szCs w:val="24"/>
        </w:rPr>
        <w:t>)</w:t>
      </w:r>
    </w:p>
    <w:p w:rsidR="00E41FCB" w:rsidRDefault="00E41FCB" w:rsidP="00601310">
      <w:pPr>
        <w:autoSpaceDE w:val="0"/>
        <w:autoSpaceDN w:val="0"/>
        <w:adjustRightInd w:val="0"/>
        <w:spacing w:after="0" w:line="240" w:lineRule="auto"/>
        <w:jc w:val="both"/>
        <w:rPr>
          <w:rFonts w:ascii="Times New Roman" w:hAnsi="Times New Roman" w:cs="Times New Roman"/>
          <w:sz w:val="24"/>
          <w:szCs w:val="24"/>
        </w:rPr>
      </w:pPr>
    </w:p>
    <w:p w:rsidR="00E41FCB" w:rsidRDefault="00E41FCB" w:rsidP="00AD4649">
      <w:pPr>
        <w:autoSpaceDE w:val="0"/>
        <w:autoSpaceDN w:val="0"/>
        <w:adjustRightInd w:val="0"/>
        <w:spacing w:after="0" w:line="240" w:lineRule="auto"/>
        <w:jc w:val="both"/>
        <w:rPr>
          <w:rFonts w:ascii="Times New Roman" w:hAnsi="Times New Roman" w:cs="Times New Roman"/>
          <w:sz w:val="24"/>
          <w:szCs w:val="24"/>
        </w:rPr>
      </w:pPr>
    </w:p>
    <w:p w:rsidR="00E41FCB" w:rsidRDefault="00E41FCB" w:rsidP="00E41FCB">
      <w:pPr>
        <w:autoSpaceDE w:val="0"/>
        <w:autoSpaceDN w:val="0"/>
        <w:adjustRightInd w:val="0"/>
        <w:spacing w:after="0" w:line="240" w:lineRule="auto"/>
        <w:ind w:left="567"/>
        <w:jc w:val="both"/>
        <w:rPr>
          <w:rFonts w:ascii="Times New Roman" w:hAnsi="Times New Roman" w:cs="Times New Roman"/>
          <w:sz w:val="24"/>
          <w:szCs w:val="24"/>
        </w:rPr>
      </w:pPr>
    </w:p>
    <w:p w:rsidR="00E41FCB" w:rsidRPr="006214A4" w:rsidRDefault="00E41FCB" w:rsidP="00E41FCB">
      <w:pPr>
        <w:autoSpaceDE w:val="0"/>
        <w:autoSpaceDN w:val="0"/>
        <w:adjustRightInd w:val="0"/>
        <w:spacing w:after="0" w:line="240" w:lineRule="auto"/>
        <w:ind w:left="567"/>
        <w:jc w:val="both"/>
        <w:rPr>
          <w:rFonts w:ascii="Times New Roman" w:hAnsi="Times New Roman" w:cs="Times New Roman"/>
          <w:sz w:val="24"/>
          <w:szCs w:val="24"/>
        </w:rPr>
      </w:pPr>
      <w:r w:rsidRPr="006214A4">
        <w:rPr>
          <w:rFonts w:ascii="Times New Roman" w:hAnsi="Times New Roman" w:cs="Times New Roman"/>
          <w:sz w:val="24"/>
          <w:szCs w:val="24"/>
        </w:rPr>
        <w:t>Various factors encourage an organization to innovate.</w:t>
      </w:r>
      <w:r>
        <w:rPr>
          <w:rFonts w:ascii="Times New Roman" w:hAnsi="Times New Roman" w:cs="Times New Roman"/>
          <w:sz w:val="24"/>
          <w:szCs w:val="24"/>
        </w:rPr>
        <w:t xml:space="preserve"> </w:t>
      </w:r>
      <w:r w:rsidRPr="006214A4">
        <w:rPr>
          <w:rFonts w:ascii="Times New Roman" w:hAnsi="Times New Roman" w:cs="Times New Roman"/>
          <w:sz w:val="24"/>
          <w:szCs w:val="24"/>
        </w:rPr>
        <w:t xml:space="preserve">These </w:t>
      </w:r>
      <w:r>
        <w:rPr>
          <w:rFonts w:ascii="Times New Roman" w:hAnsi="Times New Roman" w:cs="Times New Roman"/>
          <w:sz w:val="24"/>
          <w:szCs w:val="24"/>
        </w:rPr>
        <w:t xml:space="preserve">factors </w:t>
      </w:r>
      <w:r w:rsidRPr="006214A4">
        <w:rPr>
          <w:rFonts w:ascii="Times New Roman" w:hAnsi="Times New Roman" w:cs="Times New Roman"/>
          <w:sz w:val="24"/>
          <w:szCs w:val="24"/>
        </w:rPr>
        <w:t>can be summarized as follows:</w:t>
      </w:r>
      <w:r w:rsidR="00381713">
        <w:rPr>
          <w:rFonts w:ascii="Times New Roman" w:hAnsi="Times New Roman" w:cs="Times New Roman"/>
          <w:sz w:val="24"/>
          <w:szCs w:val="24"/>
        </w:rPr>
        <w:t xml:space="preserve"> (Sullivan, 2008, pp.12)</w:t>
      </w:r>
    </w:p>
    <w:p w:rsidR="00E41FCB" w:rsidRPr="006214A4" w:rsidRDefault="00E41FCB" w:rsidP="00E41FCB">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6214A4">
        <w:rPr>
          <w:rFonts w:ascii="Times New Roman" w:hAnsi="Times New Roman" w:cs="Times New Roman"/>
          <w:sz w:val="24"/>
          <w:szCs w:val="24"/>
        </w:rPr>
        <w:t xml:space="preserve"> Emerging technologies</w:t>
      </w:r>
    </w:p>
    <w:p w:rsidR="00E41FCB" w:rsidRPr="006214A4" w:rsidRDefault="00E41FCB" w:rsidP="00E41FCB">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6214A4">
        <w:rPr>
          <w:rFonts w:ascii="Times New Roman" w:hAnsi="Times New Roman" w:cs="Times New Roman"/>
          <w:sz w:val="24"/>
          <w:szCs w:val="24"/>
        </w:rPr>
        <w:t xml:space="preserve"> Competitor actions</w:t>
      </w:r>
    </w:p>
    <w:p w:rsidR="00E41FCB" w:rsidRPr="006214A4" w:rsidRDefault="00E41FCB" w:rsidP="00E41FCB">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6214A4">
        <w:rPr>
          <w:rFonts w:ascii="Times New Roman" w:hAnsi="Times New Roman" w:cs="Times New Roman"/>
          <w:sz w:val="24"/>
          <w:szCs w:val="24"/>
        </w:rPr>
        <w:t>New ideas from customers, strategic partners, and employees</w:t>
      </w:r>
    </w:p>
    <w:p w:rsidR="00E41FCB" w:rsidRPr="0063798E" w:rsidRDefault="00E41FCB" w:rsidP="00E41FCB">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6214A4">
        <w:rPr>
          <w:rFonts w:ascii="Times New Roman" w:hAnsi="Times New Roman" w:cs="Times New Roman"/>
          <w:sz w:val="24"/>
          <w:szCs w:val="24"/>
        </w:rPr>
        <w:t>Emerging changes in the external environment</w:t>
      </w:r>
    </w:p>
    <w:p w:rsidR="00E41FCB" w:rsidRDefault="000D2881" w:rsidP="00E41FCB">
      <w:pPr>
        <w:widowControl w:val="0"/>
        <w:autoSpaceDE w:val="0"/>
        <w:autoSpaceDN w:val="0"/>
        <w:adjustRightInd w:val="0"/>
        <w:spacing w:before="150" w:after="0" w:line="240" w:lineRule="auto"/>
        <w:ind w:left="567" w:right="28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SMEs </w:t>
      </w:r>
      <w:r w:rsidR="00E41FCB" w:rsidRPr="00497A4C">
        <w:rPr>
          <w:rFonts w:ascii="Times New Roman" w:hAnsi="Times New Roman" w:cs="Times New Roman"/>
          <w:color w:val="000000"/>
          <w:sz w:val="24"/>
          <w:szCs w:val="24"/>
        </w:rPr>
        <w:t>have direct contact to customers thereby potentially gaining valuable impulses in the form of customer f</w:t>
      </w:r>
      <w:r w:rsidR="00675BA9" w:rsidRPr="00497A4C">
        <w:rPr>
          <w:rFonts w:ascii="Times New Roman" w:hAnsi="Times New Roman" w:cs="Times New Roman"/>
          <w:color w:val="000000"/>
          <w:sz w:val="24"/>
          <w:szCs w:val="24"/>
        </w:rPr>
        <w:t xml:space="preserve">eedback. </w:t>
      </w:r>
    </w:p>
    <w:p w:rsidR="00675BA9" w:rsidRPr="00675BA9" w:rsidRDefault="00675BA9" w:rsidP="00552CEA">
      <w:pPr>
        <w:widowControl w:val="0"/>
        <w:autoSpaceDE w:val="0"/>
        <w:autoSpaceDN w:val="0"/>
        <w:adjustRightInd w:val="0"/>
        <w:spacing w:before="150" w:after="0" w:line="240" w:lineRule="auto"/>
        <w:ind w:left="567" w:right="288"/>
        <w:jc w:val="both"/>
        <w:rPr>
          <w:rFonts w:ascii="Times New Roman" w:hAnsi="Times New Roman" w:cs="Times New Roman"/>
          <w:color w:val="000000"/>
          <w:sz w:val="24"/>
          <w:szCs w:val="24"/>
        </w:rPr>
      </w:pPr>
      <w:r w:rsidRPr="00497A4C">
        <w:rPr>
          <w:rFonts w:ascii="Times New Roman" w:hAnsi="Times New Roman" w:cs="Times New Roman"/>
          <w:color w:val="000000"/>
          <w:sz w:val="24"/>
          <w:szCs w:val="24"/>
        </w:rPr>
        <w:t>Acting often in a</w:t>
      </w:r>
      <w:r>
        <w:rPr>
          <w:rFonts w:ascii="Times New Roman" w:hAnsi="Times New Roman" w:cs="Times New Roman"/>
          <w:color w:val="000000"/>
          <w:sz w:val="24"/>
          <w:szCs w:val="24"/>
        </w:rPr>
        <w:t xml:space="preserve"> </w:t>
      </w:r>
      <w:r w:rsidRPr="00497A4C">
        <w:rPr>
          <w:rFonts w:ascii="Times New Roman" w:hAnsi="Times New Roman" w:cs="Times New Roman"/>
          <w:color w:val="000000"/>
          <w:sz w:val="24"/>
          <w:szCs w:val="24"/>
        </w:rPr>
        <w:t xml:space="preserve">more informal manner and confronted with fewer intra-firm hierarchy levels than large firms, SMEs seem to be, in many respects, better placed for innovations than their large counterparts. This potential edge, in normal course, should enable them to develop products better suited to market demands and thus bring more success. </w:t>
      </w:r>
    </w:p>
    <w:p w:rsidR="00675BA9" w:rsidRPr="00497A4C" w:rsidRDefault="00675BA9" w:rsidP="00552CEA">
      <w:pPr>
        <w:widowControl w:val="0"/>
        <w:autoSpaceDE w:val="0"/>
        <w:autoSpaceDN w:val="0"/>
        <w:adjustRightInd w:val="0"/>
        <w:spacing w:after="0" w:line="240" w:lineRule="auto"/>
        <w:ind w:left="567" w:right="-22"/>
        <w:jc w:val="both"/>
        <w:rPr>
          <w:rFonts w:ascii="Times New Roman" w:hAnsi="Times New Roman" w:cs="Times New Roman"/>
          <w:color w:val="000000"/>
          <w:sz w:val="20"/>
          <w:szCs w:val="24"/>
        </w:rPr>
      </w:pPr>
      <w:r w:rsidRPr="00497A4C">
        <w:rPr>
          <w:rFonts w:ascii="Times New Roman" w:hAnsi="Times New Roman" w:cs="Times New Roman"/>
          <w:color w:val="000000"/>
          <w:sz w:val="20"/>
          <w:szCs w:val="24"/>
        </w:rPr>
        <w:t xml:space="preserve"> </w:t>
      </w:r>
    </w:p>
    <w:p w:rsidR="00675BA9" w:rsidRDefault="00675BA9" w:rsidP="00552CEA">
      <w:pPr>
        <w:widowControl w:val="0"/>
        <w:autoSpaceDE w:val="0"/>
        <w:autoSpaceDN w:val="0"/>
        <w:adjustRightInd w:val="0"/>
        <w:spacing w:after="0" w:line="240" w:lineRule="auto"/>
        <w:ind w:left="567" w:right="399"/>
        <w:jc w:val="both"/>
        <w:rPr>
          <w:rFonts w:ascii="Times New Roman" w:hAnsi="Times New Roman" w:cs="Times New Roman"/>
          <w:color w:val="000000"/>
          <w:sz w:val="24"/>
          <w:szCs w:val="24"/>
        </w:rPr>
      </w:pPr>
      <w:r w:rsidRPr="00497A4C">
        <w:rPr>
          <w:rFonts w:ascii="Times New Roman" w:hAnsi="Times New Roman" w:cs="Times New Roman"/>
          <w:color w:val="000000"/>
          <w:sz w:val="24"/>
          <w:szCs w:val="24"/>
        </w:rPr>
        <w:t xml:space="preserve">In practice, however, the resource constraints coupled with market uncertainties (and a few other factors) </w:t>
      </w:r>
      <w:r w:rsidR="00C724F1" w:rsidRPr="00497A4C">
        <w:rPr>
          <w:rFonts w:ascii="Times New Roman" w:hAnsi="Times New Roman" w:cs="Times New Roman"/>
          <w:color w:val="000000"/>
          <w:sz w:val="24"/>
          <w:szCs w:val="24"/>
        </w:rPr>
        <w:t>limits</w:t>
      </w:r>
      <w:r w:rsidRPr="00497A4C">
        <w:rPr>
          <w:rFonts w:ascii="Times New Roman" w:hAnsi="Times New Roman" w:cs="Times New Roman"/>
          <w:color w:val="000000"/>
          <w:sz w:val="24"/>
          <w:szCs w:val="24"/>
        </w:rPr>
        <w:t xml:space="preserve"> the ability of SMEs to indulge in dedicated R&amp;D and to experiment with the purpose of new produ</w:t>
      </w:r>
      <w:r>
        <w:rPr>
          <w:rFonts w:ascii="Times New Roman" w:hAnsi="Times New Roman" w:cs="Times New Roman"/>
          <w:color w:val="000000"/>
          <w:sz w:val="24"/>
          <w:szCs w:val="24"/>
        </w:rPr>
        <w:t>ct development</w:t>
      </w:r>
      <w:r w:rsidR="00E66783">
        <w:rPr>
          <w:rFonts w:ascii="Times New Roman" w:hAnsi="Times New Roman" w:cs="Times New Roman"/>
          <w:color w:val="000000"/>
          <w:sz w:val="24"/>
          <w:szCs w:val="24"/>
        </w:rPr>
        <w:t xml:space="preserve"> (table 2)</w:t>
      </w:r>
      <w:r w:rsidRPr="00497A4C">
        <w:rPr>
          <w:rFonts w:ascii="Times New Roman" w:hAnsi="Times New Roman" w:cs="Times New Roman"/>
          <w:color w:val="000000"/>
          <w:sz w:val="24"/>
          <w:szCs w:val="24"/>
        </w:rPr>
        <w:t xml:space="preserve">. </w:t>
      </w:r>
    </w:p>
    <w:p w:rsidR="002B1DD8" w:rsidRDefault="002B1DD8" w:rsidP="00552CEA">
      <w:pPr>
        <w:widowControl w:val="0"/>
        <w:autoSpaceDE w:val="0"/>
        <w:autoSpaceDN w:val="0"/>
        <w:adjustRightInd w:val="0"/>
        <w:spacing w:after="0" w:line="240" w:lineRule="auto"/>
        <w:ind w:left="567" w:right="399"/>
        <w:jc w:val="both"/>
        <w:rPr>
          <w:rFonts w:ascii="Times New Roman" w:hAnsi="Times New Roman" w:cs="Times New Roman"/>
          <w:color w:val="000000"/>
          <w:sz w:val="24"/>
          <w:szCs w:val="24"/>
        </w:rPr>
      </w:pPr>
    </w:p>
    <w:p w:rsidR="00C724F1" w:rsidRDefault="00C724F1" w:rsidP="00552CEA">
      <w:pPr>
        <w:widowControl w:val="0"/>
        <w:autoSpaceDE w:val="0"/>
        <w:autoSpaceDN w:val="0"/>
        <w:adjustRightInd w:val="0"/>
        <w:spacing w:after="0" w:line="240" w:lineRule="auto"/>
        <w:ind w:left="567" w:right="399"/>
        <w:jc w:val="both"/>
        <w:rPr>
          <w:rFonts w:ascii="Times New Roman" w:hAnsi="Times New Roman" w:cs="Times New Roman"/>
          <w:color w:val="000000"/>
          <w:sz w:val="24"/>
          <w:szCs w:val="24"/>
        </w:rPr>
      </w:pPr>
    </w:p>
    <w:p w:rsidR="00C724F1" w:rsidRDefault="00C724F1" w:rsidP="00552CEA">
      <w:pPr>
        <w:widowControl w:val="0"/>
        <w:autoSpaceDE w:val="0"/>
        <w:autoSpaceDN w:val="0"/>
        <w:adjustRightInd w:val="0"/>
        <w:spacing w:after="0" w:line="240" w:lineRule="auto"/>
        <w:ind w:left="567" w:right="399"/>
        <w:jc w:val="both"/>
        <w:rPr>
          <w:rFonts w:ascii="Times New Roman" w:hAnsi="Times New Roman" w:cs="Times New Roman"/>
          <w:color w:val="000000"/>
          <w:sz w:val="24"/>
          <w:szCs w:val="24"/>
        </w:rPr>
      </w:pPr>
    </w:p>
    <w:p w:rsidR="000D0F9B" w:rsidRDefault="00F04A03" w:rsidP="000D0F9B">
      <w:pPr>
        <w:widowControl w:val="0"/>
        <w:autoSpaceDE w:val="0"/>
        <w:autoSpaceDN w:val="0"/>
        <w:adjustRightInd w:val="0"/>
        <w:spacing w:after="0" w:line="240" w:lineRule="auto"/>
        <w:ind w:left="567" w:right="399"/>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Table 2</w:t>
      </w:r>
    </w:p>
    <w:p w:rsidR="000D0F9B" w:rsidRDefault="000D0F9B" w:rsidP="000D0F9B">
      <w:pPr>
        <w:widowControl w:val="0"/>
        <w:autoSpaceDE w:val="0"/>
        <w:autoSpaceDN w:val="0"/>
        <w:adjustRightInd w:val="0"/>
        <w:spacing w:after="0" w:line="240" w:lineRule="auto"/>
        <w:ind w:left="567" w:right="399"/>
        <w:jc w:val="center"/>
        <w:rPr>
          <w:rFonts w:ascii="Times New Roman" w:hAnsi="Times New Roman" w:cs="Times New Roman"/>
          <w:color w:val="000000"/>
          <w:sz w:val="24"/>
          <w:szCs w:val="24"/>
        </w:rPr>
      </w:pPr>
      <w:r>
        <w:rPr>
          <w:rFonts w:ascii="Times New Roman" w:hAnsi="Times New Roman" w:cs="Times New Roman"/>
          <w:color w:val="000000"/>
          <w:sz w:val="24"/>
          <w:szCs w:val="24"/>
        </w:rPr>
        <w:t>Previous studies on barriers to innovation in SMEs</w:t>
      </w:r>
    </w:p>
    <w:p w:rsidR="00E638F9" w:rsidRDefault="00E638F9" w:rsidP="000D0F9B">
      <w:pPr>
        <w:widowControl w:val="0"/>
        <w:autoSpaceDE w:val="0"/>
        <w:autoSpaceDN w:val="0"/>
        <w:adjustRightInd w:val="0"/>
        <w:spacing w:after="0" w:line="240" w:lineRule="auto"/>
        <w:ind w:left="567" w:right="399"/>
        <w:jc w:val="center"/>
        <w:rPr>
          <w:rFonts w:ascii="Times New Roman" w:hAnsi="Times New Roman" w:cs="Times New Roman"/>
          <w:color w:val="000000"/>
          <w:sz w:val="24"/>
          <w:szCs w:val="24"/>
        </w:rPr>
      </w:pPr>
    </w:p>
    <w:tbl>
      <w:tblPr>
        <w:tblStyle w:val="TableGrid"/>
        <w:tblW w:w="0" w:type="auto"/>
        <w:tblInd w:w="675" w:type="dxa"/>
        <w:tblLook w:val="04A0"/>
      </w:tblPr>
      <w:tblGrid>
        <w:gridCol w:w="4820"/>
        <w:gridCol w:w="4081"/>
      </w:tblGrid>
      <w:tr w:rsidR="00E638F9" w:rsidTr="00E638F9">
        <w:tc>
          <w:tcPr>
            <w:tcW w:w="4820" w:type="dxa"/>
          </w:tcPr>
          <w:p w:rsidR="000D0F9B" w:rsidRDefault="000D0F9B" w:rsidP="000D0F9B">
            <w:pPr>
              <w:widowControl w:val="0"/>
              <w:autoSpaceDE w:val="0"/>
              <w:autoSpaceDN w:val="0"/>
              <w:adjustRightInd w:val="0"/>
              <w:ind w:right="399"/>
              <w:jc w:val="center"/>
              <w:rPr>
                <w:rFonts w:ascii="Times New Roman" w:hAnsi="Times New Roman" w:cs="Times New Roman"/>
                <w:color w:val="000000"/>
                <w:sz w:val="24"/>
                <w:szCs w:val="24"/>
              </w:rPr>
            </w:pPr>
            <w:r>
              <w:rPr>
                <w:rFonts w:ascii="Times New Roman" w:hAnsi="Times New Roman" w:cs="Times New Roman"/>
                <w:color w:val="000000"/>
                <w:sz w:val="24"/>
                <w:szCs w:val="24"/>
              </w:rPr>
              <w:t>Barriers to Innovation in SMEs</w:t>
            </w:r>
          </w:p>
        </w:tc>
        <w:tc>
          <w:tcPr>
            <w:tcW w:w="4081" w:type="dxa"/>
          </w:tcPr>
          <w:p w:rsidR="000D0F9B" w:rsidRDefault="00BE6462" w:rsidP="000D0F9B">
            <w:pPr>
              <w:widowControl w:val="0"/>
              <w:autoSpaceDE w:val="0"/>
              <w:autoSpaceDN w:val="0"/>
              <w:adjustRightInd w:val="0"/>
              <w:ind w:right="399"/>
              <w:jc w:val="center"/>
              <w:rPr>
                <w:rFonts w:ascii="Times New Roman" w:hAnsi="Times New Roman" w:cs="Times New Roman"/>
                <w:color w:val="000000"/>
                <w:sz w:val="24"/>
                <w:szCs w:val="24"/>
              </w:rPr>
            </w:pPr>
            <w:r>
              <w:rPr>
                <w:rFonts w:ascii="Times New Roman" w:hAnsi="Times New Roman" w:cs="Times New Roman"/>
                <w:color w:val="000000"/>
                <w:sz w:val="24"/>
                <w:szCs w:val="24"/>
              </w:rPr>
              <w:t>Studies (amongst others)</w:t>
            </w:r>
          </w:p>
        </w:tc>
      </w:tr>
      <w:tr w:rsidR="00E638F9" w:rsidTr="00E638F9">
        <w:tc>
          <w:tcPr>
            <w:tcW w:w="4820" w:type="dxa"/>
          </w:tcPr>
          <w:p w:rsidR="000D0F9B" w:rsidRDefault="000D0F9B" w:rsidP="000D0F9B">
            <w:pPr>
              <w:widowControl w:val="0"/>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Financial bottlenecks</w:t>
            </w:r>
          </w:p>
          <w:p w:rsidR="000D0F9B" w:rsidRDefault="000D0F9B" w:rsidP="000D0F9B">
            <w:pPr>
              <w:pStyle w:val="ListParagraph"/>
              <w:widowControl w:val="0"/>
              <w:numPr>
                <w:ilvl w:val="0"/>
                <w:numId w:val="3"/>
              </w:numPr>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hindered access to external finance</w:t>
            </w:r>
          </w:p>
          <w:p w:rsidR="000D0F9B" w:rsidRDefault="000D0F9B" w:rsidP="000D0F9B">
            <w:pPr>
              <w:pStyle w:val="ListParagraph"/>
              <w:widowControl w:val="0"/>
              <w:numPr>
                <w:ilvl w:val="0"/>
                <w:numId w:val="3"/>
              </w:numPr>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high innovation cost (and therefore)</w:t>
            </w:r>
          </w:p>
          <w:p w:rsidR="000D0F9B" w:rsidRPr="000D0F9B" w:rsidRDefault="000D0F9B" w:rsidP="000D0F9B">
            <w:pPr>
              <w:pStyle w:val="ListParagraph"/>
              <w:widowControl w:val="0"/>
              <w:numPr>
                <w:ilvl w:val="0"/>
                <w:numId w:val="3"/>
              </w:numPr>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high economic risks</w:t>
            </w:r>
          </w:p>
        </w:tc>
        <w:tc>
          <w:tcPr>
            <w:tcW w:w="4081" w:type="dxa"/>
          </w:tcPr>
          <w:p w:rsidR="000D0F9B" w:rsidRDefault="002B1DD8" w:rsidP="002B1DD8">
            <w:pPr>
              <w:widowControl w:val="0"/>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Acs and Audretsch (1990), Baldwin and Gellatly (2004), rammer et al. (2006)</w:t>
            </w:r>
          </w:p>
        </w:tc>
      </w:tr>
      <w:tr w:rsidR="00E638F9" w:rsidTr="00E638F9">
        <w:tc>
          <w:tcPr>
            <w:tcW w:w="4820" w:type="dxa"/>
          </w:tcPr>
          <w:p w:rsidR="000D0F9B" w:rsidRDefault="000D0F9B" w:rsidP="000D0F9B">
            <w:pPr>
              <w:widowControl w:val="0"/>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Shortage of and hindered access to qualified personnel</w:t>
            </w:r>
          </w:p>
        </w:tc>
        <w:tc>
          <w:tcPr>
            <w:tcW w:w="4081" w:type="dxa"/>
          </w:tcPr>
          <w:p w:rsidR="000D0F9B" w:rsidRDefault="002B1DD8" w:rsidP="000D0F9B">
            <w:pPr>
              <w:widowControl w:val="0"/>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Ylinenpaa (1998), FES (2004), Rammer et al. (2005), Rammer et al. (2006)</w:t>
            </w:r>
          </w:p>
        </w:tc>
      </w:tr>
      <w:tr w:rsidR="00E638F9" w:rsidTr="00E638F9">
        <w:tc>
          <w:tcPr>
            <w:tcW w:w="4820" w:type="dxa"/>
          </w:tcPr>
          <w:p w:rsidR="000D0F9B" w:rsidRDefault="000D0F9B" w:rsidP="000D0F9B">
            <w:pPr>
              <w:widowControl w:val="0"/>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Limited internal know-how to manage the innovation process effectively and efficiently (e.g. missing project management know-how)</w:t>
            </w:r>
          </w:p>
        </w:tc>
        <w:tc>
          <w:tcPr>
            <w:tcW w:w="4081" w:type="dxa"/>
          </w:tcPr>
          <w:p w:rsidR="000D0F9B" w:rsidRDefault="002B1DD8" w:rsidP="000D0F9B">
            <w:pPr>
              <w:widowControl w:val="0"/>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Mohnen and Rosa (1999), Rammer et al. (2005), BMBF (2006)</w:t>
            </w:r>
          </w:p>
        </w:tc>
      </w:tr>
      <w:tr w:rsidR="00E638F9" w:rsidTr="00E638F9">
        <w:tc>
          <w:tcPr>
            <w:tcW w:w="4820" w:type="dxa"/>
          </w:tcPr>
          <w:p w:rsidR="000D0F9B" w:rsidRDefault="000D0F9B" w:rsidP="000D0F9B">
            <w:pPr>
              <w:widowControl w:val="0"/>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Missing market know-how</w:t>
            </w:r>
          </w:p>
          <w:p w:rsidR="000D0F9B" w:rsidRDefault="000D0F9B" w:rsidP="000D0F9B">
            <w:pPr>
              <w:pStyle w:val="ListParagraph"/>
              <w:widowControl w:val="0"/>
              <w:numPr>
                <w:ilvl w:val="0"/>
                <w:numId w:val="3"/>
              </w:numPr>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to meet customer’s needs</w:t>
            </w:r>
          </w:p>
          <w:p w:rsidR="000D0F9B" w:rsidRPr="000D0F9B" w:rsidRDefault="000D0F9B" w:rsidP="000D0F9B">
            <w:pPr>
              <w:pStyle w:val="ListParagraph"/>
              <w:widowControl w:val="0"/>
              <w:numPr>
                <w:ilvl w:val="0"/>
                <w:numId w:val="3"/>
              </w:numPr>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to enter foreign markets</w:t>
            </w:r>
          </w:p>
        </w:tc>
        <w:tc>
          <w:tcPr>
            <w:tcW w:w="4081" w:type="dxa"/>
          </w:tcPr>
          <w:p w:rsidR="000D0F9B" w:rsidRDefault="002B1DD8" w:rsidP="000D0F9B">
            <w:pPr>
              <w:widowControl w:val="0"/>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Ylinenpaa (1998), Friedrich Ebert Stiftung (2004), HWWA (2004)</w:t>
            </w:r>
          </w:p>
        </w:tc>
      </w:tr>
      <w:tr w:rsidR="00E638F9" w:rsidTr="00E638F9">
        <w:tc>
          <w:tcPr>
            <w:tcW w:w="4820" w:type="dxa"/>
          </w:tcPr>
          <w:p w:rsidR="000D0F9B" w:rsidRDefault="000D0F9B" w:rsidP="000D0F9B">
            <w:pPr>
              <w:widowControl w:val="0"/>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Bureaucratic hurdles</w:t>
            </w:r>
          </w:p>
          <w:p w:rsidR="000D0F9B" w:rsidRDefault="000D0F9B" w:rsidP="000D0F9B">
            <w:pPr>
              <w:pStyle w:val="ListParagraph"/>
              <w:widowControl w:val="0"/>
              <w:numPr>
                <w:ilvl w:val="0"/>
                <w:numId w:val="3"/>
              </w:numPr>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long administrative procedures</w:t>
            </w:r>
          </w:p>
          <w:p w:rsidR="000D0F9B" w:rsidRPr="000D0F9B" w:rsidRDefault="000D0F9B" w:rsidP="000D0F9B">
            <w:pPr>
              <w:pStyle w:val="ListParagraph"/>
              <w:widowControl w:val="0"/>
              <w:numPr>
                <w:ilvl w:val="0"/>
                <w:numId w:val="3"/>
              </w:numPr>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restrictive laws and regulations</w:t>
            </w:r>
          </w:p>
        </w:tc>
        <w:tc>
          <w:tcPr>
            <w:tcW w:w="4081" w:type="dxa"/>
          </w:tcPr>
          <w:p w:rsidR="000D0F9B" w:rsidRDefault="002B1DD8" w:rsidP="000D0F9B">
            <w:pPr>
              <w:widowControl w:val="0"/>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Acs and Audretsch (1990), HWWA (2004), Rammer et al. (2006), BMBF (2006)</w:t>
            </w:r>
          </w:p>
        </w:tc>
      </w:tr>
      <w:tr w:rsidR="00E638F9" w:rsidTr="00E638F9">
        <w:tc>
          <w:tcPr>
            <w:tcW w:w="4820" w:type="dxa"/>
          </w:tcPr>
          <w:p w:rsidR="000D0F9B" w:rsidRDefault="000D0F9B" w:rsidP="000D0F9B">
            <w:pPr>
              <w:widowControl w:val="0"/>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Lack of intellectual property rights</w:t>
            </w:r>
          </w:p>
        </w:tc>
        <w:tc>
          <w:tcPr>
            <w:tcW w:w="4081" w:type="dxa"/>
          </w:tcPr>
          <w:p w:rsidR="000D0F9B" w:rsidRDefault="002B1DD8" w:rsidP="000D0F9B">
            <w:pPr>
              <w:widowControl w:val="0"/>
              <w:autoSpaceDE w:val="0"/>
              <w:autoSpaceDN w:val="0"/>
              <w:adjustRightInd w:val="0"/>
              <w:ind w:right="399"/>
              <w:jc w:val="both"/>
              <w:rPr>
                <w:rFonts w:ascii="Times New Roman" w:hAnsi="Times New Roman" w:cs="Times New Roman"/>
                <w:color w:val="000000"/>
                <w:sz w:val="24"/>
                <w:szCs w:val="24"/>
              </w:rPr>
            </w:pPr>
            <w:r>
              <w:rPr>
                <w:rFonts w:ascii="Times New Roman" w:hAnsi="Times New Roman" w:cs="Times New Roman"/>
                <w:color w:val="000000"/>
                <w:sz w:val="24"/>
                <w:szCs w:val="24"/>
              </w:rPr>
              <w:t>Baldwin and Gellatly (2004), BMBF (2006)</w:t>
            </w:r>
          </w:p>
        </w:tc>
      </w:tr>
    </w:tbl>
    <w:p w:rsidR="00154B18" w:rsidRDefault="00154B18" w:rsidP="00154B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6E3E86">
        <w:rPr>
          <w:rFonts w:ascii="Times New Roman" w:hAnsi="Times New Roman" w:cs="Times New Roman"/>
          <w:sz w:val="24"/>
          <w:szCs w:val="24"/>
        </w:rPr>
        <w:t>(</w:t>
      </w:r>
      <w:r>
        <w:rPr>
          <w:rFonts w:ascii="Times New Roman" w:hAnsi="Times New Roman" w:cs="Times New Roman"/>
          <w:sz w:val="24"/>
          <w:szCs w:val="24"/>
        </w:rPr>
        <w:t>Tiwari and Buse, 2007, pp.8</w:t>
      </w:r>
      <w:r w:rsidR="006E3E86">
        <w:rPr>
          <w:rFonts w:ascii="Times New Roman" w:hAnsi="Times New Roman" w:cs="Times New Roman"/>
          <w:sz w:val="24"/>
          <w:szCs w:val="24"/>
        </w:rPr>
        <w:t>)</w:t>
      </w:r>
    </w:p>
    <w:p w:rsidR="00CF0C55" w:rsidRPr="00AD4649" w:rsidRDefault="00CF0C55" w:rsidP="00AD4649">
      <w:pPr>
        <w:widowControl w:val="0"/>
        <w:autoSpaceDE w:val="0"/>
        <w:autoSpaceDN w:val="0"/>
        <w:adjustRightInd w:val="0"/>
        <w:spacing w:after="0" w:line="240" w:lineRule="auto"/>
        <w:ind w:left="567" w:right="399"/>
        <w:jc w:val="both"/>
        <w:rPr>
          <w:rFonts w:ascii="Times New Roman" w:hAnsi="Times New Roman" w:cs="Times New Roman"/>
          <w:color w:val="000000"/>
          <w:sz w:val="24"/>
          <w:szCs w:val="24"/>
        </w:rPr>
      </w:pPr>
    </w:p>
    <w:p w:rsidR="00D23E1C" w:rsidRDefault="00D23E1C" w:rsidP="00D36F1F">
      <w:pPr>
        <w:autoSpaceDE w:val="0"/>
        <w:autoSpaceDN w:val="0"/>
        <w:adjustRightInd w:val="0"/>
        <w:spacing w:after="0" w:line="240" w:lineRule="auto"/>
        <w:jc w:val="both"/>
        <w:rPr>
          <w:rFonts w:ascii="Times New Roman" w:hAnsi="Times New Roman" w:cs="Times New Roman"/>
          <w:sz w:val="24"/>
          <w:szCs w:val="24"/>
        </w:rPr>
      </w:pPr>
    </w:p>
    <w:p w:rsidR="00CF0C55" w:rsidRDefault="00CF0C55" w:rsidP="00D36F1F">
      <w:pPr>
        <w:autoSpaceDE w:val="0"/>
        <w:autoSpaceDN w:val="0"/>
        <w:adjustRightInd w:val="0"/>
        <w:spacing w:after="0" w:line="240" w:lineRule="auto"/>
        <w:jc w:val="both"/>
        <w:rPr>
          <w:rFonts w:ascii="Times New Roman" w:hAnsi="Times New Roman" w:cs="Times New Roman"/>
          <w:sz w:val="24"/>
          <w:szCs w:val="24"/>
        </w:rPr>
      </w:pPr>
    </w:p>
    <w:p w:rsidR="00D36F1F" w:rsidRPr="00120AF8" w:rsidRDefault="00A90129" w:rsidP="00120AF8">
      <w:pPr>
        <w:autoSpaceDE w:val="0"/>
        <w:autoSpaceDN w:val="0"/>
        <w:adjustRightInd w:val="0"/>
        <w:spacing w:after="0" w:line="240" w:lineRule="auto"/>
        <w:ind w:left="567"/>
        <w:jc w:val="center"/>
        <w:rPr>
          <w:rFonts w:ascii="Times New Roman" w:hAnsi="Times New Roman" w:cs="Times New Roman"/>
          <w:b/>
          <w:sz w:val="24"/>
          <w:szCs w:val="24"/>
        </w:rPr>
      </w:pPr>
      <w:r w:rsidRPr="00120AF8">
        <w:rPr>
          <w:rFonts w:ascii="Times New Roman" w:hAnsi="Times New Roman" w:cs="Times New Roman"/>
          <w:b/>
          <w:sz w:val="24"/>
          <w:szCs w:val="24"/>
        </w:rPr>
        <w:t>SMEs competitiveness</w:t>
      </w:r>
    </w:p>
    <w:p w:rsidR="007210D8" w:rsidRDefault="007210D8" w:rsidP="00120AF8">
      <w:pPr>
        <w:autoSpaceDE w:val="0"/>
        <w:autoSpaceDN w:val="0"/>
        <w:adjustRightInd w:val="0"/>
        <w:spacing w:after="0" w:line="240" w:lineRule="auto"/>
        <w:ind w:left="567"/>
        <w:jc w:val="both"/>
        <w:rPr>
          <w:rFonts w:ascii="Times New Roman" w:hAnsi="Times New Roman" w:cs="Times New Roman"/>
          <w:sz w:val="24"/>
          <w:szCs w:val="24"/>
        </w:rPr>
      </w:pPr>
    </w:p>
    <w:p w:rsidR="00CD26AE" w:rsidRDefault="004B23CD" w:rsidP="00120AF8">
      <w:pPr>
        <w:autoSpaceDE w:val="0"/>
        <w:autoSpaceDN w:val="0"/>
        <w:adjustRightInd w:val="0"/>
        <w:spacing w:after="0" w:line="240" w:lineRule="auto"/>
        <w:ind w:left="567"/>
        <w:jc w:val="both"/>
        <w:rPr>
          <w:rFonts w:ascii="Times New Roman" w:hAnsi="Times New Roman" w:cs="Times New Roman"/>
          <w:sz w:val="24"/>
          <w:szCs w:val="24"/>
        </w:rPr>
      </w:pPr>
      <w:r w:rsidRPr="00006FC6">
        <w:rPr>
          <w:rFonts w:ascii="Times New Roman" w:hAnsi="Times New Roman" w:cs="Times New Roman"/>
          <w:sz w:val="24"/>
          <w:szCs w:val="24"/>
        </w:rPr>
        <w:t xml:space="preserve">      Competitiveness is a complex, multi- dimensional, multi-faceted, relative and very confusing concept. There are numerous definitions and models for this term, but still no univ</w:t>
      </w:r>
      <w:r w:rsidR="003F7C0E">
        <w:rPr>
          <w:rFonts w:ascii="Times New Roman" w:hAnsi="Times New Roman" w:cs="Times New Roman"/>
          <w:sz w:val="24"/>
          <w:szCs w:val="24"/>
        </w:rPr>
        <w:t>ersally agreed or widely accepted definition can be found, neither</w:t>
      </w:r>
      <w:r w:rsidRPr="00006FC6">
        <w:rPr>
          <w:rFonts w:ascii="Times New Roman" w:hAnsi="Times New Roman" w:cs="Times New Roman"/>
          <w:sz w:val="24"/>
          <w:szCs w:val="24"/>
        </w:rPr>
        <w:t xml:space="preserve"> a universal model for competitiveness. Since early 1990s until today, various authors, depending on the width and aspect of their research, offer different definitions for the competitivene</w:t>
      </w:r>
      <w:r w:rsidR="003F7C0E">
        <w:rPr>
          <w:rFonts w:ascii="Times New Roman" w:hAnsi="Times New Roman" w:cs="Times New Roman"/>
          <w:sz w:val="24"/>
          <w:szCs w:val="24"/>
        </w:rPr>
        <w:t>ss and continually expand their models for</w:t>
      </w:r>
      <w:r w:rsidRPr="00006FC6">
        <w:rPr>
          <w:rFonts w:ascii="Times New Roman" w:hAnsi="Times New Roman" w:cs="Times New Roman"/>
          <w:sz w:val="24"/>
          <w:szCs w:val="24"/>
        </w:rPr>
        <w:t xml:space="preserve"> competitiveness.</w:t>
      </w:r>
      <w:r w:rsidR="000248D5">
        <w:rPr>
          <w:rFonts w:ascii="Times New Roman" w:hAnsi="Times New Roman" w:cs="Times New Roman"/>
          <w:sz w:val="24"/>
          <w:szCs w:val="24"/>
        </w:rPr>
        <w:t xml:space="preserve"> </w:t>
      </w:r>
    </w:p>
    <w:p w:rsidR="006E3E86" w:rsidRDefault="006E3E86" w:rsidP="00120AF8">
      <w:pPr>
        <w:autoSpaceDE w:val="0"/>
        <w:autoSpaceDN w:val="0"/>
        <w:adjustRightInd w:val="0"/>
        <w:spacing w:after="0" w:line="240" w:lineRule="auto"/>
        <w:ind w:left="567"/>
        <w:jc w:val="both"/>
        <w:rPr>
          <w:rFonts w:ascii="Times New Roman" w:hAnsi="Times New Roman" w:cs="Times New Roman"/>
          <w:sz w:val="24"/>
          <w:szCs w:val="24"/>
        </w:rPr>
      </w:pPr>
    </w:p>
    <w:p w:rsidR="006E3E86" w:rsidRDefault="005E695A" w:rsidP="00CD26AE">
      <w:pPr>
        <w:autoSpaceDE w:val="0"/>
        <w:autoSpaceDN w:val="0"/>
        <w:adjustRightInd w:val="0"/>
        <w:spacing w:after="0"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According to</w:t>
      </w:r>
      <w:r w:rsidRPr="005E695A">
        <w:rPr>
          <w:rFonts w:ascii="Times New Roman" w:hAnsi="Times New Roman" w:cs="Times New Roman"/>
          <w:sz w:val="24"/>
          <w:szCs w:val="24"/>
        </w:rPr>
        <w:t xml:space="preserve"> Waheeduzzaman and Ryabs (1996) the competitiveness concept involves different disciplines like comparative advantage and/or price competitiveness perspective, strategy and management perspective, as well as historical and socio-cultural perspective.</w:t>
      </w:r>
    </w:p>
    <w:p w:rsidR="006E3E86" w:rsidRDefault="006E3E86" w:rsidP="00CD26AE">
      <w:pPr>
        <w:autoSpaceDE w:val="0"/>
        <w:autoSpaceDN w:val="0"/>
        <w:adjustRightInd w:val="0"/>
        <w:spacing w:after="0" w:line="240" w:lineRule="auto"/>
        <w:ind w:left="567" w:firstLine="153"/>
        <w:jc w:val="both"/>
        <w:rPr>
          <w:rFonts w:ascii="Times New Roman" w:hAnsi="Times New Roman" w:cs="Times New Roman"/>
          <w:sz w:val="24"/>
          <w:szCs w:val="24"/>
        </w:rPr>
      </w:pPr>
    </w:p>
    <w:p w:rsidR="007210D8" w:rsidRDefault="005E695A" w:rsidP="00CD26AE">
      <w:pPr>
        <w:autoSpaceDE w:val="0"/>
        <w:autoSpaceDN w:val="0"/>
        <w:adjustRightInd w:val="0"/>
        <w:spacing w:after="0"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 </w:t>
      </w:r>
      <w:r w:rsidR="00B16A00" w:rsidRPr="0076718A">
        <w:rPr>
          <w:rFonts w:ascii="Times New Roman" w:hAnsi="Times New Roman" w:cs="Times New Roman"/>
          <w:sz w:val="24"/>
          <w:szCs w:val="24"/>
        </w:rPr>
        <w:t>Competitiveness, as explained by Porter (1990), can be defined at three levels: firm,</w:t>
      </w:r>
      <w:r w:rsidR="00B16A00">
        <w:rPr>
          <w:rFonts w:ascii="Times New Roman" w:hAnsi="Times New Roman" w:cs="Times New Roman"/>
          <w:sz w:val="24"/>
          <w:szCs w:val="24"/>
        </w:rPr>
        <w:t xml:space="preserve"> </w:t>
      </w:r>
      <w:r w:rsidR="00B16A00" w:rsidRPr="0076718A">
        <w:rPr>
          <w:rFonts w:ascii="Times New Roman" w:hAnsi="Times New Roman" w:cs="Times New Roman"/>
          <w:sz w:val="24"/>
          <w:szCs w:val="24"/>
        </w:rPr>
        <w:t>industry and nation. Measures of the competitiveness at the firm level include firm</w:t>
      </w:r>
      <w:r w:rsidR="00E638F9">
        <w:rPr>
          <w:rFonts w:ascii="Times New Roman" w:hAnsi="Times New Roman" w:cs="Times New Roman"/>
          <w:sz w:val="24"/>
          <w:szCs w:val="24"/>
        </w:rPr>
        <w:t>’</w:t>
      </w:r>
      <w:r w:rsidR="00B16A00" w:rsidRPr="0076718A">
        <w:rPr>
          <w:rFonts w:ascii="Times New Roman" w:hAnsi="Times New Roman" w:cs="Times New Roman"/>
          <w:sz w:val="24"/>
          <w:szCs w:val="24"/>
        </w:rPr>
        <w:t>s</w:t>
      </w:r>
      <w:r w:rsidR="00B16A00">
        <w:rPr>
          <w:rFonts w:ascii="Times New Roman" w:hAnsi="Times New Roman" w:cs="Times New Roman"/>
          <w:sz w:val="24"/>
          <w:szCs w:val="24"/>
        </w:rPr>
        <w:t xml:space="preserve"> </w:t>
      </w:r>
      <w:r w:rsidR="00B16A00" w:rsidRPr="0076718A">
        <w:rPr>
          <w:rFonts w:ascii="Times New Roman" w:hAnsi="Times New Roman" w:cs="Times New Roman"/>
          <w:sz w:val="24"/>
          <w:szCs w:val="24"/>
        </w:rPr>
        <w:t>profitability, firm</w:t>
      </w:r>
      <w:r w:rsidR="00E638F9">
        <w:rPr>
          <w:rFonts w:ascii="Times New Roman" w:hAnsi="Times New Roman" w:cs="Times New Roman"/>
          <w:sz w:val="24"/>
          <w:szCs w:val="24"/>
        </w:rPr>
        <w:t>’</w:t>
      </w:r>
      <w:r w:rsidR="00B16A00" w:rsidRPr="0076718A">
        <w:rPr>
          <w:rFonts w:ascii="Times New Roman" w:hAnsi="Times New Roman" w:cs="Times New Roman"/>
          <w:sz w:val="24"/>
          <w:szCs w:val="24"/>
        </w:rPr>
        <w:t>s exports, and market share</w:t>
      </w:r>
      <w:r w:rsidR="00B16A00">
        <w:rPr>
          <w:rFonts w:ascii="Times New Roman" w:hAnsi="Times New Roman" w:cs="Times New Roman"/>
          <w:sz w:val="24"/>
          <w:szCs w:val="24"/>
        </w:rPr>
        <w:t>.</w:t>
      </w:r>
    </w:p>
    <w:p w:rsidR="006E3E86" w:rsidRDefault="006E3E86" w:rsidP="00CD26AE">
      <w:pPr>
        <w:autoSpaceDE w:val="0"/>
        <w:autoSpaceDN w:val="0"/>
        <w:adjustRightInd w:val="0"/>
        <w:spacing w:after="0" w:line="240" w:lineRule="auto"/>
        <w:ind w:left="567" w:firstLine="153"/>
        <w:jc w:val="both"/>
        <w:rPr>
          <w:rFonts w:ascii="Times New Roman" w:hAnsi="Times New Roman" w:cs="Times New Roman"/>
          <w:sz w:val="24"/>
          <w:szCs w:val="24"/>
        </w:rPr>
      </w:pPr>
    </w:p>
    <w:p w:rsidR="00B16A00" w:rsidRDefault="00B16A00" w:rsidP="00CD26AE">
      <w:pPr>
        <w:autoSpaceDE w:val="0"/>
        <w:autoSpaceDN w:val="0"/>
        <w:adjustRightInd w:val="0"/>
        <w:spacing w:after="0" w:line="240" w:lineRule="auto"/>
        <w:ind w:left="567" w:firstLine="153"/>
        <w:jc w:val="both"/>
        <w:rPr>
          <w:rFonts w:ascii="Times New Roman" w:hAnsi="Times New Roman" w:cs="Times New Roman"/>
          <w:sz w:val="24"/>
          <w:szCs w:val="24"/>
        </w:rPr>
      </w:pPr>
      <w:r w:rsidRPr="00CD4219">
        <w:rPr>
          <w:rFonts w:ascii="Times New Roman" w:hAnsi="Times New Roman" w:cs="Times New Roman"/>
          <w:sz w:val="24"/>
          <w:szCs w:val="24"/>
        </w:rPr>
        <w:t xml:space="preserve">Ramasamy’s </w:t>
      </w:r>
      <w:r w:rsidR="006702B3">
        <w:rPr>
          <w:rFonts w:ascii="Times New Roman" w:hAnsi="Times New Roman" w:cs="Times New Roman"/>
          <w:sz w:val="24"/>
          <w:szCs w:val="24"/>
        </w:rPr>
        <w:t>(Rojas et al.</w:t>
      </w:r>
      <w:r w:rsidRPr="006702B3">
        <w:rPr>
          <w:rFonts w:ascii="Times New Roman" w:hAnsi="Times New Roman" w:cs="Times New Roman"/>
          <w:sz w:val="24"/>
          <w:szCs w:val="24"/>
        </w:rPr>
        <w:t xml:space="preserve"> </w:t>
      </w:r>
      <w:r w:rsidR="00EA4F88" w:rsidRPr="006702B3">
        <w:rPr>
          <w:rFonts w:ascii="Times New Roman" w:hAnsi="Times New Roman" w:cs="Times New Roman"/>
          <w:sz w:val="24"/>
          <w:szCs w:val="24"/>
        </w:rPr>
        <w:t>)</w:t>
      </w:r>
      <w:r w:rsidR="00EA4F88">
        <w:rPr>
          <w:rFonts w:ascii="Times New Roman" w:hAnsi="Times New Roman" w:cs="Times New Roman"/>
          <w:sz w:val="24"/>
          <w:szCs w:val="24"/>
        </w:rPr>
        <w:t xml:space="preserve"> </w:t>
      </w:r>
      <w:r w:rsidRPr="00CD4219">
        <w:rPr>
          <w:rFonts w:ascii="Times New Roman" w:hAnsi="Times New Roman" w:cs="Times New Roman"/>
          <w:sz w:val="24"/>
          <w:szCs w:val="24"/>
        </w:rPr>
        <w:t xml:space="preserve">stated that competitiveness is </w:t>
      </w:r>
      <w:r w:rsidRPr="00CD4219">
        <w:rPr>
          <w:rFonts w:ascii="Times New Roman" w:hAnsi="Times New Roman" w:cs="Times New Roman"/>
          <w:iCs/>
          <w:sz w:val="24"/>
          <w:szCs w:val="24"/>
        </w:rPr>
        <w:t>the ability to increase market share, profit and growth in value added and to stay competitive for a long term</w:t>
      </w:r>
      <w:r w:rsidRPr="00CD4219">
        <w:rPr>
          <w:rFonts w:ascii="Times New Roman" w:hAnsi="Times New Roman" w:cs="Times New Roman"/>
          <w:sz w:val="24"/>
          <w:szCs w:val="24"/>
        </w:rPr>
        <w:t>.</w:t>
      </w:r>
    </w:p>
    <w:p w:rsidR="006E3E86" w:rsidRDefault="006E3E86" w:rsidP="00CD26AE">
      <w:pPr>
        <w:autoSpaceDE w:val="0"/>
        <w:autoSpaceDN w:val="0"/>
        <w:adjustRightInd w:val="0"/>
        <w:spacing w:after="0" w:line="240" w:lineRule="auto"/>
        <w:ind w:left="567" w:firstLine="153"/>
        <w:jc w:val="both"/>
        <w:rPr>
          <w:rFonts w:ascii="Times New Roman" w:hAnsi="Times New Roman" w:cs="Times New Roman"/>
          <w:sz w:val="24"/>
          <w:szCs w:val="24"/>
        </w:rPr>
      </w:pPr>
    </w:p>
    <w:p w:rsidR="00473FA5" w:rsidRDefault="00473FA5" w:rsidP="00120AF8">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According to Barney, c</w:t>
      </w:r>
      <w:r w:rsidR="00083560" w:rsidRPr="00173409">
        <w:rPr>
          <w:rFonts w:ascii="Times New Roman" w:hAnsi="Times New Roman" w:cs="Times New Roman"/>
          <w:sz w:val="24"/>
          <w:szCs w:val="24"/>
        </w:rPr>
        <w:t>ompetitiveness of a firm is its capacity to achieve its ta</w:t>
      </w:r>
      <w:r w:rsidR="00F61F32">
        <w:rPr>
          <w:rFonts w:ascii="Times New Roman" w:hAnsi="Times New Roman" w:cs="Times New Roman"/>
          <w:sz w:val="24"/>
          <w:szCs w:val="24"/>
        </w:rPr>
        <w:t xml:space="preserve">rgets, </w:t>
      </w:r>
      <w:r w:rsidR="00083560" w:rsidRPr="00173409">
        <w:rPr>
          <w:rFonts w:ascii="Times New Roman" w:hAnsi="Times New Roman" w:cs="Times New Roman"/>
          <w:sz w:val="24"/>
          <w:szCs w:val="24"/>
        </w:rPr>
        <w:t xml:space="preserve">expressed in a variety of terms depending on the context. </w:t>
      </w:r>
    </w:p>
    <w:p w:rsidR="00CD26AE" w:rsidRDefault="00083560" w:rsidP="00120AF8">
      <w:pPr>
        <w:autoSpaceDE w:val="0"/>
        <w:autoSpaceDN w:val="0"/>
        <w:adjustRightInd w:val="0"/>
        <w:spacing w:after="0" w:line="240" w:lineRule="auto"/>
        <w:ind w:left="567"/>
        <w:jc w:val="both"/>
        <w:rPr>
          <w:rFonts w:ascii="Times New Roman" w:hAnsi="Times New Roman" w:cs="Times New Roman"/>
          <w:sz w:val="24"/>
          <w:szCs w:val="24"/>
        </w:rPr>
      </w:pPr>
      <w:r w:rsidRPr="00173409">
        <w:rPr>
          <w:rFonts w:ascii="Times New Roman" w:hAnsi="Times New Roman" w:cs="Times New Roman"/>
          <w:sz w:val="24"/>
          <w:szCs w:val="24"/>
        </w:rPr>
        <w:t>Within a</w:t>
      </w:r>
      <w:r>
        <w:rPr>
          <w:rFonts w:ascii="Times New Roman" w:hAnsi="Times New Roman" w:cs="Times New Roman"/>
          <w:sz w:val="24"/>
          <w:szCs w:val="24"/>
        </w:rPr>
        <w:t xml:space="preserve"> </w:t>
      </w:r>
      <w:r w:rsidRPr="00173409">
        <w:rPr>
          <w:rFonts w:ascii="Times New Roman" w:hAnsi="Times New Roman" w:cs="Times New Roman"/>
          <w:sz w:val="24"/>
          <w:szCs w:val="24"/>
        </w:rPr>
        <w:t>macroeconomic perspective, a competitive firm develops and sustains a level of</w:t>
      </w:r>
      <w:r>
        <w:rPr>
          <w:rFonts w:ascii="Times New Roman" w:hAnsi="Times New Roman" w:cs="Times New Roman"/>
          <w:sz w:val="24"/>
          <w:szCs w:val="24"/>
        </w:rPr>
        <w:t xml:space="preserve"> </w:t>
      </w:r>
      <w:r w:rsidRPr="00173409">
        <w:rPr>
          <w:rFonts w:ascii="Times New Roman" w:hAnsi="Times New Roman" w:cs="Times New Roman"/>
          <w:sz w:val="24"/>
          <w:szCs w:val="24"/>
        </w:rPr>
        <w:t>performance that contributes to the Gross Domestic Product (GDP), employment</w:t>
      </w:r>
      <w:r>
        <w:rPr>
          <w:rFonts w:ascii="Times New Roman" w:hAnsi="Times New Roman" w:cs="Times New Roman"/>
          <w:sz w:val="24"/>
          <w:szCs w:val="24"/>
        </w:rPr>
        <w:t xml:space="preserve"> </w:t>
      </w:r>
      <w:r w:rsidRPr="00173409">
        <w:rPr>
          <w:rFonts w:ascii="Times New Roman" w:hAnsi="Times New Roman" w:cs="Times New Roman"/>
          <w:sz w:val="24"/>
          <w:szCs w:val="24"/>
        </w:rPr>
        <w:t>opportunities, and the wealth of the people. From an entrepreneurial perspective, a</w:t>
      </w:r>
      <w:r>
        <w:rPr>
          <w:rFonts w:ascii="Times New Roman" w:hAnsi="Times New Roman" w:cs="Times New Roman"/>
          <w:sz w:val="24"/>
          <w:szCs w:val="24"/>
        </w:rPr>
        <w:t xml:space="preserve"> </w:t>
      </w:r>
      <w:r w:rsidRPr="00173409">
        <w:rPr>
          <w:rFonts w:ascii="Times New Roman" w:hAnsi="Times New Roman" w:cs="Times New Roman"/>
          <w:sz w:val="24"/>
          <w:szCs w:val="24"/>
        </w:rPr>
        <w:t>competitive firm needs to survive in the market and to achieve market share and</w:t>
      </w:r>
      <w:r>
        <w:rPr>
          <w:rFonts w:ascii="Times New Roman" w:hAnsi="Times New Roman" w:cs="Times New Roman"/>
          <w:sz w:val="24"/>
          <w:szCs w:val="24"/>
        </w:rPr>
        <w:t xml:space="preserve"> </w:t>
      </w:r>
      <w:r w:rsidRPr="00173409">
        <w:rPr>
          <w:rFonts w:ascii="Times New Roman" w:hAnsi="Times New Roman" w:cs="Times New Roman"/>
          <w:sz w:val="24"/>
          <w:szCs w:val="24"/>
        </w:rPr>
        <w:t>profitability. The success of a competitive firm can be measured by both objective and</w:t>
      </w:r>
      <w:r>
        <w:rPr>
          <w:rFonts w:ascii="Times New Roman" w:hAnsi="Times New Roman" w:cs="Times New Roman"/>
          <w:sz w:val="24"/>
          <w:szCs w:val="24"/>
        </w:rPr>
        <w:t xml:space="preserve"> </w:t>
      </w:r>
      <w:r w:rsidRPr="00173409">
        <w:rPr>
          <w:rFonts w:ascii="Times New Roman" w:hAnsi="Times New Roman" w:cs="Times New Roman"/>
          <w:sz w:val="24"/>
          <w:szCs w:val="24"/>
        </w:rPr>
        <w:t>subjective criteria. Objective criteria include return on investment, market share, profit</w:t>
      </w:r>
      <w:r>
        <w:rPr>
          <w:rFonts w:ascii="Times New Roman" w:hAnsi="Times New Roman" w:cs="Times New Roman"/>
          <w:sz w:val="24"/>
          <w:szCs w:val="24"/>
        </w:rPr>
        <w:t xml:space="preserve"> </w:t>
      </w:r>
      <w:r w:rsidRPr="00173409">
        <w:rPr>
          <w:rFonts w:ascii="Times New Roman" w:hAnsi="Times New Roman" w:cs="Times New Roman"/>
          <w:sz w:val="24"/>
          <w:szCs w:val="24"/>
        </w:rPr>
        <w:t>and sales revenue, while subjective criteria include enhanced reputation with customers,</w:t>
      </w:r>
      <w:r>
        <w:rPr>
          <w:rFonts w:ascii="Times New Roman" w:hAnsi="Times New Roman" w:cs="Times New Roman"/>
          <w:sz w:val="24"/>
          <w:szCs w:val="24"/>
        </w:rPr>
        <w:t xml:space="preserve"> </w:t>
      </w:r>
      <w:r w:rsidRPr="00173409">
        <w:rPr>
          <w:rFonts w:ascii="Times New Roman" w:hAnsi="Times New Roman" w:cs="Times New Roman"/>
          <w:sz w:val="24"/>
          <w:szCs w:val="24"/>
        </w:rPr>
        <w:t xml:space="preserve">suppliers, and competitors, and improve quality of </w:t>
      </w:r>
      <w:r w:rsidR="00CD26AE">
        <w:rPr>
          <w:rFonts w:ascii="Times New Roman" w:hAnsi="Times New Roman" w:cs="Times New Roman"/>
          <w:sz w:val="24"/>
          <w:szCs w:val="24"/>
        </w:rPr>
        <w:t>delivered services</w:t>
      </w:r>
      <w:r w:rsidRPr="00173409">
        <w:rPr>
          <w:rFonts w:ascii="Times New Roman" w:hAnsi="Times New Roman" w:cs="Times New Roman"/>
          <w:sz w:val="24"/>
          <w:szCs w:val="24"/>
        </w:rPr>
        <w:t>.</w:t>
      </w:r>
      <w:r>
        <w:rPr>
          <w:rFonts w:ascii="Times New Roman" w:hAnsi="Times New Roman" w:cs="Times New Roman"/>
          <w:sz w:val="24"/>
          <w:szCs w:val="24"/>
        </w:rPr>
        <w:t xml:space="preserve"> </w:t>
      </w:r>
      <w:r w:rsidRPr="00173409">
        <w:rPr>
          <w:rFonts w:ascii="Times New Roman" w:hAnsi="Times New Roman" w:cs="Times New Roman"/>
          <w:sz w:val="24"/>
          <w:szCs w:val="24"/>
        </w:rPr>
        <w:t>Barney discusses four approaches to measure t</w:t>
      </w:r>
      <w:r w:rsidR="0044026F">
        <w:rPr>
          <w:rFonts w:ascii="Times New Roman" w:hAnsi="Times New Roman" w:cs="Times New Roman"/>
          <w:sz w:val="24"/>
          <w:szCs w:val="24"/>
        </w:rPr>
        <w:t>he firm’s competitiveness:</w:t>
      </w:r>
      <w:r w:rsidRPr="00173409">
        <w:rPr>
          <w:rFonts w:ascii="Times New Roman" w:hAnsi="Times New Roman" w:cs="Times New Roman"/>
          <w:sz w:val="24"/>
          <w:szCs w:val="24"/>
        </w:rPr>
        <w:t xml:space="preserve"> firm</w:t>
      </w:r>
      <w:r w:rsidR="00E638F9">
        <w:rPr>
          <w:rFonts w:ascii="Times New Roman" w:hAnsi="Times New Roman" w:cs="Times New Roman"/>
          <w:sz w:val="24"/>
          <w:szCs w:val="24"/>
        </w:rPr>
        <w:t>’</w:t>
      </w:r>
      <w:r w:rsidRPr="00173409">
        <w:rPr>
          <w:rFonts w:ascii="Times New Roman" w:hAnsi="Times New Roman" w:cs="Times New Roman"/>
          <w:sz w:val="24"/>
          <w:szCs w:val="24"/>
        </w:rPr>
        <w:t>s survival, stakeholder approach, simple accounting measures, and</w:t>
      </w:r>
      <w:r>
        <w:rPr>
          <w:rFonts w:ascii="Times New Roman" w:hAnsi="Times New Roman" w:cs="Times New Roman"/>
          <w:sz w:val="24"/>
          <w:szCs w:val="24"/>
        </w:rPr>
        <w:t xml:space="preserve"> </w:t>
      </w:r>
      <w:r w:rsidRPr="00173409">
        <w:rPr>
          <w:rFonts w:ascii="Times New Roman" w:hAnsi="Times New Roman" w:cs="Times New Roman"/>
          <w:sz w:val="24"/>
          <w:szCs w:val="24"/>
        </w:rPr>
        <w:t xml:space="preserve">adjusted accounting measures. </w:t>
      </w:r>
    </w:p>
    <w:p w:rsidR="000B2522" w:rsidRDefault="000B2522" w:rsidP="00120AF8">
      <w:pPr>
        <w:autoSpaceDE w:val="0"/>
        <w:autoSpaceDN w:val="0"/>
        <w:adjustRightInd w:val="0"/>
        <w:spacing w:after="0" w:line="240" w:lineRule="auto"/>
        <w:ind w:left="567"/>
        <w:jc w:val="both"/>
        <w:rPr>
          <w:rFonts w:ascii="Times New Roman" w:hAnsi="Times New Roman" w:cs="Times New Roman"/>
          <w:sz w:val="24"/>
          <w:szCs w:val="24"/>
        </w:rPr>
      </w:pPr>
    </w:p>
    <w:p w:rsidR="00083560" w:rsidRDefault="00B52720" w:rsidP="00120AF8">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Feurer and Chaharbaghi </w:t>
      </w:r>
      <w:r w:rsidR="00083560" w:rsidRPr="00173409">
        <w:rPr>
          <w:rFonts w:ascii="Times New Roman" w:hAnsi="Times New Roman" w:cs="Times New Roman"/>
          <w:sz w:val="24"/>
          <w:szCs w:val="24"/>
        </w:rPr>
        <w:t>measure competitiveness</w:t>
      </w:r>
      <w:r w:rsidR="00083560">
        <w:rPr>
          <w:rFonts w:ascii="Times New Roman" w:hAnsi="Times New Roman" w:cs="Times New Roman"/>
          <w:sz w:val="24"/>
          <w:szCs w:val="24"/>
        </w:rPr>
        <w:t xml:space="preserve"> </w:t>
      </w:r>
      <w:r w:rsidR="00083560" w:rsidRPr="00173409">
        <w:rPr>
          <w:rFonts w:ascii="Times New Roman" w:hAnsi="Times New Roman" w:cs="Times New Roman"/>
          <w:sz w:val="24"/>
          <w:szCs w:val="24"/>
        </w:rPr>
        <w:t>quantitatively by profit, ability to raise capital and cash flow in terms of liquidity status.</w:t>
      </w:r>
    </w:p>
    <w:p w:rsidR="000B2522" w:rsidRPr="00173409" w:rsidRDefault="000B2522" w:rsidP="00120AF8">
      <w:pPr>
        <w:autoSpaceDE w:val="0"/>
        <w:autoSpaceDN w:val="0"/>
        <w:adjustRightInd w:val="0"/>
        <w:spacing w:after="0" w:line="240" w:lineRule="auto"/>
        <w:ind w:left="567"/>
        <w:jc w:val="both"/>
        <w:rPr>
          <w:rFonts w:ascii="Times New Roman" w:hAnsi="Times New Roman" w:cs="Times New Roman"/>
          <w:sz w:val="24"/>
          <w:szCs w:val="24"/>
        </w:rPr>
      </w:pPr>
    </w:p>
    <w:p w:rsidR="00CD26AE" w:rsidRDefault="00B52720" w:rsidP="00120AF8">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Soliman </w:t>
      </w:r>
      <w:r w:rsidR="00083560" w:rsidRPr="00173409">
        <w:rPr>
          <w:rFonts w:ascii="Times New Roman" w:hAnsi="Times New Roman" w:cs="Times New Roman"/>
          <w:sz w:val="24"/>
          <w:szCs w:val="24"/>
        </w:rPr>
        <w:t>adds cost, quality, delivery dependability, flexibility and innovation as</w:t>
      </w:r>
      <w:r w:rsidR="00083560">
        <w:rPr>
          <w:rFonts w:ascii="Times New Roman" w:hAnsi="Times New Roman" w:cs="Times New Roman"/>
          <w:sz w:val="24"/>
          <w:szCs w:val="24"/>
        </w:rPr>
        <w:t xml:space="preserve"> </w:t>
      </w:r>
      <w:r w:rsidR="00083560" w:rsidRPr="00173409">
        <w:rPr>
          <w:rFonts w:ascii="Times New Roman" w:hAnsi="Times New Roman" w:cs="Times New Roman"/>
          <w:sz w:val="24"/>
          <w:szCs w:val="24"/>
        </w:rPr>
        <w:t xml:space="preserve">factors formulating such a competitive position. </w:t>
      </w:r>
    </w:p>
    <w:p w:rsidR="000B2522" w:rsidRDefault="000B2522" w:rsidP="00120AF8">
      <w:pPr>
        <w:autoSpaceDE w:val="0"/>
        <w:autoSpaceDN w:val="0"/>
        <w:adjustRightInd w:val="0"/>
        <w:spacing w:after="0" w:line="240" w:lineRule="auto"/>
        <w:ind w:left="567"/>
        <w:jc w:val="both"/>
        <w:rPr>
          <w:rFonts w:ascii="Times New Roman" w:hAnsi="Times New Roman" w:cs="Times New Roman"/>
          <w:sz w:val="24"/>
          <w:szCs w:val="24"/>
        </w:rPr>
      </w:pPr>
    </w:p>
    <w:p w:rsidR="003A31BD" w:rsidRDefault="008C6281" w:rsidP="00120AF8">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According to M. Porter</w:t>
      </w:r>
      <w:r w:rsidR="006D24F7">
        <w:rPr>
          <w:rFonts w:ascii="Times New Roman" w:hAnsi="Times New Roman" w:cs="Times New Roman"/>
          <w:sz w:val="24"/>
          <w:szCs w:val="24"/>
        </w:rPr>
        <w:t xml:space="preserve">, </w:t>
      </w:r>
      <w:r w:rsidR="00083560" w:rsidRPr="00173409">
        <w:rPr>
          <w:rFonts w:ascii="Times New Roman" w:hAnsi="Times New Roman" w:cs="Times New Roman"/>
          <w:sz w:val="24"/>
          <w:szCs w:val="24"/>
        </w:rPr>
        <w:t>a firm</w:t>
      </w:r>
      <w:r w:rsidR="00083560">
        <w:rPr>
          <w:rFonts w:ascii="Times New Roman" w:hAnsi="Times New Roman" w:cs="Times New Roman"/>
          <w:sz w:val="24"/>
          <w:szCs w:val="24"/>
        </w:rPr>
        <w:t xml:space="preserve"> </w:t>
      </w:r>
      <w:r w:rsidR="00083560" w:rsidRPr="00173409">
        <w:rPr>
          <w:rFonts w:ascii="Times New Roman" w:hAnsi="Times New Roman" w:cs="Times New Roman"/>
          <w:sz w:val="24"/>
          <w:szCs w:val="24"/>
        </w:rPr>
        <w:t xml:space="preserve">experiences a competitive advantage when </w:t>
      </w:r>
      <w:r w:rsidR="00E638F9">
        <w:rPr>
          <w:rFonts w:ascii="Times New Roman" w:hAnsi="Times New Roman" w:cs="Times New Roman"/>
          <w:sz w:val="24"/>
          <w:szCs w:val="24"/>
        </w:rPr>
        <w:t>“</w:t>
      </w:r>
      <w:r w:rsidR="00083560" w:rsidRPr="00173409">
        <w:rPr>
          <w:rFonts w:ascii="Times New Roman" w:hAnsi="Times New Roman" w:cs="Times New Roman"/>
          <w:sz w:val="24"/>
          <w:szCs w:val="24"/>
        </w:rPr>
        <w:t>its actions in an industry create economic</w:t>
      </w:r>
      <w:r w:rsidR="00083560">
        <w:rPr>
          <w:rFonts w:ascii="Times New Roman" w:hAnsi="Times New Roman" w:cs="Times New Roman"/>
          <w:sz w:val="24"/>
          <w:szCs w:val="24"/>
        </w:rPr>
        <w:t xml:space="preserve"> </w:t>
      </w:r>
      <w:r w:rsidR="00083560" w:rsidRPr="00173409">
        <w:rPr>
          <w:rFonts w:ascii="Times New Roman" w:hAnsi="Times New Roman" w:cs="Times New Roman"/>
          <w:sz w:val="24"/>
          <w:szCs w:val="24"/>
        </w:rPr>
        <w:t>value and when few competing firms are engaging in similar actions.</w:t>
      </w:r>
      <w:r w:rsidR="00E638F9">
        <w:rPr>
          <w:rFonts w:ascii="Times New Roman" w:hAnsi="Times New Roman" w:cs="Times New Roman"/>
          <w:sz w:val="24"/>
          <w:szCs w:val="24"/>
        </w:rPr>
        <w:t>”</w:t>
      </w:r>
      <w:r w:rsidR="00083560" w:rsidRPr="00173409">
        <w:rPr>
          <w:rFonts w:ascii="Times New Roman" w:hAnsi="Times New Roman" w:cs="Times New Roman"/>
          <w:sz w:val="24"/>
          <w:szCs w:val="24"/>
        </w:rPr>
        <w:t xml:space="preserve"> </w:t>
      </w:r>
    </w:p>
    <w:p w:rsidR="000B2522" w:rsidRDefault="000B2522" w:rsidP="00120AF8">
      <w:pPr>
        <w:autoSpaceDE w:val="0"/>
        <w:autoSpaceDN w:val="0"/>
        <w:adjustRightInd w:val="0"/>
        <w:spacing w:after="0" w:line="240" w:lineRule="auto"/>
        <w:ind w:left="567"/>
        <w:jc w:val="both"/>
        <w:rPr>
          <w:rFonts w:ascii="Times New Roman" w:hAnsi="Times New Roman" w:cs="Times New Roman"/>
          <w:sz w:val="24"/>
          <w:szCs w:val="24"/>
        </w:rPr>
      </w:pPr>
    </w:p>
    <w:p w:rsidR="00083560" w:rsidRDefault="00083560" w:rsidP="00120AF8">
      <w:pPr>
        <w:autoSpaceDE w:val="0"/>
        <w:autoSpaceDN w:val="0"/>
        <w:adjustRightInd w:val="0"/>
        <w:spacing w:after="0" w:line="240" w:lineRule="auto"/>
        <w:ind w:left="567"/>
        <w:jc w:val="both"/>
        <w:rPr>
          <w:rFonts w:ascii="Times New Roman" w:hAnsi="Times New Roman" w:cs="Times New Roman"/>
          <w:sz w:val="24"/>
          <w:szCs w:val="24"/>
        </w:rPr>
      </w:pPr>
      <w:r w:rsidRPr="00173409">
        <w:rPr>
          <w:rFonts w:ascii="Times New Roman" w:hAnsi="Times New Roman" w:cs="Times New Roman"/>
          <w:sz w:val="24"/>
          <w:szCs w:val="24"/>
        </w:rPr>
        <w:t>De Wit and Meyer</w:t>
      </w:r>
      <w:r>
        <w:rPr>
          <w:rFonts w:ascii="Times New Roman" w:hAnsi="Times New Roman" w:cs="Times New Roman"/>
          <w:sz w:val="24"/>
          <w:szCs w:val="24"/>
        </w:rPr>
        <w:t xml:space="preserve"> </w:t>
      </w:r>
      <w:r w:rsidRPr="00173409">
        <w:rPr>
          <w:rFonts w:ascii="Times New Roman" w:hAnsi="Times New Roman" w:cs="Times New Roman"/>
          <w:sz w:val="24"/>
          <w:szCs w:val="24"/>
        </w:rPr>
        <w:t>(1999), Buffam (2000), and Christensen (2001) indicate that a firm has a competitive</w:t>
      </w:r>
      <w:r>
        <w:rPr>
          <w:rFonts w:ascii="Times New Roman" w:hAnsi="Times New Roman" w:cs="Times New Roman"/>
          <w:sz w:val="24"/>
          <w:szCs w:val="24"/>
        </w:rPr>
        <w:t xml:space="preserve"> </w:t>
      </w:r>
      <w:r w:rsidRPr="00173409">
        <w:rPr>
          <w:rFonts w:ascii="Times New Roman" w:hAnsi="Times New Roman" w:cs="Times New Roman"/>
          <w:sz w:val="24"/>
          <w:szCs w:val="24"/>
        </w:rPr>
        <w:t>advantage when it has the means to edge out rivals when competing for the favor of</w:t>
      </w:r>
      <w:r>
        <w:rPr>
          <w:rFonts w:ascii="Times New Roman" w:hAnsi="Times New Roman" w:cs="Times New Roman"/>
          <w:sz w:val="24"/>
          <w:szCs w:val="24"/>
        </w:rPr>
        <w:t xml:space="preserve"> </w:t>
      </w:r>
      <w:r w:rsidRPr="00173409">
        <w:rPr>
          <w:rFonts w:ascii="Times New Roman" w:hAnsi="Times New Roman" w:cs="Times New Roman"/>
          <w:sz w:val="24"/>
          <w:szCs w:val="24"/>
        </w:rPr>
        <w:t>customers.</w:t>
      </w:r>
    </w:p>
    <w:p w:rsidR="000B2522" w:rsidRPr="00173409" w:rsidRDefault="000B2522" w:rsidP="00120AF8">
      <w:pPr>
        <w:autoSpaceDE w:val="0"/>
        <w:autoSpaceDN w:val="0"/>
        <w:adjustRightInd w:val="0"/>
        <w:spacing w:after="0" w:line="240" w:lineRule="auto"/>
        <w:ind w:left="567"/>
        <w:jc w:val="both"/>
        <w:rPr>
          <w:rFonts w:ascii="Times New Roman" w:hAnsi="Times New Roman" w:cs="Times New Roman"/>
          <w:sz w:val="24"/>
          <w:szCs w:val="24"/>
        </w:rPr>
      </w:pPr>
    </w:p>
    <w:p w:rsidR="00BC2B9E" w:rsidRPr="00BC2B9E" w:rsidRDefault="00BC2B9E" w:rsidP="00120AF8">
      <w:pPr>
        <w:autoSpaceDE w:val="0"/>
        <w:autoSpaceDN w:val="0"/>
        <w:adjustRightInd w:val="0"/>
        <w:spacing w:after="0" w:line="240" w:lineRule="auto"/>
        <w:ind w:left="567"/>
        <w:jc w:val="both"/>
        <w:rPr>
          <w:rFonts w:ascii="Times New Roman" w:hAnsi="Times New Roman" w:cs="Times New Roman"/>
          <w:sz w:val="24"/>
          <w:szCs w:val="24"/>
        </w:rPr>
      </w:pPr>
      <w:r w:rsidRPr="00BC2B9E">
        <w:rPr>
          <w:rFonts w:ascii="Times New Roman" w:hAnsi="Times New Roman" w:cs="Times New Roman"/>
          <w:sz w:val="24"/>
          <w:szCs w:val="24"/>
        </w:rPr>
        <w:t>There are four conditions necessary for firm</w:t>
      </w:r>
      <w:r w:rsidR="00E638F9">
        <w:rPr>
          <w:rFonts w:ascii="Times New Roman" w:hAnsi="Times New Roman" w:cs="Times New Roman"/>
          <w:sz w:val="24"/>
          <w:szCs w:val="24"/>
        </w:rPr>
        <w:t>’</w:t>
      </w:r>
      <w:r w:rsidR="00381713">
        <w:rPr>
          <w:rFonts w:ascii="Times New Roman" w:hAnsi="Times New Roman" w:cs="Times New Roman"/>
          <w:sz w:val="24"/>
          <w:szCs w:val="24"/>
        </w:rPr>
        <w:t>s competitiveness</w:t>
      </w:r>
      <w:r w:rsidRPr="00BC2B9E">
        <w:rPr>
          <w:rFonts w:ascii="Times New Roman" w:hAnsi="Times New Roman" w:cs="Times New Roman"/>
          <w:sz w:val="24"/>
          <w:szCs w:val="24"/>
        </w:rPr>
        <w:t>:</w:t>
      </w:r>
      <w:r w:rsidR="00381713">
        <w:rPr>
          <w:rFonts w:ascii="Times New Roman" w:hAnsi="Times New Roman" w:cs="Times New Roman"/>
          <w:sz w:val="24"/>
          <w:szCs w:val="24"/>
        </w:rPr>
        <w:t xml:space="preserve"> (Man, 2004, pp.3)</w:t>
      </w:r>
    </w:p>
    <w:p w:rsidR="00BC2B9E" w:rsidRPr="00D23E1C" w:rsidRDefault="00BC2B9E" w:rsidP="00D23E1C">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D23E1C">
        <w:rPr>
          <w:rFonts w:ascii="Times New Roman" w:hAnsi="Times New Roman" w:cs="Times New Roman"/>
          <w:sz w:val="24"/>
          <w:szCs w:val="24"/>
        </w:rPr>
        <w:t>competitiveness calls for sustainability, which focuses on long term performance;</w:t>
      </w:r>
    </w:p>
    <w:p w:rsidR="00BC2B9E" w:rsidRPr="00D23E1C" w:rsidRDefault="00BC2B9E" w:rsidP="00D23E1C">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D23E1C">
        <w:rPr>
          <w:rFonts w:ascii="Times New Roman" w:hAnsi="Times New Roman" w:cs="Times New Roman"/>
          <w:sz w:val="24"/>
          <w:szCs w:val="24"/>
        </w:rPr>
        <w:t>controllability is a necessary condition related to the various resources and capabilities of a firm rather than simply the favorable external conditions leading to superior performances;</w:t>
      </w:r>
    </w:p>
    <w:p w:rsidR="00BC2B9E" w:rsidRPr="00D23E1C" w:rsidRDefault="00BC2B9E" w:rsidP="00D23E1C">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D23E1C">
        <w:rPr>
          <w:rFonts w:ascii="Times New Roman" w:hAnsi="Times New Roman" w:cs="Times New Roman"/>
          <w:sz w:val="24"/>
          <w:szCs w:val="24"/>
        </w:rPr>
        <w:t>competitiveness  requires relativity, concerning how competitive a firm is when being compared with the rest of the industry;</w:t>
      </w:r>
    </w:p>
    <w:p w:rsidR="00083560" w:rsidRPr="00D23E1C" w:rsidRDefault="00A6744F" w:rsidP="00D23E1C">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dynamism (</w:t>
      </w:r>
      <w:r w:rsidR="00BC2B9E" w:rsidRPr="00D23E1C">
        <w:rPr>
          <w:rFonts w:ascii="Times New Roman" w:hAnsi="Times New Roman" w:cs="Times New Roman"/>
          <w:sz w:val="24"/>
          <w:szCs w:val="24"/>
        </w:rPr>
        <w:t>dynamic transformation of competitive potentials through the competitive process into outcomes i.e. ability of companies to continually create new forms of competitive advantages).</w:t>
      </w:r>
    </w:p>
    <w:p w:rsidR="00B16A00" w:rsidRPr="00CD4219" w:rsidRDefault="00B16A00" w:rsidP="00120AF8">
      <w:pPr>
        <w:autoSpaceDE w:val="0"/>
        <w:autoSpaceDN w:val="0"/>
        <w:adjustRightInd w:val="0"/>
        <w:spacing w:after="0" w:line="240" w:lineRule="auto"/>
        <w:ind w:left="567"/>
        <w:jc w:val="both"/>
        <w:rPr>
          <w:rFonts w:ascii="Times New Roman" w:hAnsi="Times New Roman" w:cs="Times New Roman"/>
          <w:iCs/>
          <w:sz w:val="24"/>
          <w:szCs w:val="24"/>
        </w:rPr>
      </w:pPr>
    </w:p>
    <w:p w:rsidR="00B16A00" w:rsidRDefault="00B16A00" w:rsidP="00120AF8">
      <w:pPr>
        <w:widowControl w:val="0"/>
        <w:tabs>
          <w:tab w:val="left" w:pos="9356"/>
        </w:tabs>
        <w:autoSpaceDE w:val="0"/>
        <w:autoSpaceDN w:val="0"/>
        <w:adjustRightInd w:val="0"/>
        <w:spacing w:after="0" w:line="240" w:lineRule="auto"/>
        <w:ind w:left="567" w:right="4"/>
        <w:jc w:val="both"/>
        <w:rPr>
          <w:rFonts w:ascii="Roman" w:hAnsi="Roman" w:cs="Arial"/>
          <w:color w:val="231F20"/>
          <w:sz w:val="20"/>
          <w:szCs w:val="24"/>
        </w:rPr>
      </w:pPr>
      <w:r w:rsidRPr="00D9782F">
        <w:rPr>
          <w:rFonts w:ascii="Times New Roman" w:hAnsi="Times New Roman" w:cs="Times New Roman"/>
          <w:color w:val="231F20"/>
          <w:sz w:val="24"/>
          <w:szCs w:val="24"/>
        </w:rPr>
        <w:t>The factors influencing competitiveness of SME-s can be divided into two groups, into external and internal factors</w:t>
      </w:r>
      <w:r>
        <w:rPr>
          <w:rFonts w:ascii="Roman" w:hAnsi="Roman" w:cs="Arial"/>
          <w:color w:val="231F20"/>
          <w:sz w:val="20"/>
          <w:szCs w:val="24"/>
        </w:rPr>
        <w:t xml:space="preserve">. </w:t>
      </w:r>
    </w:p>
    <w:p w:rsidR="00431A2D" w:rsidRDefault="00431A2D" w:rsidP="00120AF8">
      <w:pPr>
        <w:widowControl w:val="0"/>
        <w:tabs>
          <w:tab w:val="left" w:pos="9356"/>
        </w:tabs>
        <w:autoSpaceDE w:val="0"/>
        <w:autoSpaceDN w:val="0"/>
        <w:adjustRightInd w:val="0"/>
        <w:spacing w:after="0" w:line="240" w:lineRule="auto"/>
        <w:ind w:left="567" w:right="4"/>
        <w:jc w:val="both"/>
        <w:rPr>
          <w:rFonts w:ascii="Roman" w:hAnsi="Roman" w:cs="Arial"/>
          <w:color w:val="231F20"/>
          <w:sz w:val="20"/>
          <w:szCs w:val="24"/>
        </w:rPr>
      </w:pPr>
    </w:p>
    <w:p w:rsidR="000B2522" w:rsidRDefault="000B2522" w:rsidP="00120AF8">
      <w:pPr>
        <w:widowControl w:val="0"/>
        <w:tabs>
          <w:tab w:val="left" w:pos="9356"/>
        </w:tabs>
        <w:autoSpaceDE w:val="0"/>
        <w:autoSpaceDN w:val="0"/>
        <w:adjustRightInd w:val="0"/>
        <w:spacing w:after="0" w:line="240" w:lineRule="auto"/>
        <w:ind w:left="567" w:right="4"/>
        <w:jc w:val="both"/>
        <w:rPr>
          <w:rFonts w:ascii="Roman" w:hAnsi="Roman" w:cs="Arial"/>
          <w:color w:val="231F20"/>
          <w:sz w:val="20"/>
          <w:szCs w:val="24"/>
        </w:rPr>
      </w:pPr>
    </w:p>
    <w:p w:rsidR="00C47F44" w:rsidRDefault="00C47F44" w:rsidP="00120AF8">
      <w:pPr>
        <w:widowControl w:val="0"/>
        <w:tabs>
          <w:tab w:val="left" w:pos="9356"/>
        </w:tabs>
        <w:autoSpaceDE w:val="0"/>
        <w:autoSpaceDN w:val="0"/>
        <w:adjustRightInd w:val="0"/>
        <w:spacing w:after="0" w:line="240" w:lineRule="auto"/>
        <w:ind w:left="567" w:right="4"/>
        <w:jc w:val="both"/>
        <w:rPr>
          <w:rFonts w:ascii="Roman" w:hAnsi="Roman" w:cs="Arial"/>
          <w:color w:val="231F20"/>
          <w:sz w:val="20"/>
          <w:szCs w:val="24"/>
        </w:rPr>
      </w:pPr>
    </w:p>
    <w:p w:rsidR="00C47F44" w:rsidRDefault="00C47F44" w:rsidP="00120AF8">
      <w:pPr>
        <w:widowControl w:val="0"/>
        <w:tabs>
          <w:tab w:val="left" w:pos="9356"/>
        </w:tabs>
        <w:autoSpaceDE w:val="0"/>
        <w:autoSpaceDN w:val="0"/>
        <w:adjustRightInd w:val="0"/>
        <w:spacing w:after="0" w:line="240" w:lineRule="auto"/>
        <w:ind w:left="567" w:right="4"/>
        <w:jc w:val="both"/>
        <w:rPr>
          <w:rFonts w:ascii="Roman" w:hAnsi="Roman" w:cs="Arial"/>
          <w:color w:val="231F20"/>
          <w:sz w:val="20"/>
          <w:szCs w:val="24"/>
        </w:rPr>
      </w:pPr>
    </w:p>
    <w:p w:rsidR="00C47F44" w:rsidRDefault="00C47F44" w:rsidP="00120AF8">
      <w:pPr>
        <w:widowControl w:val="0"/>
        <w:tabs>
          <w:tab w:val="left" w:pos="9356"/>
        </w:tabs>
        <w:autoSpaceDE w:val="0"/>
        <w:autoSpaceDN w:val="0"/>
        <w:adjustRightInd w:val="0"/>
        <w:spacing w:after="0" w:line="240" w:lineRule="auto"/>
        <w:ind w:left="567" w:right="4"/>
        <w:jc w:val="both"/>
        <w:rPr>
          <w:rFonts w:ascii="Roman" w:hAnsi="Roman" w:cs="Arial"/>
          <w:color w:val="231F20"/>
          <w:sz w:val="20"/>
          <w:szCs w:val="24"/>
        </w:rPr>
      </w:pPr>
    </w:p>
    <w:p w:rsidR="000B2522" w:rsidRDefault="000B2522" w:rsidP="00120AF8">
      <w:pPr>
        <w:widowControl w:val="0"/>
        <w:tabs>
          <w:tab w:val="left" w:pos="9356"/>
        </w:tabs>
        <w:autoSpaceDE w:val="0"/>
        <w:autoSpaceDN w:val="0"/>
        <w:adjustRightInd w:val="0"/>
        <w:spacing w:after="0" w:line="240" w:lineRule="auto"/>
        <w:ind w:left="567" w:right="4"/>
        <w:jc w:val="both"/>
        <w:rPr>
          <w:rFonts w:ascii="Roman" w:hAnsi="Roman" w:cs="Arial"/>
          <w:color w:val="231F20"/>
          <w:sz w:val="20"/>
          <w:szCs w:val="24"/>
        </w:rPr>
      </w:pPr>
    </w:p>
    <w:p w:rsidR="00431A2D" w:rsidRDefault="00F04A03" w:rsidP="00431A2D">
      <w:pPr>
        <w:widowControl w:val="0"/>
        <w:tabs>
          <w:tab w:val="left" w:pos="9356"/>
        </w:tabs>
        <w:autoSpaceDE w:val="0"/>
        <w:autoSpaceDN w:val="0"/>
        <w:adjustRightInd w:val="0"/>
        <w:spacing w:after="0" w:line="240" w:lineRule="auto"/>
        <w:ind w:left="567" w:right="4"/>
        <w:jc w:val="center"/>
        <w:rPr>
          <w:rFonts w:ascii="Times New Roman" w:hAnsi="Times New Roman" w:cs="Times New Roman"/>
          <w:color w:val="231F20"/>
          <w:sz w:val="24"/>
          <w:szCs w:val="24"/>
        </w:rPr>
      </w:pPr>
      <w:r>
        <w:rPr>
          <w:rFonts w:ascii="Times New Roman" w:hAnsi="Times New Roman" w:cs="Times New Roman"/>
          <w:color w:val="231F20"/>
          <w:sz w:val="24"/>
          <w:szCs w:val="24"/>
        </w:rPr>
        <w:lastRenderedPageBreak/>
        <w:t>Table 3</w:t>
      </w:r>
    </w:p>
    <w:p w:rsidR="00431A2D" w:rsidRDefault="00431A2D" w:rsidP="00431A2D">
      <w:pPr>
        <w:widowControl w:val="0"/>
        <w:tabs>
          <w:tab w:val="left" w:pos="9356"/>
        </w:tabs>
        <w:autoSpaceDE w:val="0"/>
        <w:autoSpaceDN w:val="0"/>
        <w:adjustRightInd w:val="0"/>
        <w:spacing w:after="0" w:line="240" w:lineRule="auto"/>
        <w:ind w:left="567" w:right="4"/>
        <w:jc w:val="center"/>
        <w:rPr>
          <w:rFonts w:ascii="Times New Roman" w:hAnsi="Times New Roman" w:cs="Times New Roman"/>
          <w:color w:val="231F20"/>
          <w:sz w:val="24"/>
          <w:szCs w:val="24"/>
        </w:rPr>
      </w:pPr>
      <w:r>
        <w:rPr>
          <w:rFonts w:ascii="Times New Roman" w:hAnsi="Times New Roman" w:cs="Times New Roman"/>
          <w:color w:val="231F20"/>
          <w:sz w:val="24"/>
          <w:szCs w:val="24"/>
        </w:rPr>
        <w:t>Influencing factors of competitiveness</w:t>
      </w:r>
    </w:p>
    <w:p w:rsidR="00431A2D" w:rsidRDefault="00431A2D" w:rsidP="00431A2D">
      <w:pPr>
        <w:widowControl w:val="0"/>
        <w:tabs>
          <w:tab w:val="left" w:pos="9356"/>
        </w:tabs>
        <w:autoSpaceDE w:val="0"/>
        <w:autoSpaceDN w:val="0"/>
        <w:adjustRightInd w:val="0"/>
        <w:spacing w:after="0" w:line="240" w:lineRule="auto"/>
        <w:ind w:left="567" w:right="4"/>
        <w:jc w:val="center"/>
        <w:rPr>
          <w:rFonts w:ascii="Times New Roman" w:hAnsi="Times New Roman" w:cs="Times New Roman"/>
          <w:color w:val="231F20"/>
          <w:sz w:val="24"/>
          <w:szCs w:val="24"/>
        </w:rPr>
      </w:pPr>
    </w:p>
    <w:tbl>
      <w:tblPr>
        <w:tblStyle w:val="TableGrid"/>
        <w:tblW w:w="0" w:type="auto"/>
        <w:tblInd w:w="675" w:type="dxa"/>
        <w:tblLook w:val="04A0"/>
      </w:tblPr>
      <w:tblGrid>
        <w:gridCol w:w="4396"/>
        <w:gridCol w:w="4505"/>
      </w:tblGrid>
      <w:tr w:rsidR="00431A2D" w:rsidTr="00E638F9">
        <w:tc>
          <w:tcPr>
            <w:tcW w:w="4396" w:type="dxa"/>
          </w:tcPr>
          <w:p w:rsidR="00431A2D" w:rsidRDefault="00431A2D" w:rsidP="00431A2D">
            <w:pPr>
              <w:widowControl w:val="0"/>
              <w:tabs>
                <w:tab w:val="left" w:pos="9356"/>
              </w:tabs>
              <w:autoSpaceDE w:val="0"/>
              <w:autoSpaceDN w:val="0"/>
              <w:adjustRightInd w:val="0"/>
              <w:ind w:right="4"/>
              <w:jc w:val="center"/>
              <w:rPr>
                <w:rFonts w:ascii="Times New Roman" w:hAnsi="Times New Roman" w:cs="Times New Roman"/>
                <w:color w:val="231F20"/>
                <w:sz w:val="24"/>
                <w:szCs w:val="24"/>
              </w:rPr>
            </w:pPr>
            <w:r>
              <w:rPr>
                <w:rFonts w:ascii="Times New Roman" w:hAnsi="Times New Roman" w:cs="Times New Roman"/>
                <w:color w:val="231F20"/>
                <w:sz w:val="24"/>
                <w:szCs w:val="24"/>
              </w:rPr>
              <w:t>External factors:</w:t>
            </w:r>
          </w:p>
        </w:tc>
        <w:tc>
          <w:tcPr>
            <w:tcW w:w="4505" w:type="dxa"/>
          </w:tcPr>
          <w:p w:rsidR="00431A2D" w:rsidRDefault="00431A2D" w:rsidP="00431A2D">
            <w:pPr>
              <w:widowControl w:val="0"/>
              <w:tabs>
                <w:tab w:val="left" w:pos="9356"/>
              </w:tabs>
              <w:autoSpaceDE w:val="0"/>
              <w:autoSpaceDN w:val="0"/>
              <w:adjustRightInd w:val="0"/>
              <w:ind w:right="4"/>
              <w:jc w:val="center"/>
              <w:rPr>
                <w:rFonts w:ascii="Times New Roman" w:hAnsi="Times New Roman" w:cs="Times New Roman"/>
                <w:color w:val="231F20"/>
                <w:sz w:val="24"/>
                <w:szCs w:val="24"/>
              </w:rPr>
            </w:pPr>
            <w:r>
              <w:rPr>
                <w:rFonts w:ascii="Times New Roman" w:hAnsi="Times New Roman" w:cs="Times New Roman"/>
                <w:color w:val="231F20"/>
                <w:sz w:val="24"/>
                <w:szCs w:val="24"/>
              </w:rPr>
              <w:t>Internal factors:</w:t>
            </w:r>
          </w:p>
        </w:tc>
      </w:tr>
      <w:tr w:rsidR="00431A2D" w:rsidTr="00E638F9">
        <w:tc>
          <w:tcPr>
            <w:tcW w:w="4396"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Employment</w:t>
            </w:r>
          </w:p>
        </w:tc>
        <w:tc>
          <w:tcPr>
            <w:tcW w:w="4505"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Marketing</w:t>
            </w:r>
          </w:p>
        </w:tc>
      </w:tr>
      <w:tr w:rsidR="00431A2D" w:rsidTr="00E638F9">
        <w:tc>
          <w:tcPr>
            <w:tcW w:w="4396"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Productivity</w:t>
            </w:r>
          </w:p>
        </w:tc>
        <w:tc>
          <w:tcPr>
            <w:tcW w:w="4505"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Innovation</w:t>
            </w:r>
          </w:p>
        </w:tc>
      </w:tr>
      <w:tr w:rsidR="00431A2D" w:rsidTr="00E638F9">
        <w:tc>
          <w:tcPr>
            <w:tcW w:w="4396"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Capital supply opportunities</w:t>
            </w:r>
          </w:p>
        </w:tc>
        <w:tc>
          <w:tcPr>
            <w:tcW w:w="4505"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Productivity</w:t>
            </w:r>
          </w:p>
        </w:tc>
      </w:tr>
      <w:tr w:rsidR="00431A2D" w:rsidTr="00E638F9">
        <w:tc>
          <w:tcPr>
            <w:tcW w:w="4396"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Globalization</w:t>
            </w:r>
          </w:p>
        </w:tc>
        <w:tc>
          <w:tcPr>
            <w:tcW w:w="4505"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Knowledge-based development</w:t>
            </w:r>
          </w:p>
        </w:tc>
      </w:tr>
      <w:tr w:rsidR="00431A2D" w:rsidTr="00E638F9">
        <w:tc>
          <w:tcPr>
            <w:tcW w:w="4396"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EU</w:t>
            </w:r>
          </w:p>
        </w:tc>
        <w:tc>
          <w:tcPr>
            <w:tcW w:w="4505"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Capital supply</w:t>
            </w:r>
          </w:p>
        </w:tc>
      </w:tr>
      <w:tr w:rsidR="00431A2D" w:rsidTr="00E638F9">
        <w:tc>
          <w:tcPr>
            <w:tcW w:w="4396"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Business relations</w:t>
            </w:r>
          </w:p>
        </w:tc>
        <w:tc>
          <w:tcPr>
            <w:tcW w:w="4505"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Management, organization, structure</w:t>
            </w:r>
          </w:p>
        </w:tc>
      </w:tr>
      <w:tr w:rsidR="00431A2D" w:rsidTr="00E638F9">
        <w:tc>
          <w:tcPr>
            <w:tcW w:w="4396"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Alliances</w:t>
            </w:r>
          </w:p>
        </w:tc>
        <w:tc>
          <w:tcPr>
            <w:tcW w:w="4505"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Cost-efficiency</w:t>
            </w:r>
          </w:p>
        </w:tc>
      </w:tr>
      <w:tr w:rsidR="00431A2D" w:rsidTr="00E638F9">
        <w:tc>
          <w:tcPr>
            <w:tcW w:w="4396"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Networks</w:t>
            </w:r>
          </w:p>
        </w:tc>
        <w:tc>
          <w:tcPr>
            <w:tcW w:w="4505" w:type="dxa"/>
          </w:tcPr>
          <w:p w:rsidR="00431A2D" w:rsidRDefault="00431A2D" w:rsidP="00431A2D">
            <w:pPr>
              <w:widowControl w:val="0"/>
              <w:tabs>
                <w:tab w:val="left" w:pos="9356"/>
              </w:tabs>
              <w:autoSpaceDE w:val="0"/>
              <w:autoSpaceDN w:val="0"/>
              <w:adjustRightInd w:val="0"/>
              <w:ind w:right="4"/>
              <w:jc w:val="both"/>
              <w:rPr>
                <w:rFonts w:ascii="Times New Roman" w:hAnsi="Times New Roman" w:cs="Times New Roman"/>
                <w:color w:val="231F20"/>
                <w:sz w:val="24"/>
                <w:szCs w:val="24"/>
              </w:rPr>
            </w:pPr>
            <w:r>
              <w:rPr>
                <w:rFonts w:ascii="Times New Roman" w:hAnsi="Times New Roman" w:cs="Times New Roman"/>
                <w:color w:val="231F20"/>
                <w:sz w:val="24"/>
                <w:szCs w:val="24"/>
              </w:rPr>
              <w:t>Compliance</w:t>
            </w:r>
          </w:p>
        </w:tc>
      </w:tr>
    </w:tbl>
    <w:p w:rsidR="00431A2D" w:rsidRPr="00431A2D" w:rsidRDefault="00E638F9" w:rsidP="00E638F9">
      <w:pPr>
        <w:widowControl w:val="0"/>
        <w:tabs>
          <w:tab w:val="left" w:pos="9356"/>
        </w:tabs>
        <w:autoSpaceDE w:val="0"/>
        <w:autoSpaceDN w:val="0"/>
        <w:adjustRightInd w:val="0"/>
        <w:spacing w:after="0" w:line="240" w:lineRule="auto"/>
        <w:ind w:left="567" w:right="4"/>
        <w:jc w:val="both"/>
        <w:rPr>
          <w:rFonts w:ascii="Times New Roman" w:hAnsi="Times New Roman" w:cs="Times New Roman"/>
          <w:color w:val="231F20"/>
          <w:sz w:val="24"/>
          <w:szCs w:val="24"/>
        </w:rPr>
      </w:pPr>
      <w:r>
        <w:rPr>
          <w:rFonts w:ascii="Times New Roman" w:hAnsi="Times New Roman" w:cs="Times New Roman"/>
          <w:color w:val="231F20"/>
          <w:sz w:val="24"/>
          <w:szCs w:val="24"/>
        </w:rPr>
        <w:t>Source:</w:t>
      </w:r>
      <w:r w:rsidR="000D72A9">
        <w:rPr>
          <w:rFonts w:ascii="Times New Roman" w:hAnsi="Times New Roman" w:cs="Times New Roman"/>
          <w:color w:val="231F20"/>
          <w:sz w:val="24"/>
          <w:szCs w:val="24"/>
        </w:rPr>
        <w:t xml:space="preserve"> Kadocsa and Borbas, 2010, pp.108</w:t>
      </w:r>
    </w:p>
    <w:p w:rsidR="00B16A00" w:rsidRDefault="00B16A00" w:rsidP="00D36F1F">
      <w:pPr>
        <w:autoSpaceDE w:val="0"/>
        <w:autoSpaceDN w:val="0"/>
        <w:adjustRightInd w:val="0"/>
        <w:spacing w:after="0" w:line="240" w:lineRule="auto"/>
        <w:jc w:val="both"/>
        <w:rPr>
          <w:rFonts w:ascii="Times New Roman" w:hAnsi="Times New Roman" w:cs="Times New Roman"/>
          <w:sz w:val="24"/>
          <w:szCs w:val="24"/>
        </w:rPr>
      </w:pPr>
    </w:p>
    <w:p w:rsidR="00C6430A" w:rsidRDefault="00C6430A" w:rsidP="00D36F1F">
      <w:pPr>
        <w:autoSpaceDE w:val="0"/>
        <w:autoSpaceDN w:val="0"/>
        <w:adjustRightInd w:val="0"/>
        <w:spacing w:after="0" w:line="240" w:lineRule="auto"/>
        <w:jc w:val="both"/>
        <w:rPr>
          <w:rFonts w:ascii="Times New Roman" w:hAnsi="Times New Roman" w:cs="Times New Roman"/>
          <w:sz w:val="24"/>
          <w:szCs w:val="24"/>
        </w:rPr>
      </w:pPr>
    </w:p>
    <w:p w:rsidR="00C6430A" w:rsidRDefault="00C6430A" w:rsidP="00D36F1F">
      <w:pPr>
        <w:autoSpaceDE w:val="0"/>
        <w:autoSpaceDN w:val="0"/>
        <w:adjustRightInd w:val="0"/>
        <w:spacing w:after="0" w:line="240" w:lineRule="auto"/>
        <w:jc w:val="both"/>
        <w:rPr>
          <w:rFonts w:ascii="Times New Roman" w:hAnsi="Times New Roman" w:cs="Times New Roman"/>
          <w:sz w:val="24"/>
          <w:szCs w:val="24"/>
        </w:rPr>
      </w:pPr>
    </w:p>
    <w:p w:rsidR="00C6430A" w:rsidRPr="00120AF8" w:rsidRDefault="005900FA" w:rsidP="00120AF8">
      <w:pPr>
        <w:autoSpaceDE w:val="0"/>
        <w:autoSpaceDN w:val="0"/>
        <w:adjustRightInd w:val="0"/>
        <w:spacing w:after="0" w:line="240" w:lineRule="auto"/>
        <w:ind w:left="567"/>
        <w:jc w:val="center"/>
        <w:rPr>
          <w:rFonts w:ascii="Times New Roman" w:hAnsi="Times New Roman" w:cs="Times New Roman"/>
          <w:b/>
          <w:sz w:val="24"/>
          <w:szCs w:val="24"/>
        </w:rPr>
      </w:pPr>
      <w:r w:rsidRPr="00120AF8">
        <w:rPr>
          <w:rFonts w:ascii="Times New Roman" w:hAnsi="Times New Roman" w:cs="Times New Roman"/>
          <w:b/>
          <w:sz w:val="24"/>
          <w:szCs w:val="24"/>
        </w:rPr>
        <w:t>The role of innovation</w:t>
      </w:r>
      <w:r w:rsidR="00DE5654">
        <w:rPr>
          <w:rFonts w:ascii="Times New Roman" w:hAnsi="Times New Roman" w:cs="Times New Roman"/>
          <w:b/>
          <w:sz w:val="24"/>
          <w:szCs w:val="24"/>
        </w:rPr>
        <w:t>s</w:t>
      </w:r>
      <w:r w:rsidRPr="00120AF8">
        <w:rPr>
          <w:rFonts w:ascii="Times New Roman" w:hAnsi="Times New Roman" w:cs="Times New Roman"/>
          <w:b/>
          <w:sz w:val="24"/>
          <w:szCs w:val="24"/>
        </w:rPr>
        <w:t xml:space="preserve"> on </w:t>
      </w:r>
      <w:r w:rsidR="00063528">
        <w:rPr>
          <w:rFonts w:ascii="Times New Roman" w:hAnsi="Times New Roman" w:cs="Times New Roman"/>
          <w:b/>
          <w:sz w:val="24"/>
          <w:szCs w:val="24"/>
        </w:rPr>
        <w:t xml:space="preserve">the </w:t>
      </w:r>
      <w:r w:rsidRPr="00120AF8">
        <w:rPr>
          <w:rFonts w:ascii="Times New Roman" w:hAnsi="Times New Roman" w:cs="Times New Roman"/>
          <w:b/>
          <w:sz w:val="24"/>
          <w:szCs w:val="24"/>
        </w:rPr>
        <w:t>SMEs competitiveness</w:t>
      </w:r>
    </w:p>
    <w:p w:rsidR="00C6430A" w:rsidRDefault="00C6430A" w:rsidP="00120AF8">
      <w:pPr>
        <w:autoSpaceDE w:val="0"/>
        <w:autoSpaceDN w:val="0"/>
        <w:adjustRightInd w:val="0"/>
        <w:spacing w:after="0" w:line="240" w:lineRule="auto"/>
        <w:ind w:left="567"/>
        <w:jc w:val="both"/>
        <w:rPr>
          <w:rFonts w:ascii="Times New Roman" w:hAnsi="Times New Roman" w:cs="Times New Roman"/>
          <w:sz w:val="24"/>
          <w:szCs w:val="24"/>
        </w:rPr>
      </w:pPr>
    </w:p>
    <w:p w:rsidR="000248D5" w:rsidRDefault="00C6430A" w:rsidP="00120AF8">
      <w:pPr>
        <w:autoSpaceDE w:val="0"/>
        <w:autoSpaceDN w:val="0"/>
        <w:adjustRightInd w:val="0"/>
        <w:spacing w:after="0" w:line="240" w:lineRule="auto"/>
        <w:ind w:left="567" w:right="-15"/>
        <w:jc w:val="both"/>
        <w:rPr>
          <w:rFonts w:ascii="Times New Roman" w:hAnsi="Times New Roman" w:cs="Times New Roman"/>
          <w:sz w:val="24"/>
          <w:szCs w:val="24"/>
        </w:rPr>
      </w:pPr>
      <w:r>
        <w:rPr>
          <w:rFonts w:ascii="Times New Roman" w:hAnsi="Times New Roman" w:cs="Times New Roman"/>
          <w:sz w:val="24"/>
          <w:szCs w:val="24"/>
        </w:rPr>
        <w:t>G</w:t>
      </w:r>
      <w:r w:rsidRPr="00627335">
        <w:rPr>
          <w:rFonts w:ascii="Times New Roman" w:hAnsi="Times New Roman" w:cs="Times New Roman"/>
          <w:sz w:val="24"/>
          <w:szCs w:val="24"/>
        </w:rPr>
        <w:t>lobalization of the markets and increasing international competition force SMEs to search for new, innovative, flexible and imaginative ways to survive. Therefore, the above statement provides a relationship between innovation and SME survival.</w:t>
      </w:r>
      <w:r w:rsidR="000248D5">
        <w:rPr>
          <w:rFonts w:ascii="Times New Roman" w:hAnsi="Times New Roman" w:cs="Times New Roman"/>
          <w:sz w:val="24"/>
          <w:szCs w:val="24"/>
        </w:rPr>
        <w:t xml:space="preserve"> </w:t>
      </w:r>
    </w:p>
    <w:p w:rsidR="000B2522" w:rsidRDefault="000B2522" w:rsidP="00120AF8">
      <w:pPr>
        <w:autoSpaceDE w:val="0"/>
        <w:autoSpaceDN w:val="0"/>
        <w:adjustRightInd w:val="0"/>
        <w:spacing w:after="0" w:line="240" w:lineRule="auto"/>
        <w:ind w:left="567" w:right="-15"/>
        <w:jc w:val="both"/>
        <w:rPr>
          <w:rFonts w:ascii="Times New Roman" w:hAnsi="Times New Roman" w:cs="Times New Roman"/>
          <w:sz w:val="24"/>
          <w:szCs w:val="24"/>
        </w:rPr>
      </w:pPr>
    </w:p>
    <w:p w:rsidR="000248D5" w:rsidRDefault="00FD07AD" w:rsidP="00D23E1C">
      <w:pPr>
        <w:autoSpaceDE w:val="0"/>
        <w:autoSpaceDN w:val="0"/>
        <w:adjustRightInd w:val="0"/>
        <w:spacing w:after="0" w:line="240" w:lineRule="auto"/>
        <w:ind w:left="567" w:right="-15"/>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0248D5" w:rsidRPr="003711CA">
        <w:rPr>
          <w:rFonts w:ascii="Times New Roman" w:hAnsi="Times New Roman" w:cs="Times New Roman"/>
          <w:sz w:val="24"/>
          <w:szCs w:val="24"/>
        </w:rPr>
        <w:t>Tushman &amp;</w:t>
      </w:r>
      <w:r w:rsidR="009C511A">
        <w:rPr>
          <w:rFonts w:ascii="Times New Roman" w:hAnsi="Times New Roman" w:cs="Times New Roman"/>
          <w:sz w:val="24"/>
          <w:szCs w:val="24"/>
        </w:rPr>
        <w:t xml:space="preserve"> Nadler </w:t>
      </w:r>
      <w:r w:rsidR="007A217B">
        <w:rPr>
          <w:rFonts w:ascii="Times New Roman" w:hAnsi="Times New Roman" w:cs="Times New Roman"/>
          <w:sz w:val="24"/>
          <w:szCs w:val="24"/>
        </w:rPr>
        <w:t xml:space="preserve">(Urbancova, 2013, pp.82) </w:t>
      </w:r>
      <w:r w:rsidR="000248D5">
        <w:rPr>
          <w:rFonts w:ascii="Times New Roman" w:hAnsi="Times New Roman" w:cs="Times New Roman"/>
          <w:sz w:val="24"/>
          <w:szCs w:val="24"/>
        </w:rPr>
        <w:t>“organiz</w:t>
      </w:r>
      <w:r w:rsidR="000248D5" w:rsidRPr="003711CA">
        <w:rPr>
          <w:rFonts w:ascii="Times New Roman" w:hAnsi="Times New Roman" w:cs="Times New Roman"/>
          <w:sz w:val="24"/>
          <w:szCs w:val="24"/>
        </w:rPr>
        <w:t>ations can gain competitive advantage</w:t>
      </w:r>
      <w:r w:rsidR="00D23E1C">
        <w:rPr>
          <w:rFonts w:ascii="Times New Roman" w:hAnsi="Times New Roman" w:cs="Times New Roman"/>
          <w:sz w:val="24"/>
          <w:szCs w:val="24"/>
        </w:rPr>
        <w:t xml:space="preserve"> </w:t>
      </w:r>
      <w:r w:rsidR="000248D5" w:rsidRPr="003711CA">
        <w:rPr>
          <w:rFonts w:ascii="Times New Roman" w:hAnsi="Times New Roman" w:cs="Times New Roman"/>
          <w:sz w:val="24"/>
          <w:szCs w:val="24"/>
        </w:rPr>
        <w:t>only by managing effectively for today while simultaneously creating innovation for tomorrow”</w:t>
      </w:r>
      <w:r w:rsidR="00304245">
        <w:rPr>
          <w:rFonts w:ascii="Times New Roman" w:hAnsi="Times New Roman" w:cs="Times New Roman"/>
          <w:sz w:val="24"/>
          <w:szCs w:val="24"/>
        </w:rPr>
        <w:t xml:space="preserve">. </w:t>
      </w:r>
      <w:r>
        <w:rPr>
          <w:rFonts w:ascii="Times New Roman" w:hAnsi="Times New Roman" w:cs="Times New Roman"/>
          <w:sz w:val="24"/>
          <w:szCs w:val="24"/>
        </w:rPr>
        <w:t xml:space="preserve">They </w:t>
      </w:r>
      <w:r w:rsidR="000248D5" w:rsidRPr="003711CA">
        <w:rPr>
          <w:rFonts w:ascii="Times New Roman" w:hAnsi="Times New Roman" w:cs="Times New Roman"/>
          <w:sz w:val="24"/>
          <w:szCs w:val="24"/>
        </w:rPr>
        <w:t>suggested that “there is perhaps no more pressing managerial problem that the sustained</w:t>
      </w:r>
      <w:r w:rsidR="000248D5">
        <w:rPr>
          <w:rFonts w:ascii="Times New Roman" w:hAnsi="Times New Roman" w:cs="Times New Roman"/>
          <w:sz w:val="24"/>
          <w:szCs w:val="24"/>
        </w:rPr>
        <w:t xml:space="preserve"> </w:t>
      </w:r>
      <w:r w:rsidR="000248D5" w:rsidRPr="003711CA">
        <w:rPr>
          <w:rFonts w:ascii="Times New Roman" w:hAnsi="Times New Roman" w:cs="Times New Roman"/>
          <w:sz w:val="24"/>
          <w:szCs w:val="24"/>
        </w:rPr>
        <w:t>management of innov</w:t>
      </w:r>
      <w:r w:rsidR="006E6587">
        <w:rPr>
          <w:rFonts w:ascii="Times New Roman" w:hAnsi="Times New Roman" w:cs="Times New Roman"/>
          <w:sz w:val="24"/>
          <w:szCs w:val="24"/>
        </w:rPr>
        <w:t xml:space="preserve">ation”. </w:t>
      </w:r>
      <w:r w:rsidR="00B56F8F">
        <w:rPr>
          <w:rFonts w:ascii="Times New Roman" w:hAnsi="Times New Roman" w:cs="Times New Roman"/>
          <w:sz w:val="24"/>
          <w:szCs w:val="24"/>
        </w:rPr>
        <w:t xml:space="preserve">According to them, </w:t>
      </w:r>
      <w:r w:rsidR="006E6587">
        <w:rPr>
          <w:rFonts w:ascii="Times New Roman" w:hAnsi="Times New Roman" w:cs="Times New Roman"/>
          <w:sz w:val="24"/>
          <w:szCs w:val="24"/>
        </w:rPr>
        <w:t xml:space="preserve"> </w:t>
      </w:r>
      <w:r w:rsidR="0053138A">
        <w:rPr>
          <w:rFonts w:ascii="Times New Roman" w:hAnsi="Times New Roman" w:cs="Times New Roman"/>
          <w:sz w:val="24"/>
          <w:szCs w:val="24"/>
        </w:rPr>
        <w:t xml:space="preserve"> </w:t>
      </w:r>
      <w:r w:rsidR="000248D5" w:rsidRPr="003711CA">
        <w:rPr>
          <w:rFonts w:ascii="Times New Roman" w:hAnsi="Times New Roman" w:cs="Times New Roman"/>
          <w:sz w:val="24"/>
          <w:szCs w:val="24"/>
        </w:rPr>
        <w:t>visionary leadership and also</w:t>
      </w:r>
      <w:r w:rsidR="000248D5">
        <w:rPr>
          <w:rFonts w:ascii="Times New Roman" w:hAnsi="Times New Roman" w:cs="Times New Roman"/>
          <w:sz w:val="24"/>
          <w:szCs w:val="24"/>
        </w:rPr>
        <w:t xml:space="preserve"> </w:t>
      </w:r>
      <w:r w:rsidR="000248D5" w:rsidRPr="003711CA">
        <w:rPr>
          <w:rFonts w:ascii="Times New Roman" w:hAnsi="Times New Roman" w:cs="Times New Roman"/>
          <w:sz w:val="24"/>
          <w:szCs w:val="24"/>
        </w:rPr>
        <w:t>people, structures and values a</w:t>
      </w:r>
      <w:r w:rsidR="00B56F8F">
        <w:rPr>
          <w:rFonts w:ascii="Times New Roman" w:hAnsi="Times New Roman" w:cs="Times New Roman"/>
          <w:sz w:val="24"/>
          <w:szCs w:val="24"/>
        </w:rPr>
        <w:t>re</w:t>
      </w:r>
      <w:r w:rsidR="000248D5" w:rsidRPr="003711CA">
        <w:rPr>
          <w:rFonts w:ascii="Times New Roman" w:hAnsi="Times New Roman" w:cs="Times New Roman"/>
          <w:sz w:val="24"/>
          <w:szCs w:val="24"/>
        </w:rPr>
        <w:t xml:space="preserve"> important factor</w:t>
      </w:r>
      <w:r w:rsidR="000248D5">
        <w:rPr>
          <w:rFonts w:ascii="Times New Roman" w:hAnsi="Times New Roman" w:cs="Times New Roman"/>
          <w:sz w:val="24"/>
          <w:szCs w:val="24"/>
        </w:rPr>
        <w:t>s that affect whether an organiz</w:t>
      </w:r>
      <w:r w:rsidR="000248D5" w:rsidRPr="003711CA">
        <w:rPr>
          <w:rFonts w:ascii="Times New Roman" w:hAnsi="Times New Roman" w:cs="Times New Roman"/>
          <w:sz w:val="24"/>
          <w:szCs w:val="24"/>
        </w:rPr>
        <w:t>ation realizes</w:t>
      </w:r>
      <w:r w:rsidR="000248D5">
        <w:rPr>
          <w:rFonts w:ascii="Times New Roman" w:hAnsi="Times New Roman" w:cs="Times New Roman"/>
          <w:sz w:val="24"/>
          <w:szCs w:val="24"/>
        </w:rPr>
        <w:t xml:space="preserve"> </w:t>
      </w:r>
      <w:r w:rsidR="000248D5" w:rsidRPr="003711CA">
        <w:rPr>
          <w:rFonts w:ascii="Times New Roman" w:hAnsi="Times New Roman" w:cs="Times New Roman"/>
          <w:sz w:val="24"/>
          <w:szCs w:val="24"/>
        </w:rPr>
        <w:t>benefits from innovation. Innovation is still seen as a critical drive of economic performance.</w:t>
      </w:r>
    </w:p>
    <w:p w:rsidR="000B2522" w:rsidRPr="000248D5" w:rsidRDefault="000B2522" w:rsidP="00D23E1C">
      <w:pPr>
        <w:autoSpaceDE w:val="0"/>
        <w:autoSpaceDN w:val="0"/>
        <w:adjustRightInd w:val="0"/>
        <w:spacing w:after="0" w:line="240" w:lineRule="auto"/>
        <w:ind w:left="567" w:right="-15"/>
        <w:jc w:val="both"/>
        <w:rPr>
          <w:rFonts w:ascii="Times New Roman" w:hAnsi="Times New Roman" w:cs="Times New Roman"/>
          <w:sz w:val="24"/>
          <w:szCs w:val="24"/>
        </w:rPr>
      </w:pPr>
    </w:p>
    <w:p w:rsidR="009B273E" w:rsidRDefault="00C6430A" w:rsidP="00D23E1C">
      <w:pPr>
        <w:autoSpaceDE w:val="0"/>
        <w:autoSpaceDN w:val="0"/>
        <w:adjustRightInd w:val="0"/>
        <w:spacing w:after="0" w:line="240" w:lineRule="auto"/>
        <w:ind w:left="567"/>
        <w:jc w:val="both"/>
        <w:rPr>
          <w:rFonts w:ascii="Times New Roman" w:hAnsi="Times New Roman" w:cs="Times New Roman"/>
          <w:sz w:val="24"/>
          <w:szCs w:val="24"/>
        </w:rPr>
      </w:pPr>
      <w:r w:rsidRPr="00627335">
        <w:rPr>
          <w:rFonts w:ascii="Times New Roman" w:hAnsi="Times New Roman" w:cs="Times New Roman"/>
          <w:sz w:val="24"/>
          <w:szCs w:val="24"/>
        </w:rPr>
        <w:t xml:space="preserve">In the World Bank report (2009) innovation has been viewed as vital in ensuring </w:t>
      </w:r>
      <w:r w:rsidR="00D23E1C">
        <w:rPr>
          <w:rFonts w:ascii="Times New Roman" w:hAnsi="Times New Roman" w:cs="Times New Roman"/>
          <w:sz w:val="24"/>
          <w:szCs w:val="24"/>
        </w:rPr>
        <w:t>competitive advantage by organiz</w:t>
      </w:r>
      <w:r w:rsidRPr="00627335">
        <w:rPr>
          <w:rFonts w:ascii="Times New Roman" w:hAnsi="Times New Roman" w:cs="Times New Roman"/>
          <w:sz w:val="24"/>
          <w:szCs w:val="24"/>
        </w:rPr>
        <w:t xml:space="preserve">ation and long term loyalty. </w:t>
      </w:r>
    </w:p>
    <w:p w:rsidR="000B2522" w:rsidRDefault="000B2522" w:rsidP="00D23E1C">
      <w:pPr>
        <w:autoSpaceDE w:val="0"/>
        <w:autoSpaceDN w:val="0"/>
        <w:adjustRightInd w:val="0"/>
        <w:spacing w:after="0" w:line="240" w:lineRule="auto"/>
        <w:ind w:left="567"/>
        <w:jc w:val="both"/>
        <w:rPr>
          <w:rFonts w:ascii="Times New Roman" w:hAnsi="Times New Roman" w:cs="Times New Roman"/>
          <w:sz w:val="24"/>
          <w:szCs w:val="24"/>
        </w:rPr>
      </w:pPr>
    </w:p>
    <w:p w:rsidR="00C6430A" w:rsidRDefault="00C6430A" w:rsidP="00120AF8">
      <w:pPr>
        <w:autoSpaceDE w:val="0"/>
        <w:autoSpaceDN w:val="0"/>
        <w:adjustRightInd w:val="0"/>
        <w:spacing w:after="0" w:line="240" w:lineRule="auto"/>
        <w:ind w:left="567"/>
        <w:jc w:val="both"/>
        <w:rPr>
          <w:rFonts w:ascii="Times New Roman" w:hAnsi="Times New Roman" w:cs="Times New Roman"/>
          <w:sz w:val="24"/>
          <w:szCs w:val="24"/>
        </w:rPr>
      </w:pPr>
      <w:r w:rsidRPr="00627335">
        <w:rPr>
          <w:rFonts w:ascii="Times New Roman" w:hAnsi="Times New Roman" w:cs="Times New Roman"/>
          <w:sz w:val="24"/>
          <w:szCs w:val="24"/>
        </w:rPr>
        <w:t>An important issue facing SMEs worldwide is continuous improvement. In today's markets the inputs of customers and th</w:t>
      </w:r>
      <w:r w:rsidR="00006490">
        <w:rPr>
          <w:rFonts w:ascii="Times New Roman" w:hAnsi="Times New Roman" w:cs="Times New Roman"/>
          <w:sz w:val="24"/>
          <w:szCs w:val="24"/>
        </w:rPr>
        <w:t>eir fast changing needs are imperative for</w:t>
      </w:r>
      <w:r w:rsidRPr="00627335">
        <w:rPr>
          <w:rFonts w:ascii="Times New Roman" w:hAnsi="Times New Roman" w:cs="Times New Roman"/>
          <w:sz w:val="24"/>
          <w:szCs w:val="24"/>
        </w:rPr>
        <w:t xml:space="preserve"> enterprises</w:t>
      </w:r>
      <w:r w:rsidR="00006490">
        <w:rPr>
          <w:rFonts w:ascii="Times New Roman" w:hAnsi="Times New Roman" w:cs="Times New Roman"/>
          <w:sz w:val="24"/>
          <w:szCs w:val="24"/>
        </w:rPr>
        <w:t xml:space="preserve"> forcing them to continuously improvement of their business</w:t>
      </w:r>
      <w:r w:rsidRPr="00627335">
        <w:rPr>
          <w:rFonts w:ascii="Times New Roman" w:hAnsi="Times New Roman" w:cs="Times New Roman"/>
          <w:sz w:val="24"/>
          <w:szCs w:val="24"/>
        </w:rPr>
        <w:t>. SMEs need to consider continuously improving production costs, delivery schedules, manufacturing skills, supplier relationship and productivity in all practices</w:t>
      </w:r>
      <w:r>
        <w:rPr>
          <w:rFonts w:ascii="Times New Roman" w:hAnsi="Times New Roman" w:cs="Times New Roman"/>
          <w:sz w:val="24"/>
          <w:szCs w:val="24"/>
        </w:rPr>
        <w:t xml:space="preserve">. </w:t>
      </w:r>
      <w:r w:rsidRPr="00627335">
        <w:rPr>
          <w:rFonts w:ascii="Times New Roman" w:hAnsi="Times New Roman" w:cs="Times New Roman"/>
          <w:sz w:val="24"/>
          <w:szCs w:val="24"/>
        </w:rPr>
        <w:t xml:space="preserve">SMEs constantly experience shortages in capital to employee skills to improve production capacity, which makes it necessary to continuously improve their production strategies with customized products and process-focused operations. Moreover SME operations function should embrace competitive priorities of low production costs, fast on-time deliveries, high quality products and customer services. SMEs that have adapted their production systems to be flexible and their costs and prices competitive will be able to compete and capture increased market share. This signifies the importance of innovation in enhancing loyalty and long term customer value. </w:t>
      </w:r>
      <w:r w:rsidR="00E42E12">
        <w:rPr>
          <w:rFonts w:ascii="Times New Roman" w:hAnsi="Times New Roman" w:cs="Times New Roman"/>
          <w:sz w:val="24"/>
          <w:szCs w:val="24"/>
        </w:rPr>
        <w:t>T</w:t>
      </w:r>
      <w:r w:rsidRPr="00627335">
        <w:rPr>
          <w:rFonts w:ascii="Times New Roman" w:hAnsi="Times New Roman" w:cs="Times New Roman"/>
          <w:sz w:val="24"/>
          <w:szCs w:val="24"/>
        </w:rPr>
        <w:t xml:space="preserve">he innovation output </w:t>
      </w:r>
      <w:r w:rsidR="00E42E12">
        <w:rPr>
          <w:rFonts w:ascii="Times New Roman" w:hAnsi="Times New Roman" w:cs="Times New Roman"/>
          <w:sz w:val="24"/>
          <w:szCs w:val="24"/>
        </w:rPr>
        <w:t>is</w:t>
      </w:r>
      <w:r w:rsidRPr="00627335">
        <w:rPr>
          <w:rFonts w:ascii="Times New Roman" w:hAnsi="Times New Roman" w:cs="Times New Roman"/>
          <w:sz w:val="24"/>
          <w:szCs w:val="24"/>
        </w:rPr>
        <w:t xml:space="preserve"> determined by the innovative input, i.e., the transfo</w:t>
      </w:r>
      <w:r w:rsidR="00D014E4">
        <w:rPr>
          <w:rFonts w:ascii="Times New Roman" w:hAnsi="Times New Roman" w:cs="Times New Roman"/>
          <w:sz w:val="24"/>
          <w:szCs w:val="24"/>
        </w:rPr>
        <w:t xml:space="preserve">rmation of input </w:t>
      </w:r>
      <w:r w:rsidR="00D014E4">
        <w:rPr>
          <w:rFonts w:ascii="Times New Roman" w:hAnsi="Times New Roman" w:cs="Times New Roman"/>
          <w:sz w:val="24"/>
          <w:szCs w:val="24"/>
        </w:rPr>
        <w:lastRenderedPageBreak/>
        <w:t>into output. T</w:t>
      </w:r>
      <w:r w:rsidR="00E42E12">
        <w:rPr>
          <w:rFonts w:ascii="Times New Roman" w:hAnsi="Times New Roman" w:cs="Times New Roman"/>
          <w:sz w:val="24"/>
          <w:szCs w:val="24"/>
        </w:rPr>
        <w:t>he innovative output is</w:t>
      </w:r>
      <w:r w:rsidRPr="00627335">
        <w:rPr>
          <w:rFonts w:ascii="Times New Roman" w:hAnsi="Times New Roman" w:cs="Times New Roman"/>
          <w:sz w:val="24"/>
          <w:szCs w:val="24"/>
        </w:rPr>
        <w:t xml:space="preserve"> related to the firm performance. </w:t>
      </w:r>
      <w:r w:rsidR="00E42E12">
        <w:rPr>
          <w:rFonts w:ascii="Times New Roman" w:hAnsi="Times New Roman" w:cs="Times New Roman"/>
          <w:sz w:val="24"/>
          <w:szCs w:val="24"/>
        </w:rPr>
        <w:t>I</w:t>
      </w:r>
      <w:r w:rsidRPr="00627335">
        <w:rPr>
          <w:rFonts w:ascii="Times New Roman" w:hAnsi="Times New Roman" w:cs="Times New Roman"/>
          <w:sz w:val="24"/>
          <w:szCs w:val="24"/>
        </w:rPr>
        <w:t xml:space="preserve">nnovative output, via firm performance, would affect the innovation expenditures. The overall economic performance of a firm would affect all three stages of the innovation process of a firm. The growth of total sales would be higher for innovating firms than for non-innovating firms, etc. </w:t>
      </w:r>
      <w:r w:rsidR="00D014E4">
        <w:rPr>
          <w:rFonts w:ascii="Times New Roman" w:hAnsi="Times New Roman" w:cs="Times New Roman"/>
          <w:sz w:val="24"/>
          <w:szCs w:val="24"/>
        </w:rPr>
        <w:t xml:space="preserve"> </w:t>
      </w:r>
      <w:r>
        <w:rPr>
          <w:rFonts w:ascii="Times New Roman" w:hAnsi="Times New Roman" w:cs="Times New Roman"/>
          <w:sz w:val="24"/>
          <w:szCs w:val="24"/>
        </w:rPr>
        <w:t>I</w:t>
      </w:r>
      <w:r w:rsidRPr="00627335">
        <w:rPr>
          <w:rFonts w:ascii="Times New Roman" w:hAnsi="Times New Roman" w:cs="Times New Roman"/>
          <w:sz w:val="24"/>
          <w:szCs w:val="24"/>
        </w:rPr>
        <w:t>nnovation boosted competitiveness of SMEs</w:t>
      </w:r>
      <w:r>
        <w:rPr>
          <w:rFonts w:ascii="Times New Roman" w:hAnsi="Times New Roman" w:cs="Times New Roman"/>
          <w:sz w:val="24"/>
          <w:szCs w:val="24"/>
        </w:rPr>
        <w:t>.</w:t>
      </w:r>
    </w:p>
    <w:p w:rsidR="00FA5586" w:rsidRDefault="00FA5586" w:rsidP="00FA5586">
      <w:pPr>
        <w:autoSpaceDE w:val="0"/>
        <w:autoSpaceDN w:val="0"/>
        <w:adjustRightInd w:val="0"/>
        <w:spacing w:after="0" w:line="240" w:lineRule="auto"/>
        <w:ind w:left="567" w:firstLine="153"/>
        <w:jc w:val="both"/>
        <w:rPr>
          <w:rFonts w:ascii="Times New Roman" w:hAnsi="Times New Roman" w:cs="Times New Roman"/>
          <w:sz w:val="24"/>
          <w:szCs w:val="24"/>
        </w:rPr>
      </w:pPr>
      <w:r w:rsidRPr="00FA5586">
        <w:rPr>
          <w:rFonts w:ascii="Times New Roman" w:hAnsi="Times New Roman" w:cs="Times New Roman"/>
          <w:sz w:val="24"/>
          <w:szCs w:val="24"/>
        </w:rPr>
        <w:t xml:space="preserve">Innovations enable SMEs to bring new and / or improved products and services in the market and thus to meet </w:t>
      </w:r>
      <w:r>
        <w:rPr>
          <w:rFonts w:ascii="Times New Roman" w:hAnsi="Times New Roman" w:cs="Times New Roman"/>
          <w:sz w:val="24"/>
          <w:szCs w:val="24"/>
        </w:rPr>
        <w:t>customers' needs better and</w:t>
      </w:r>
      <w:r w:rsidRPr="00FA5586">
        <w:rPr>
          <w:rFonts w:ascii="Times New Roman" w:hAnsi="Times New Roman" w:cs="Times New Roman"/>
          <w:sz w:val="24"/>
          <w:szCs w:val="24"/>
        </w:rPr>
        <w:t xml:space="preserve"> fully, to gain loyal customers, </w:t>
      </w:r>
      <w:r>
        <w:rPr>
          <w:rFonts w:ascii="Times New Roman" w:hAnsi="Times New Roman" w:cs="Times New Roman"/>
          <w:sz w:val="24"/>
          <w:szCs w:val="24"/>
        </w:rPr>
        <w:t xml:space="preserve">to </w:t>
      </w:r>
      <w:r w:rsidRPr="00FA5586">
        <w:rPr>
          <w:rFonts w:ascii="Times New Roman" w:hAnsi="Times New Roman" w:cs="Times New Roman"/>
          <w:sz w:val="24"/>
          <w:szCs w:val="24"/>
        </w:rPr>
        <w:t>increase sales of products and services,</w:t>
      </w:r>
      <w:r w:rsidR="0042467A">
        <w:rPr>
          <w:rFonts w:ascii="Times New Roman" w:hAnsi="Times New Roman" w:cs="Times New Roman"/>
          <w:sz w:val="24"/>
          <w:szCs w:val="24"/>
        </w:rPr>
        <w:t xml:space="preserve"> to substitute outdated products,</w:t>
      </w:r>
      <w:r w:rsidRPr="00FA5586">
        <w:rPr>
          <w:rFonts w:ascii="Times New Roman" w:hAnsi="Times New Roman" w:cs="Times New Roman"/>
          <w:sz w:val="24"/>
          <w:szCs w:val="24"/>
        </w:rPr>
        <w:t xml:space="preserve"> to increase their income, </w:t>
      </w:r>
      <w:r>
        <w:rPr>
          <w:rFonts w:ascii="Times New Roman" w:hAnsi="Times New Roman" w:cs="Times New Roman"/>
          <w:sz w:val="24"/>
          <w:szCs w:val="24"/>
        </w:rPr>
        <w:t xml:space="preserve">to </w:t>
      </w:r>
      <w:r w:rsidRPr="00FA5586">
        <w:rPr>
          <w:rFonts w:ascii="Times New Roman" w:hAnsi="Times New Roman" w:cs="Times New Roman"/>
          <w:sz w:val="24"/>
          <w:szCs w:val="24"/>
        </w:rPr>
        <w:t xml:space="preserve">improve their market share, </w:t>
      </w:r>
      <w:r w:rsidR="00C073E5">
        <w:rPr>
          <w:rFonts w:ascii="Times New Roman" w:hAnsi="Times New Roman" w:cs="Times New Roman"/>
          <w:sz w:val="24"/>
          <w:szCs w:val="24"/>
        </w:rPr>
        <w:t xml:space="preserve">to increase their competitive advantage, </w:t>
      </w:r>
      <w:r w:rsidRPr="00FA5586">
        <w:rPr>
          <w:rFonts w:ascii="Times New Roman" w:hAnsi="Times New Roman" w:cs="Times New Roman"/>
          <w:sz w:val="24"/>
          <w:szCs w:val="24"/>
        </w:rPr>
        <w:t>to conquer new market</w:t>
      </w:r>
      <w:r w:rsidR="00C073E5">
        <w:rPr>
          <w:rFonts w:ascii="Times New Roman" w:hAnsi="Times New Roman" w:cs="Times New Roman"/>
          <w:sz w:val="24"/>
          <w:szCs w:val="24"/>
        </w:rPr>
        <w:t xml:space="preserve"> segments and </w:t>
      </w:r>
      <w:r w:rsidRPr="00FA5586">
        <w:rPr>
          <w:rFonts w:ascii="Times New Roman" w:hAnsi="Times New Roman" w:cs="Times New Roman"/>
          <w:sz w:val="24"/>
          <w:szCs w:val="24"/>
        </w:rPr>
        <w:t>new marke</w:t>
      </w:r>
      <w:r w:rsidR="00C073E5">
        <w:rPr>
          <w:rFonts w:ascii="Times New Roman" w:hAnsi="Times New Roman" w:cs="Times New Roman"/>
          <w:sz w:val="24"/>
          <w:szCs w:val="24"/>
        </w:rPr>
        <w:t>ts</w:t>
      </w:r>
      <w:r w:rsidRPr="00FA5586">
        <w:rPr>
          <w:rFonts w:ascii="Times New Roman" w:hAnsi="Times New Roman" w:cs="Times New Roman"/>
          <w:sz w:val="24"/>
          <w:szCs w:val="24"/>
        </w:rPr>
        <w:t>, to improve the</w:t>
      </w:r>
      <w:r>
        <w:rPr>
          <w:rFonts w:ascii="Times New Roman" w:hAnsi="Times New Roman" w:cs="Times New Roman"/>
          <w:sz w:val="24"/>
          <w:szCs w:val="24"/>
        </w:rPr>
        <w:t>ir performance, and as a result</w:t>
      </w:r>
      <w:r w:rsidRPr="00FA5586">
        <w:rPr>
          <w:rFonts w:ascii="Times New Roman" w:hAnsi="Times New Roman" w:cs="Times New Roman"/>
          <w:sz w:val="24"/>
          <w:szCs w:val="24"/>
        </w:rPr>
        <w:t xml:space="preserve"> positive</w:t>
      </w:r>
      <w:r>
        <w:rPr>
          <w:rFonts w:ascii="Times New Roman" w:hAnsi="Times New Roman" w:cs="Times New Roman"/>
          <w:sz w:val="24"/>
          <w:szCs w:val="24"/>
        </w:rPr>
        <w:t>ly to affect</w:t>
      </w:r>
      <w:r w:rsidRPr="00FA5586">
        <w:rPr>
          <w:rFonts w:ascii="Times New Roman" w:hAnsi="Times New Roman" w:cs="Times New Roman"/>
          <w:sz w:val="24"/>
          <w:szCs w:val="24"/>
        </w:rPr>
        <w:t xml:space="preserve"> on the economic development of the country in which they operate.</w:t>
      </w:r>
      <w:r w:rsidR="00C073E5">
        <w:rPr>
          <w:rFonts w:ascii="Times New Roman" w:hAnsi="Times New Roman" w:cs="Times New Roman"/>
          <w:sz w:val="24"/>
          <w:szCs w:val="24"/>
        </w:rPr>
        <w:t xml:space="preserve"> </w:t>
      </w:r>
    </w:p>
    <w:p w:rsidR="000B2522" w:rsidRDefault="000B2522" w:rsidP="008D7B03">
      <w:pPr>
        <w:tabs>
          <w:tab w:val="left" w:pos="7245"/>
        </w:tabs>
        <w:spacing w:line="240" w:lineRule="auto"/>
        <w:jc w:val="both"/>
        <w:rPr>
          <w:rFonts w:ascii="Times New Roman" w:hAnsi="Times New Roman" w:cs="Times New Roman"/>
          <w:sz w:val="24"/>
          <w:szCs w:val="24"/>
        </w:rPr>
      </w:pPr>
    </w:p>
    <w:p w:rsidR="009C77C6" w:rsidRPr="005E3EC1" w:rsidRDefault="005E3EC1" w:rsidP="005E3EC1">
      <w:pPr>
        <w:tabs>
          <w:tab w:val="left" w:pos="7245"/>
        </w:tabs>
        <w:spacing w:line="240" w:lineRule="auto"/>
        <w:jc w:val="center"/>
        <w:rPr>
          <w:rFonts w:ascii="Times New Roman" w:hAnsi="Times New Roman" w:cs="Times New Roman"/>
          <w:b/>
          <w:sz w:val="24"/>
          <w:szCs w:val="24"/>
        </w:rPr>
      </w:pPr>
      <w:r w:rsidRPr="005E3EC1">
        <w:rPr>
          <w:rFonts w:ascii="Times New Roman" w:hAnsi="Times New Roman" w:cs="Times New Roman"/>
          <w:b/>
          <w:sz w:val="24"/>
          <w:szCs w:val="24"/>
        </w:rPr>
        <w:t>SMEs and innovation in the Republic of Macedonia</w:t>
      </w:r>
    </w:p>
    <w:p w:rsidR="00AA0AD4" w:rsidRDefault="00DB0CC0" w:rsidP="00AA0AD4">
      <w:pPr>
        <w:tabs>
          <w:tab w:val="left" w:pos="7245"/>
        </w:tabs>
        <w:spacing w:line="240" w:lineRule="auto"/>
        <w:ind w:left="567"/>
        <w:jc w:val="both"/>
        <w:rPr>
          <w:rFonts w:ascii="Times New Roman" w:hAnsi="Times New Roman" w:cs="Times New Roman"/>
          <w:sz w:val="24"/>
          <w:szCs w:val="24"/>
        </w:rPr>
      </w:pPr>
      <w:r w:rsidRPr="00DB0CC0">
        <w:rPr>
          <w:rFonts w:ascii="Times New Roman" w:hAnsi="Times New Roman" w:cs="Times New Roman"/>
          <w:sz w:val="24"/>
          <w:szCs w:val="24"/>
        </w:rPr>
        <w:t>SMEs are crucial for the economic development of the Republic of Macedonia.</w:t>
      </w:r>
      <w:r w:rsidRPr="00DB0CC0">
        <w:t xml:space="preserve"> </w:t>
      </w:r>
      <w:r w:rsidR="00510B2C">
        <w:rPr>
          <w:rFonts w:ascii="Times New Roman" w:hAnsi="Times New Roman" w:cs="Times New Roman"/>
          <w:sz w:val="24"/>
          <w:szCs w:val="24"/>
        </w:rPr>
        <w:t>They represent</w:t>
      </w:r>
      <w:r w:rsidRPr="00DB0CC0">
        <w:rPr>
          <w:rFonts w:ascii="Times New Roman" w:hAnsi="Times New Roman" w:cs="Times New Roman"/>
          <w:sz w:val="24"/>
          <w:szCs w:val="24"/>
        </w:rPr>
        <w:t xml:space="preserve"> 99</w:t>
      </w:r>
      <w:r w:rsidR="009F028D">
        <w:rPr>
          <w:rFonts w:ascii="Times New Roman" w:hAnsi="Times New Roman" w:cs="Times New Roman"/>
          <w:sz w:val="24"/>
          <w:szCs w:val="24"/>
        </w:rPr>
        <w:t>.</w:t>
      </w:r>
      <w:r w:rsidR="00510B2C">
        <w:rPr>
          <w:rFonts w:ascii="Times New Roman" w:hAnsi="Times New Roman" w:cs="Times New Roman"/>
          <w:sz w:val="24"/>
          <w:szCs w:val="24"/>
        </w:rPr>
        <w:t xml:space="preserve">395 </w:t>
      </w:r>
      <w:r w:rsidRPr="00DB0CC0">
        <w:rPr>
          <w:rFonts w:ascii="Times New Roman" w:hAnsi="Times New Roman" w:cs="Times New Roman"/>
          <w:sz w:val="24"/>
          <w:szCs w:val="24"/>
        </w:rPr>
        <w:t xml:space="preserve">% of the total number of enterprises in Macedonia </w:t>
      </w:r>
      <w:r w:rsidR="00510B2C">
        <w:rPr>
          <w:rFonts w:ascii="Times New Roman" w:hAnsi="Times New Roman" w:cs="Times New Roman"/>
          <w:sz w:val="24"/>
          <w:szCs w:val="24"/>
        </w:rPr>
        <w:t xml:space="preserve">in 2013 </w:t>
      </w:r>
      <w:r w:rsidRPr="00DB0CC0">
        <w:rPr>
          <w:rFonts w:ascii="Times New Roman" w:hAnsi="Times New Roman" w:cs="Times New Roman"/>
          <w:sz w:val="24"/>
          <w:szCs w:val="24"/>
        </w:rPr>
        <w:t>and employ 78% of the total number of employees.</w:t>
      </w:r>
    </w:p>
    <w:p w:rsidR="00D23E1C" w:rsidRDefault="00D95DD7" w:rsidP="00AA0AD4">
      <w:pPr>
        <w:tabs>
          <w:tab w:val="left" w:pos="7245"/>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T</w:t>
      </w:r>
      <w:r w:rsidR="002D2022" w:rsidRPr="00AA0AD4">
        <w:rPr>
          <w:rFonts w:ascii="Times New Roman" w:hAnsi="Times New Roman" w:cs="Times New Roman"/>
          <w:sz w:val="24"/>
          <w:szCs w:val="24"/>
        </w:rPr>
        <w:t>he structure</w:t>
      </w:r>
      <w:r>
        <w:rPr>
          <w:rFonts w:ascii="Times New Roman" w:hAnsi="Times New Roman" w:cs="Times New Roman"/>
          <w:sz w:val="24"/>
          <w:szCs w:val="24"/>
        </w:rPr>
        <w:t xml:space="preserve">’s data for </w:t>
      </w:r>
      <w:r w:rsidR="002D2022" w:rsidRPr="00AA0AD4">
        <w:rPr>
          <w:rFonts w:ascii="Times New Roman" w:hAnsi="Times New Roman" w:cs="Times New Roman"/>
          <w:sz w:val="24"/>
          <w:szCs w:val="24"/>
        </w:rPr>
        <w:t>active business entities by the number of employees indicate</w:t>
      </w:r>
      <w:r>
        <w:rPr>
          <w:rFonts w:ascii="Times New Roman" w:hAnsi="Times New Roman" w:cs="Times New Roman"/>
          <w:sz w:val="24"/>
          <w:szCs w:val="24"/>
        </w:rPr>
        <w:t>s that the largest share of 85% belongs to the</w:t>
      </w:r>
      <w:r w:rsidR="002D2022" w:rsidRPr="00AA0AD4">
        <w:rPr>
          <w:rFonts w:ascii="Times New Roman" w:hAnsi="Times New Roman" w:cs="Times New Roman"/>
          <w:sz w:val="24"/>
          <w:szCs w:val="24"/>
        </w:rPr>
        <w:t xml:space="preserve"> enterprises with 1-9 emp</w:t>
      </w:r>
      <w:r w:rsidR="00FB7DF5">
        <w:rPr>
          <w:rFonts w:ascii="Times New Roman" w:hAnsi="Times New Roman" w:cs="Times New Roman"/>
          <w:sz w:val="24"/>
          <w:szCs w:val="24"/>
        </w:rPr>
        <w:t xml:space="preserve">loyees. Then </w:t>
      </w:r>
      <w:r w:rsidR="002D2022" w:rsidRPr="00AA0AD4">
        <w:rPr>
          <w:rFonts w:ascii="Times New Roman" w:hAnsi="Times New Roman" w:cs="Times New Roman"/>
          <w:sz w:val="24"/>
          <w:szCs w:val="24"/>
        </w:rPr>
        <w:t>follow businesses without employees or entities with an unspecified number of employees (exclu</w:t>
      </w:r>
      <w:r w:rsidR="009F028D" w:rsidRPr="00AA0AD4">
        <w:rPr>
          <w:rFonts w:ascii="Times New Roman" w:hAnsi="Times New Roman" w:cs="Times New Roman"/>
          <w:sz w:val="24"/>
          <w:szCs w:val="24"/>
        </w:rPr>
        <w:t>ding data for employees) with 6.</w:t>
      </w:r>
      <w:r w:rsidR="00FB7DF5">
        <w:rPr>
          <w:rFonts w:ascii="Times New Roman" w:hAnsi="Times New Roman" w:cs="Times New Roman"/>
          <w:sz w:val="24"/>
          <w:szCs w:val="24"/>
        </w:rPr>
        <w:t>2%. On the third place with share of 4.2% are enterprises with 10-19 employees,</w:t>
      </w:r>
      <w:r w:rsidR="002D2022" w:rsidRPr="00AA0AD4">
        <w:rPr>
          <w:rFonts w:ascii="Times New Roman" w:hAnsi="Times New Roman" w:cs="Times New Roman"/>
          <w:sz w:val="24"/>
          <w:szCs w:val="24"/>
        </w:rPr>
        <w:t xml:space="preserve"> followed by subjects with 2</w:t>
      </w:r>
      <w:r w:rsidR="009F028D" w:rsidRPr="00AA0AD4">
        <w:rPr>
          <w:rFonts w:ascii="Times New Roman" w:hAnsi="Times New Roman" w:cs="Times New Roman"/>
          <w:sz w:val="24"/>
          <w:szCs w:val="24"/>
        </w:rPr>
        <w:t>0-49 employees whose share is 2.5%</w:t>
      </w:r>
      <w:r w:rsidR="00FB7DF5">
        <w:rPr>
          <w:rFonts w:ascii="Times New Roman" w:hAnsi="Times New Roman" w:cs="Times New Roman"/>
          <w:sz w:val="24"/>
          <w:szCs w:val="24"/>
        </w:rPr>
        <w:t xml:space="preserve">. Next are entities </w:t>
      </w:r>
      <w:r w:rsidR="002D2022" w:rsidRPr="00AA0AD4">
        <w:rPr>
          <w:rFonts w:ascii="Times New Roman" w:hAnsi="Times New Roman" w:cs="Times New Roman"/>
          <w:sz w:val="24"/>
          <w:szCs w:val="24"/>
        </w:rPr>
        <w:t>w</w:t>
      </w:r>
      <w:r w:rsidR="009F028D" w:rsidRPr="00AA0AD4">
        <w:rPr>
          <w:rFonts w:ascii="Times New Roman" w:hAnsi="Times New Roman" w:cs="Times New Roman"/>
          <w:sz w:val="24"/>
          <w:szCs w:val="24"/>
        </w:rPr>
        <w:t>ith 50-249 employees</w:t>
      </w:r>
      <w:r w:rsidR="00FB7DF5">
        <w:rPr>
          <w:rFonts w:ascii="Times New Roman" w:hAnsi="Times New Roman" w:cs="Times New Roman"/>
          <w:sz w:val="24"/>
          <w:szCs w:val="24"/>
        </w:rPr>
        <w:t xml:space="preserve"> with 1.8% share</w:t>
      </w:r>
      <w:r w:rsidR="009F028D" w:rsidRPr="00AA0AD4">
        <w:rPr>
          <w:rFonts w:ascii="Times New Roman" w:hAnsi="Times New Roman" w:cs="Times New Roman"/>
          <w:sz w:val="24"/>
          <w:szCs w:val="24"/>
        </w:rPr>
        <w:t xml:space="preserve"> and only 0.</w:t>
      </w:r>
      <w:r w:rsidR="002D2022" w:rsidRPr="00AA0AD4">
        <w:rPr>
          <w:rFonts w:ascii="Times New Roman" w:hAnsi="Times New Roman" w:cs="Times New Roman"/>
          <w:sz w:val="24"/>
          <w:szCs w:val="24"/>
        </w:rPr>
        <w:t>3% of active business entities have over 250 employees</w:t>
      </w:r>
      <w:r w:rsidR="00AA0AD4">
        <w:rPr>
          <w:rFonts w:ascii="Times New Roman" w:hAnsi="Times New Roman" w:cs="Times New Roman"/>
          <w:sz w:val="24"/>
          <w:szCs w:val="24"/>
        </w:rPr>
        <w:t xml:space="preserve"> (table 4)</w:t>
      </w:r>
      <w:r w:rsidR="009F367B" w:rsidRPr="00AA0AD4">
        <w:rPr>
          <w:rFonts w:ascii="Times New Roman" w:hAnsi="Times New Roman" w:cs="Times New Roman"/>
          <w:sz w:val="24"/>
          <w:szCs w:val="24"/>
        </w:rPr>
        <w:t>.</w:t>
      </w:r>
    </w:p>
    <w:p w:rsidR="006702B3" w:rsidRPr="00AA0AD4" w:rsidRDefault="006702B3" w:rsidP="00AA0AD4">
      <w:pPr>
        <w:tabs>
          <w:tab w:val="left" w:pos="7245"/>
        </w:tabs>
        <w:spacing w:line="240" w:lineRule="auto"/>
        <w:ind w:left="567"/>
        <w:jc w:val="both"/>
        <w:rPr>
          <w:rFonts w:ascii="Times New Roman" w:hAnsi="Times New Roman" w:cs="Times New Roman"/>
          <w:sz w:val="24"/>
          <w:szCs w:val="24"/>
        </w:rPr>
      </w:pPr>
    </w:p>
    <w:p w:rsidR="00510B2C" w:rsidRDefault="00510B2C" w:rsidP="00510B2C">
      <w:pPr>
        <w:tabs>
          <w:tab w:val="left" w:pos="7245"/>
        </w:tabs>
        <w:spacing w:line="240" w:lineRule="auto"/>
        <w:ind w:left="567"/>
        <w:jc w:val="center"/>
        <w:rPr>
          <w:rFonts w:ascii="Times New Roman" w:hAnsi="Times New Roman" w:cs="Times New Roman"/>
          <w:sz w:val="24"/>
          <w:szCs w:val="24"/>
        </w:rPr>
      </w:pPr>
      <w:r>
        <w:rPr>
          <w:rFonts w:ascii="Times New Roman" w:hAnsi="Times New Roman" w:cs="Times New Roman"/>
          <w:sz w:val="24"/>
          <w:szCs w:val="24"/>
        </w:rPr>
        <w:t>Table 4</w:t>
      </w:r>
    </w:p>
    <w:p w:rsidR="00510B2C" w:rsidRDefault="00510B2C" w:rsidP="00510B2C">
      <w:pPr>
        <w:tabs>
          <w:tab w:val="left" w:pos="7245"/>
        </w:tabs>
        <w:spacing w:line="240" w:lineRule="auto"/>
        <w:ind w:left="567"/>
        <w:jc w:val="center"/>
        <w:rPr>
          <w:rFonts w:ascii="Times New Roman" w:hAnsi="Times New Roman" w:cs="Times New Roman"/>
          <w:sz w:val="24"/>
          <w:szCs w:val="24"/>
        </w:rPr>
      </w:pPr>
      <w:r>
        <w:rPr>
          <w:rFonts w:ascii="Times New Roman" w:hAnsi="Times New Roman" w:cs="Times New Roman"/>
          <w:sz w:val="24"/>
          <w:szCs w:val="24"/>
        </w:rPr>
        <w:t>Active enterprises in Macedonia by size, by year</w:t>
      </w:r>
    </w:p>
    <w:tbl>
      <w:tblPr>
        <w:tblStyle w:val="TableGrid"/>
        <w:tblW w:w="0" w:type="auto"/>
        <w:jc w:val="center"/>
        <w:tblInd w:w="567" w:type="dxa"/>
        <w:tblLook w:val="04A0"/>
      </w:tblPr>
      <w:tblGrid>
        <w:gridCol w:w="1358"/>
        <w:gridCol w:w="1285"/>
        <w:gridCol w:w="1285"/>
        <w:gridCol w:w="1285"/>
        <w:gridCol w:w="1285"/>
        <w:gridCol w:w="1285"/>
      </w:tblGrid>
      <w:tr w:rsidR="00510B2C" w:rsidTr="00510B2C">
        <w:trPr>
          <w:jc w:val="center"/>
        </w:trPr>
        <w:tc>
          <w:tcPr>
            <w:tcW w:w="1358" w:type="dxa"/>
          </w:tcPr>
          <w:p w:rsidR="00510B2C" w:rsidRDefault="00510B2C" w:rsidP="00510B2C">
            <w:pPr>
              <w:tabs>
                <w:tab w:val="left" w:pos="7245"/>
              </w:tabs>
              <w:jc w:val="center"/>
              <w:rPr>
                <w:rFonts w:ascii="Times New Roman" w:hAnsi="Times New Roman" w:cs="Times New Roman"/>
                <w:sz w:val="24"/>
                <w:szCs w:val="24"/>
              </w:rPr>
            </w:pPr>
            <w:r>
              <w:rPr>
                <w:rFonts w:ascii="Times New Roman" w:hAnsi="Times New Roman" w:cs="Times New Roman"/>
                <w:sz w:val="24"/>
                <w:szCs w:val="24"/>
              </w:rPr>
              <w:t>Enterprises</w:t>
            </w:r>
          </w:p>
        </w:tc>
        <w:tc>
          <w:tcPr>
            <w:tcW w:w="1285" w:type="dxa"/>
          </w:tcPr>
          <w:p w:rsidR="00510B2C" w:rsidRDefault="00510B2C" w:rsidP="00510B2C">
            <w:pPr>
              <w:tabs>
                <w:tab w:val="left" w:pos="7245"/>
              </w:tabs>
              <w:jc w:val="center"/>
              <w:rPr>
                <w:rFonts w:ascii="Times New Roman" w:hAnsi="Times New Roman" w:cs="Times New Roman"/>
                <w:sz w:val="24"/>
                <w:szCs w:val="24"/>
              </w:rPr>
            </w:pPr>
            <w:r>
              <w:rPr>
                <w:rFonts w:ascii="Times New Roman" w:hAnsi="Times New Roman" w:cs="Times New Roman"/>
                <w:sz w:val="24"/>
                <w:szCs w:val="24"/>
              </w:rPr>
              <w:t>2009</w:t>
            </w:r>
          </w:p>
        </w:tc>
        <w:tc>
          <w:tcPr>
            <w:tcW w:w="1285" w:type="dxa"/>
          </w:tcPr>
          <w:p w:rsidR="00510B2C" w:rsidRDefault="00510B2C" w:rsidP="00510B2C">
            <w:pPr>
              <w:tabs>
                <w:tab w:val="left" w:pos="7245"/>
              </w:tabs>
              <w:jc w:val="center"/>
              <w:rPr>
                <w:rFonts w:ascii="Times New Roman" w:hAnsi="Times New Roman" w:cs="Times New Roman"/>
                <w:sz w:val="24"/>
                <w:szCs w:val="24"/>
              </w:rPr>
            </w:pPr>
            <w:r>
              <w:rPr>
                <w:rFonts w:ascii="Times New Roman" w:hAnsi="Times New Roman" w:cs="Times New Roman"/>
                <w:sz w:val="24"/>
                <w:szCs w:val="24"/>
              </w:rPr>
              <w:t>2010</w:t>
            </w:r>
          </w:p>
        </w:tc>
        <w:tc>
          <w:tcPr>
            <w:tcW w:w="1285" w:type="dxa"/>
          </w:tcPr>
          <w:p w:rsidR="00510B2C" w:rsidRDefault="00510B2C" w:rsidP="00510B2C">
            <w:pPr>
              <w:tabs>
                <w:tab w:val="left" w:pos="7245"/>
              </w:tabs>
              <w:jc w:val="center"/>
              <w:rPr>
                <w:rFonts w:ascii="Times New Roman" w:hAnsi="Times New Roman" w:cs="Times New Roman"/>
                <w:sz w:val="24"/>
                <w:szCs w:val="24"/>
              </w:rPr>
            </w:pPr>
            <w:r>
              <w:rPr>
                <w:rFonts w:ascii="Times New Roman" w:hAnsi="Times New Roman" w:cs="Times New Roman"/>
                <w:sz w:val="24"/>
                <w:szCs w:val="24"/>
              </w:rPr>
              <w:t>2011</w:t>
            </w:r>
          </w:p>
        </w:tc>
        <w:tc>
          <w:tcPr>
            <w:tcW w:w="1285" w:type="dxa"/>
          </w:tcPr>
          <w:p w:rsidR="00510B2C" w:rsidRDefault="00510B2C" w:rsidP="00510B2C">
            <w:pPr>
              <w:tabs>
                <w:tab w:val="left" w:pos="7245"/>
              </w:tabs>
              <w:jc w:val="center"/>
              <w:rPr>
                <w:rFonts w:ascii="Times New Roman" w:hAnsi="Times New Roman" w:cs="Times New Roman"/>
                <w:sz w:val="24"/>
                <w:szCs w:val="24"/>
              </w:rPr>
            </w:pPr>
            <w:r>
              <w:rPr>
                <w:rFonts w:ascii="Times New Roman" w:hAnsi="Times New Roman" w:cs="Times New Roman"/>
                <w:sz w:val="24"/>
                <w:szCs w:val="24"/>
              </w:rPr>
              <w:t>2012</w:t>
            </w:r>
          </w:p>
        </w:tc>
        <w:tc>
          <w:tcPr>
            <w:tcW w:w="1285" w:type="dxa"/>
          </w:tcPr>
          <w:p w:rsidR="00510B2C" w:rsidRDefault="00510B2C" w:rsidP="00510B2C">
            <w:pPr>
              <w:tabs>
                <w:tab w:val="left" w:pos="7245"/>
              </w:tabs>
              <w:jc w:val="center"/>
              <w:rPr>
                <w:rFonts w:ascii="Times New Roman" w:hAnsi="Times New Roman" w:cs="Times New Roman"/>
                <w:sz w:val="24"/>
                <w:szCs w:val="24"/>
              </w:rPr>
            </w:pPr>
            <w:r>
              <w:rPr>
                <w:rFonts w:ascii="Times New Roman" w:hAnsi="Times New Roman" w:cs="Times New Roman"/>
                <w:sz w:val="24"/>
                <w:szCs w:val="24"/>
              </w:rPr>
              <w:t>2013</w:t>
            </w:r>
          </w:p>
        </w:tc>
      </w:tr>
      <w:tr w:rsidR="00510B2C" w:rsidTr="00510B2C">
        <w:trPr>
          <w:jc w:val="center"/>
        </w:trPr>
        <w:tc>
          <w:tcPr>
            <w:tcW w:w="1358"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Micro</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38 107</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39 999</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46 322</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53 117</w:t>
            </w:r>
          </w:p>
        </w:tc>
        <w:tc>
          <w:tcPr>
            <w:tcW w:w="1285" w:type="dxa"/>
          </w:tcPr>
          <w:p w:rsidR="00510B2C" w:rsidRDefault="00BC0BF2"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49 935</w:t>
            </w:r>
          </w:p>
        </w:tc>
      </w:tr>
      <w:tr w:rsidR="00510B2C" w:rsidTr="00510B2C">
        <w:trPr>
          <w:jc w:val="center"/>
        </w:trPr>
        <w:tc>
          <w:tcPr>
            <w:tcW w:w="1358"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Small</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31 873</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34 702</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25 984</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20 341</w:t>
            </w:r>
          </w:p>
        </w:tc>
        <w:tc>
          <w:tcPr>
            <w:tcW w:w="1285" w:type="dxa"/>
          </w:tcPr>
          <w:p w:rsidR="00510B2C" w:rsidRDefault="00BC0BF2"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20 241</w:t>
            </w:r>
          </w:p>
        </w:tc>
      </w:tr>
      <w:tr w:rsidR="00510B2C" w:rsidTr="00510B2C">
        <w:trPr>
          <w:jc w:val="center"/>
        </w:trPr>
        <w:tc>
          <w:tcPr>
            <w:tcW w:w="1358"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Medium</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533</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584</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607</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631</w:t>
            </w:r>
          </w:p>
        </w:tc>
        <w:tc>
          <w:tcPr>
            <w:tcW w:w="1285" w:type="dxa"/>
          </w:tcPr>
          <w:p w:rsidR="00510B2C" w:rsidRDefault="00BC0BF2"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683</w:t>
            </w:r>
          </w:p>
        </w:tc>
      </w:tr>
      <w:tr w:rsidR="00510B2C" w:rsidTr="00510B2C">
        <w:trPr>
          <w:jc w:val="center"/>
        </w:trPr>
        <w:tc>
          <w:tcPr>
            <w:tcW w:w="1358"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Large</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197</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212</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205</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335</w:t>
            </w:r>
          </w:p>
        </w:tc>
        <w:tc>
          <w:tcPr>
            <w:tcW w:w="1285" w:type="dxa"/>
          </w:tcPr>
          <w:p w:rsidR="00510B2C" w:rsidRDefault="00BC0BF2"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431</w:t>
            </w:r>
          </w:p>
        </w:tc>
      </w:tr>
      <w:tr w:rsidR="00510B2C" w:rsidTr="00510B2C">
        <w:trPr>
          <w:jc w:val="center"/>
        </w:trPr>
        <w:tc>
          <w:tcPr>
            <w:tcW w:w="1358"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Total</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70 710</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75 497</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73 118</w:t>
            </w:r>
          </w:p>
        </w:tc>
        <w:tc>
          <w:tcPr>
            <w:tcW w:w="1285" w:type="dxa"/>
          </w:tcPr>
          <w:p w:rsidR="00510B2C" w:rsidRDefault="00510B2C"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74 424</w:t>
            </w:r>
          </w:p>
        </w:tc>
        <w:tc>
          <w:tcPr>
            <w:tcW w:w="1285" w:type="dxa"/>
          </w:tcPr>
          <w:p w:rsidR="00510B2C" w:rsidRDefault="00BC0BF2" w:rsidP="00510B2C">
            <w:pPr>
              <w:tabs>
                <w:tab w:val="left" w:pos="7245"/>
              </w:tabs>
              <w:jc w:val="both"/>
              <w:rPr>
                <w:rFonts w:ascii="Times New Roman" w:hAnsi="Times New Roman" w:cs="Times New Roman"/>
                <w:sz w:val="24"/>
                <w:szCs w:val="24"/>
              </w:rPr>
            </w:pPr>
            <w:r>
              <w:rPr>
                <w:rFonts w:ascii="Times New Roman" w:hAnsi="Times New Roman" w:cs="Times New Roman"/>
                <w:sz w:val="24"/>
                <w:szCs w:val="24"/>
              </w:rPr>
              <w:t>71 290</w:t>
            </w:r>
          </w:p>
        </w:tc>
      </w:tr>
    </w:tbl>
    <w:p w:rsidR="00510B2C" w:rsidRPr="00E4494A" w:rsidRDefault="00E4494A" w:rsidP="00E4494A">
      <w:pPr>
        <w:tabs>
          <w:tab w:val="left" w:pos="7245"/>
        </w:tabs>
        <w:spacing w:line="240" w:lineRule="auto"/>
        <w:ind w:left="567"/>
        <w:jc w:val="both"/>
        <w:rPr>
          <w:rFonts w:ascii="Times New Roman" w:hAnsi="Times New Roman" w:cs="Times New Roman"/>
          <w:sz w:val="20"/>
          <w:szCs w:val="20"/>
        </w:rPr>
      </w:pPr>
      <w:r>
        <w:rPr>
          <w:rFonts w:ascii="Times New Roman" w:hAnsi="Times New Roman" w:cs="Times New Roman"/>
          <w:sz w:val="24"/>
          <w:szCs w:val="24"/>
        </w:rPr>
        <w:t xml:space="preserve">    </w:t>
      </w:r>
      <w:r w:rsidR="00B62472">
        <w:rPr>
          <w:rFonts w:ascii="Times New Roman" w:hAnsi="Times New Roman" w:cs="Times New Roman"/>
          <w:sz w:val="20"/>
          <w:szCs w:val="20"/>
        </w:rPr>
        <w:t>Source: State S</w:t>
      </w:r>
      <w:r w:rsidRPr="00E4494A">
        <w:rPr>
          <w:rFonts w:ascii="Times New Roman" w:hAnsi="Times New Roman" w:cs="Times New Roman"/>
          <w:sz w:val="20"/>
          <w:szCs w:val="20"/>
        </w:rPr>
        <w:t>tatistical Office of the Republic of Macedonia</w:t>
      </w:r>
    </w:p>
    <w:p w:rsidR="00510B2C" w:rsidRDefault="00510B2C" w:rsidP="00510B2C">
      <w:pPr>
        <w:tabs>
          <w:tab w:val="left" w:pos="7245"/>
        </w:tabs>
        <w:spacing w:line="240" w:lineRule="auto"/>
        <w:ind w:left="567"/>
        <w:jc w:val="center"/>
        <w:rPr>
          <w:rFonts w:ascii="Times New Roman" w:hAnsi="Times New Roman" w:cs="Times New Roman"/>
          <w:sz w:val="24"/>
          <w:szCs w:val="24"/>
        </w:rPr>
      </w:pPr>
    </w:p>
    <w:p w:rsidR="003651CD" w:rsidRPr="003651CD" w:rsidRDefault="009F028D" w:rsidP="00120AF8">
      <w:pPr>
        <w:tabs>
          <w:tab w:val="left" w:pos="7245"/>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w:t>
      </w:r>
      <w:r w:rsidRPr="003651CD">
        <w:rPr>
          <w:rFonts w:ascii="Times New Roman" w:hAnsi="Times New Roman" w:cs="Times New Roman"/>
          <w:sz w:val="24"/>
          <w:szCs w:val="24"/>
        </w:rPr>
        <w:t>ccording to data of th</w:t>
      </w:r>
      <w:r>
        <w:rPr>
          <w:rFonts w:ascii="Times New Roman" w:hAnsi="Times New Roman" w:cs="Times New Roman"/>
          <w:sz w:val="24"/>
          <w:szCs w:val="24"/>
        </w:rPr>
        <w:t>e State Statistical Office</w:t>
      </w:r>
      <w:r w:rsidRPr="003651CD">
        <w:rPr>
          <w:rFonts w:ascii="Times New Roman" w:hAnsi="Times New Roman" w:cs="Times New Roman"/>
          <w:sz w:val="24"/>
          <w:szCs w:val="24"/>
        </w:rPr>
        <w:t xml:space="preserve"> </w:t>
      </w:r>
      <w:r>
        <w:rPr>
          <w:rFonts w:ascii="Times New Roman" w:hAnsi="Times New Roman" w:cs="Times New Roman"/>
          <w:sz w:val="24"/>
          <w:szCs w:val="24"/>
        </w:rPr>
        <w:t>of the Republic of Macedonia, only 42.</w:t>
      </w:r>
      <w:r w:rsidR="003651CD" w:rsidRPr="003651CD">
        <w:rPr>
          <w:rFonts w:ascii="Times New Roman" w:hAnsi="Times New Roman" w:cs="Times New Roman"/>
          <w:sz w:val="24"/>
          <w:szCs w:val="24"/>
        </w:rPr>
        <w:t>8% of companies in Macedonia have implemente</w:t>
      </w:r>
      <w:r w:rsidR="00B73D06">
        <w:rPr>
          <w:rFonts w:ascii="Times New Roman" w:hAnsi="Times New Roman" w:cs="Times New Roman"/>
          <w:sz w:val="24"/>
          <w:szCs w:val="24"/>
        </w:rPr>
        <w:t xml:space="preserve">d some kind of innovation in their work during </w:t>
      </w:r>
      <w:r w:rsidR="003651CD" w:rsidRPr="003651CD">
        <w:rPr>
          <w:rFonts w:ascii="Times New Roman" w:hAnsi="Times New Roman" w:cs="Times New Roman"/>
          <w:sz w:val="24"/>
          <w:szCs w:val="24"/>
        </w:rPr>
        <w:t xml:space="preserve">the period from </w:t>
      </w:r>
      <w:r>
        <w:rPr>
          <w:rFonts w:ascii="Times New Roman" w:hAnsi="Times New Roman" w:cs="Times New Roman"/>
          <w:sz w:val="24"/>
          <w:szCs w:val="24"/>
        </w:rPr>
        <w:t>2010 to 2012</w:t>
      </w:r>
      <w:r w:rsidR="00B62472">
        <w:rPr>
          <w:rFonts w:ascii="Times New Roman" w:hAnsi="Times New Roman" w:cs="Times New Roman"/>
          <w:sz w:val="24"/>
          <w:szCs w:val="24"/>
        </w:rPr>
        <w:t>. The others</w:t>
      </w:r>
      <w:r>
        <w:rPr>
          <w:rFonts w:ascii="Times New Roman" w:hAnsi="Times New Roman" w:cs="Times New Roman"/>
          <w:sz w:val="24"/>
          <w:szCs w:val="24"/>
        </w:rPr>
        <w:t xml:space="preserve"> 57.</w:t>
      </w:r>
      <w:r w:rsidR="003651CD" w:rsidRPr="003651CD">
        <w:rPr>
          <w:rFonts w:ascii="Times New Roman" w:hAnsi="Times New Roman" w:cs="Times New Roman"/>
          <w:sz w:val="24"/>
          <w:szCs w:val="24"/>
        </w:rPr>
        <w:t>2% did not dare to do</w:t>
      </w:r>
      <w:r>
        <w:rPr>
          <w:rFonts w:ascii="Times New Roman" w:hAnsi="Times New Roman" w:cs="Times New Roman"/>
          <w:sz w:val="24"/>
          <w:szCs w:val="24"/>
        </w:rPr>
        <w:t xml:space="preserve"> it</w:t>
      </w:r>
      <w:r w:rsidR="003651CD" w:rsidRPr="003651CD">
        <w:rPr>
          <w:rFonts w:ascii="Times New Roman" w:hAnsi="Times New Roman" w:cs="Times New Roman"/>
          <w:sz w:val="24"/>
          <w:szCs w:val="24"/>
        </w:rPr>
        <w:t>.</w:t>
      </w:r>
      <w:r w:rsidR="003651CD">
        <w:rPr>
          <w:rFonts w:ascii="Times New Roman" w:hAnsi="Times New Roman" w:cs="Times New Roman"/>
          <w:sz w:val="24"/>
          <w:szCs w:val="24"/>
        </w:rPr>
        <w:t xml:space="preserve"> </w:t>
      </w:r>
      <w:r w:rsidR="003651CD" w:rsidRPr="003651CD">
        <w:rPr>
          <w:rFonts w:ascii="Times New Roman" w:hAnsi="Times New Roman" w:cs="Times New Roman"/>
          <w:sz w:val="24"/>
          <w:szCs w:val="24"/>
        </w:rPr>
        <w:t xml:space="preserve">The </w:t>
      </w:r>
      <w:r w:rsidR="00495993">
        <w:rPr>
          <w:rFonts w:ascii="Times New Roman" w:hAnsi="Times New Roman" w:cs="Times New Roman"/>
          <w:sz w:val="24"/>
          <w:szCs w:val="24"/>
        </w:rPr>
        <w:t>highest percentage of the innovators is for</w:t>
      </w:r>
      <w:r w:rsidR="003651CD" w:rsidRPr="003651CD">
        <w:rPr>
          <w:rFonts w:ascii="Times New Roman" w:hAnsi="Times New Roman" w:cs="Times New Roman"/>
          <w:sz w:val="24"/>
          <w:szCs w:val="24"/>
        </w:rPr>
        <w:t xml:space="preserve"> large com</w:t>
      </w:r>
      <w:r w:rsidR="00495993">
        <w:rPr>
          <w:rFonts w:ascii="Times New Roman" w:hAnsi="Times New Roman" w:cs="Times New Roman"/>
          <w:sz w:val="24"/>
          <w:szCs w:val="24"/>
        </w:rPr>
        <w:t xml:space="preserve">panies, or </w:t>
      </w:r>
      <w:r>
        <w:rPr>
          <w:rFonts w:ascii="Times New Roman" w:hAnsi="Times New Roman" w:cs="Times New Roman"/>
          <w:sz w:val="24"/>
          <w:szCs w:val="24"/>
        </w:rPr>
        <w:t>75.</w:t>
      </w:r>
      <w:r w:rsidR="003651CD" w:rsidRPr="003651CD">
        <w:rPr>
          <w:rFonts w:ascii="Times New Roman" w:hAnsi="Times New Roman" w:cs="Times New Roman"/>
          <w:sz w:val="24"/>
          <w:szCs w:val="24"/>
        </w:rPr>
        <w:t xml:space="preserve">8%, while the smallest percentage </w:t>
      </w:r>
      <w:r w:rsidR="00952C72">
        <w:rPr>
          <w:rFonts w:ascii="Times New Roman" w:hAnsi="Times New Roman" w:cs="Times New Roman"/>
          <w:sz w:val="24"/>
          <w:szCs w:val="24"/>
        </w:rPr>
        <w:t>is for</w:t>
      </w:r>
      <w:r>
        <w:rPr>
          <w:rFonts w:ascii="Times New Roman" w:hAnsi="Times New Roman" w:cs="Times New Roman"/>
          <w:sz w:val="24"/>
          <w:szCs w:val="24"/>
        </w:rPr>
        <w:t xml:space="preserve"> the small firms - only 39.</w:t>
      </w:r>
      <w:r w:rsidR="003651CD" w:rsidRPr="003651CD">
        <w:rPr>
          <w:rFonts w:ascii="Times New Roman" w:hAnsi="Times New Roman" w:cs="Times New Roman"/>
          <w:sz w:val="24"/>
          <w:szCs w:val="24"/>
        </w:rPr>
        <w:t>9%</w:t>
      </w:r>
      <w:r w:rsidR="00AA0AD4">
        <w:rPr>
          <w:rFonts w:ascii="Times New Roman" w:hAnsi="Times New Roman" w:cs="Times New Roman"/>
          <w:sz w:val="24"/>
          <w:szCs w:val="24"/>
        </w:rPr>
        <w:t xml:space="preserve"> (table 5)</w:t>
      </w:r>
      <w:r w:rsidR="003651CD" w:rsidRPr="003651CD">
        <w:rPr>
          <w:rFonts w:ascii="Times New Roman" w:hAnsi="Times New Roman" w:cs="Times New Roman"/>
          <w:sz w:val="24"/>
          <w:szCs w:val="24"/>
        </w:rPr>
        <w:t xml:space="preserve">. </w:t>
      </w:r>
    </w:p>
    <w:p w:rsidR="00AE1D00" w:rsidRDefault="003651CD" w:rsidP="00D23E1C">
      <w:pPr>
        <w:tabs>
          <w:tab w:val="left" w:pos="7245"/>
        </w:tabs>
        <w:spacing w:line="240" w:lineRule="auto"/>
        <w:ind w:left="567"/>
        <w:jc w:val="both"/>
        <w:rPr>
          <w:rFonts w:ascii="Times New Roman" w:hAnsi="Times New Roman" w:cs="Times New Roman"/>
          <w:sz w:val="24"/>
          <w:szCs w:val="24"/>
        </w:rPr>
      </w:pPr>
      <w:r w:rsidRPr="003651CD">
        <w:rPr>
          <w:rFonts w:ascii="Times New Roman" w:hAnsi="Times New Roman" w:cs="Times New Roman"/>
          <w:sz w:val="24"/>
          <w:szCs w:val="24"/>
        </w:rPr>
        <w:lastRenderedPageBreak/>
        <w:t>By sectors, the most firms that have introduced innovations are from the sector Financial and</w:t>
      </w:r>
      <w:r w:rsidR="009F028D">
        <w:rPr>
          <w:rFonts w:ascii="Times New Roman" w:hAnsi="Times New Roman" w:cs="Times New Roman"/>
          <w:sz w:val="24"/>
          <w:szCs w:val="24"/>
        </w:rPr>
        <w:t xml:space="preserve"> insurance activities - even 89.</w:t>
      </w:r>
      <w:r w:rsidRPr="003651CD">
        <w:rPr>
          <w:rFonts w:ascii="Times New Roman" w:hAnsi="Times New Roman" w:cs="Times New Roman"/>
          <w:sz w:val="24"/>
          <w:szCs w:val="24"/>
        </w:rPr>
        <w:t>1%.</w:t>
      </w:r>
    </w:p>
    <w:p w:rsidR="00AE1D00" w:rsidRDefault="00AE1D00" w:rsidP="00AE1D00">
      <w:pPr>
        <w:tabs>
          <w:tab w:val="left" w:pos="7245"/>
        </w:tabs>
        <w:spacing w:line="240" w:lineRule="auto"/>
        <w:ind w:left="567"/>
        <w:jc w:val="center"/>
        <w:rPr>
          <w:rFonts w:ascii="Times New Roman" w:hAnsi="Times New Roman" w:cs="Times New Roman"/>
          <w:sz w:val="24"/>
          <w:szCs w:val="24"/>
        </w:rPr>
      </w:pPr>
      <w:r>
        <w:rPr>
          <w:rFonts w:ascii="Times New Roman" w:hAnsi="Times New Roman" w:cs="Times New Roman"/>
          <w:sz w:val="24"/>
          <w:szCs w:val="24"/>
        </w:rPr>
        <w:t>Table 5</w:t>
      </w:r>
    </w:p>
    <w:p w:rsidR="00AE1D00" w:rsidRDefault="00AE1D00" w:rsidP="00AE1D00">
      <w:pPr>
        <w:tabs>
          <w:tab w:val="left" w:pos="7245"/>
        </w:tabs>
        <w:spacing w:line="240" w:lineRule="auto"/>
        <w:ind w:left="567"/>
        <w:jc w:val="center"/>
        <w:rPr>
          <w:rFonts w:ascii="Times New Roman" w:hAnsi="Times New Roman" w:cs="Times New Roman"/>
          <w:sz w:val="24"/>
          <w:szCs w:val="24"/>
        </w:rPr>
      </w:pPr>
      <w:r>
        <w:rPr>
          <w:rFonts w:ascii="Times New Roman" w:hAnsi="Times New Roman" w:cs="Times New Roman"/>
          <w:sz w:val="24"/>
          <w:szCs w:val="24"/>
        </w:rPr>
        <w:t>Enterprises according to innovativeness, by sector and size</w:t>
      </w:r>
    </w:p>
    <w:tbl>
      <w:tblPr>
        <w:tblStyle w:val="TableGrid"/>
        <w:tblW w:w="0" w:type="auto"/>
        <w:tblInd w:w="675" w:type="dxa"/>
        <w:tblLook w:val="04A0"/>
      </w:tblPr>
      <w:tblGrid>
        <w:gridCol w:w="2136"/>
        <w:gridCol w:w="2229"/>
        <w:gridCol w:w="2268"/>
        <w:gridCol w:w="2268"/>
      </w:tblGrid>
      <w:tr w:rsidR="00997AA8" w:rsidTr="00997AA8">
        <w:tc>
          <w:tcPr>
            <w:tcW w:w="2136" w:type="dxa"/>
          </w:tcPr>
          <w:p w:rsidR="00AE1D00" w:rsidRDefault="00AE1D00" w:rsidP="00997AA8">
            <w:pPr>
              <w:tabs>
                <w:tab w:val="left" w:pos="7245"/>
              </w:tabs>
              <w:jc w:val="both"/>
              <w:rPr>
                <w:rFonts w:ascii="Times New Roman" w:hAnsi="Times New Roman" w:cs="Times New Roman"/>
                <w:sz w:val="24"/>
                <w:szCs w:val="24"/>
              </w:rPr>
            </w:pPr>
          </w:p>
        </w:tc>
        <w:tc>
          <w:tcPr>
            <w:tcW w:w="2229" w:type="dxa"/>
          </w:tcPr>
          <w:p w:rsidR="00AE1D00" w:rsidRDefault="00AE1D00" w:rsidP="00997AA8">
            <w:pPr>
              <w:tabs>
                <w:tab w:val="left" w:pos="7245"/>
              </w:tabs>
              <w:jc w:val="center"/>
              <w:rPr>
                <w:rFonts w:ascii="Times New Roman" w:hAnsi="Times New Roman" w:cs="Times New Roman"/>
                <w:sz w:val="24"/>
                <w:szCs w:val="24"/>
              </w:rPr>
            </w:pPr>
            <w:r>
              <w:rPr>
                <w:rFonts w:ascii="Times New Roman" w:hAnsi="Times New Roman" w:cs="Times New Roman"/>
                <w:sz w:val="24"/>
                <w:szCs w:val="24"/>
              </w:rPr>
              <w:t>All sectors</w:t>
            </w:r>
          </w:p>
        </w:tc>
        <w:tc>
          <w:tcPr>
            <w:tcW w:w="2268" w:type="dxa"/>
          </w:tcPr>
          <w:p w:rsidR="00AE1D00" w:rsidRDefault="00AE1D00" w:rsidP="00997AA8">
            <w:pPr>
              <w:tabs>
                <w:tab w:val="left" w:pos="7245"/>
              </w:tabs>
              <w:jc w:val="center"/>
              <w:rPr>
                <w:rFonts w:ascii="Times New Roman" w:hAnsi="Times New Roman" w:cs="Times New Roman"/>
                <w:sz w:val="24"/>
                <w:szCs w:val="24"/>
              </w:rPr>
            </w:pPr>
            <w:r>
              <w:rPr>
                <w:rFonts w:ascii="Times New Roman" w:hAnsi="Times New Roman" w:cs="Times New Roman"/>
                <w:sz w:val="24"/>
                <w:szCs w:val="24"/>
              </w:rPr>
              <w:t>Innovators</w:t>
            </w:r>
          </w:p>
        </w:tc>
        <w:tc>
          <w:tcPr>
            <w:tcW w:w="2268" w:type="dxa"/>
          </w:tcPr>
          <w:p w:rsidR="00AE1D00" w:rsidRDefault="00997AA8" w:rsidP="00997AA8">
            <w:pPr>
              <w:tabs>
                <w:tab w:val="left" w:pos="7245"/>
              </w:tabs>
              <w:jc w:val="center"/>
              <w:rPr>
                <w:rFonts w:ascii="Times New Roman" w:hAnsi="Times New Roman" w:cs="Times New Roman"/>
                <w:sz w:val="24"/>
                <w:szCs w:val="24"/>
              </w:rPr>
            </w:pPr>
            <w:r>
              <w:rPr>
                <w:rFonts w:ascii="Times New Roman" w:hAnsi="Times New Roman" w:cs="Times New Roman"/>
                <w:sz w:val="24"/>
                <w:szCs w:val="24"/>
              </w:rPr>
              <w:t>Not Innovators</w:t>
            </w:r>
          </w:p>
        </w:tc>
      </w:tr>
      <w:tr w:rsidR="00997AA8" w:rsidTr="00997AA8">
        <w:tc>
          <w:tcPr>
            <w:tcW w:w="2136" w:type="dxa"/>
          </w:tcPr>
          <w:p w:rsidR="00AE1D00"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Total</w:t>
            </w:r>
          </w:p>
        </w:tc>
        <w:tc>
          <w:tcPr>
            <w:tcW w:w="2229" w:type="dxa"/>
          </w:tcPr>
          <w:p w:rsidR="00AE1D00"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4 818</w:t>
            </w:r>
          </w:p>
        </w:tc>
        <w:tc>
          <w:tcPr>
            <w:tcW w:w="2268" w:type="dxa"/>
          </w:tcPr>
          <w:p w:rsidR="00AE1D00"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2 060</w:t>
            </w:r>
          </w:p>
        </w:tc>
        <w:tc>
          <w:tcPr>
            <w:tcW w:w="2268" w:type="dxa"/>
          </w:tcPr>
          <w:p w:rsidR="00AE1D00"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2 758</w:t>
            </w:r>
          </w:p>
        </w:tc>
      </w:tr>
      <w:tr w:rsidR="00997AA8" w:rsidTr="00997AA8">
        <w:tc>
          <w:tcPr>
            <w:tcW w:w="2136" w:type="dxa"/>
          </w:tcPr>
          <w:p w:rsidR="00AE1D00"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Small</w:t>
            </w:r>
          </w:p>
        </w:tc>
        <w:tc>
          <w:tcPr>
            <w:tcW w:w="2229" w:type="dxa"/>
          </w:tcPr>
          <w:p w:rsidR="00AE1D00"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3 967</w:t>
            </w:r>
          </w:p>
        </w:tc>
        <w:tc>
          <w:tcPr>
            <w:tcW w:w="2268" w:type="dxa"/>
          </w:tcPr>
          <w:p w:rsidR="00AE1D00"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1 583</w:t>
            </w:r>
          </w:p>
        </w:tc>
        <w:tc>
          <w:tcPr>
            <w:tcW w:w="2268" w:type="dxa"/>
          </w:tcPr>
          <w:p w:rsidR="00AE1D00"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2 384</w:t>
            </w:r>
          </w:p>
        </w:tc>
      </w:tr>
      <w:tr w:rsidR="00997AA8" w:rsidTr="00997AA8">
        <w:tc>
          <w:tcPr>
            <w:tcW w:w="2136" w:type="dxa"/>
          </w:tcPr>
          <w:p w:rsidR="00AE1D00"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Medium</w:t>
            </w:r>
          </w:p>
        </w:tc>
        <w:tc>
          <w:tcPr>
            <w:tcW w:w="2229" w:type="dxa"/>
          </w:tcPr>
          <w:p w:rsidR="00AE1D00"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719</w:t>
            </w:r>
          </w:p>
        </w:tc>
        <w:tc>
          <w:tcPr>
            <w:tcW w:w="2268" w:type="dxa"/>
          </w:tcPr>
          <w:p w:rsidR="00AE1D00"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337</w:t>
            </w:r>
          </w:p>
        </w:tc>
        <w:tc>
          <w:tcPr>
            <w:tcW w:w="2268" w:type="dxa"/>
          </w:tcPr>
          <w:p w:rsidR="00AE1D00"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342</w:t>
            </w:r>
          </w:p>
        </w:tc>
      </w:tr>
      <w:tr w:rsidR="00997AA8" w:rsidTr="00997AA8">
        <w:tc>
          <w:tcPr>
            <w:tcW w:w="2136" w:type="dxa"/>
          </w:tcPr>
          <w:p w:rsidR="00997AA8"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Large</w:t>
            </w:r>
          </w:p>
        </w:tc>
        <w:tc>
          <w:tcPr>
            <w:tcW w:w="2229" w:type="dxa"/>
          </w:tcPr>
          <w:p w:rsidR="00997AA8"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132</w:t>
            </w:r>
          </w:p>
        </w:tc>
        <w:tc>
          <w:tcPr>
            <w:tcW w:w="2268" w:type="dxa"/>
          </w:tcPr>
          <w:p w:rsidR="00997AA8"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100</w:t>
            </w:r>
          </w:p>
        </w:tc>
        <w:tc>
          <w:tcPr>
            <w:tcW w:w="2268" w:type="dxa"/>
          </w:tcPr>
          <w:p w:rsidR="00997AA8" w:rsidRDefault="00997AA8" w:rsidP="00997AA8">
            <w:pPr>
              <w:tabs>
                <w:tab w:val="left" w:pos="7245"/>
              </w:tabs>
              <w:jc w:val="both"/>
              <w:rPr>
                <w:rFonts w:ascii="Times New Roman" w:hAnsi="Times New Roman" w:cs="Times New Roman"/>
                <w:sz w:val="24"/>
                <w:szCs w:val="24"/>
              </w:rPr>
            </w:pPr>
            <w:r>
              <w:rPr>
                <w:rFonts w:ascii="Times New Roman" w:hAnsi="Times New Roman" w:cs="Times New Roman"/>
                <w:sz w:val="24"/>
                <w:szCs w:val="24"/>
              </w:rPr>
              <w:t xml:space="preserve">     32</w:t>
            </w:r>
          </w:p>
        </w:tc>
      </w:tr>
    </w:tbl>
    <w:p w:rsidR="000B2522" w:rsidRPr="006702B3" w:rsidRDefault="00997AA8" w:rsidP="006702B3">
      <w:pPr>
        <w:tabs>
          <w:tab w:val="left" w:pos="7245"/>
        </w:tabs>
        <w:spacing w:line="240" w:lineRule="auto"/>
        <w:ind w:left="567"/>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Source: State S</w:t>
      </w:r>
      <w:r w:rsidRPr="00E4494A">
        <w:rPr>
          <w:rFonts w:ascii="Times New Roman" w:hAnsi="Times New Roman" w:cs="Times New Roman"/>
          <w:sz w:val="20"/>
          <w:szCs w:val="20"/>
        </w:rPr>
        <w:t>tatistical Office of the Republic of Macedonia</w:t>
      </w:r>
    </w:p>
    <w:p w:rsidR="00D23E1C" w:rsidRDefault="003651CD" w:rsidP="00D23E1C">
      <w:pPr>
        <w:tabs>
          <w:tab w:val="left" w:pos="7245"/>
        </w:tabs>
        <w:spacing w:line="240" w:lineRule="auto"/>
        <w:ind w:left="567"/>
        <w:jc w:val="both"/>
        <w:rPr>
          <w:rFonts w:ascii="Times New Roman" w:hAnsi="Times New Roman" w:cs="Times New Roman"/>
          <w:sz w:val="24"/>
          <w:szCs w:val="24"/>
        </w:rPr>
      </w:pPr>
      <w:r w:rsidRPr="003651CD">
        <w:rPr>
          <w:rFonts w:ascii="Times New Roman" w:hAnsi="Times New Roman" w:cs="Times New Roman"/>
          <w:sz w:val="24"/>
          <w:szCs w:val="24"/>
        </w:rPr>
        <w:t>From the total number of innovative enterprises i</w:t>
      </w:r>
      <w:r w:rsidR="009F028D">
        <w:rPr>
          <w:rFonts w:ascii="Times New Roman" w:hAnsi="Times New Roman" w:cs="Times New Roman"/>
          <w:sz w:val="24"/>
          <w:szCs w:val="24"/>
        </w:rPr>
        <w:t>n the Republic of Macedonia, 24.</w:t>
      </w:r>
      <w:r w:rsidRPr="003651CD">
        <w:rPr>
          <w:rFonts w:ascii="Times New Roman" w:hAnsi="Times New Roman" w:cs="Times New Roman"/>
          <w:sz w:val="24"/>
          <w:szCs w:val="24"/>
        </w:rPr>
        <w:t>7% have introduced innovation of products and processes, 46.4% have introduced organizational and marketing innov</w:t>
      </w:r>
      <w:r w:rsidR="007B50F5">
        <w:rPr>
          <w:rFonts w:ascii="Times New Roman" w:hAnsi="Times New Roman" w:cs="Times New Roman"/>
          <w:sz w:val="24"/>
          <w:szCs w:val="24"/>
        </w:rPr>
        <w:t>ations, and only 18.2% have</w:t>
      </w:r>
      <w:r w:rsidRPr="003651CD">
        <w:rPr>
          <w:rFonts w:ascii="Times New Roman" w:hAnsi="Times New Roman" w:cs="Times New Roman"/>
          <w:sz w:val="24"/>
          <w:szCs w:val="24"/>
        </w:rPr>
        <w:t xml:space="preserve"> introduced</w:t>
      </w:r>
      <w:r w:rsidR="007B50F5">
        <w:rPr>
          <w:rFonts w:ascii="Times New Roman" w:hAnsi="Times New Roman" w:cs="Times New Roman"/>
          <w:sz w:val="24"/>
          <w:szCs w:val="24"/>
        </w:rPr>
        <w:t xml:space="preserve"> </w:t>
      </w:r>
      <w:r w:rsidR="00CF5D68">
        <w:rPr>
          <w:rFonts w:ascii="Times New Roman" w:hAnsi="Times New Roman" w:cs="Times New Roman"/>
          <w:sz w:val="24"/>
          <w:szCs w:val="24"/>
        </w:rPr>
        <w:t>a</w:t>
      </w:r>
      <w:r w:rsidR="007B50F5">
        <w:rPr>
          <w:rFonts w:ascii="Times New Roman" w:hAnsi="Times New Roman" w:cs="Times New Roman"/>
          <w:sz w:val="24"/>
          <w:szCs w:val="24"/>
        </w:rPr>
        <w:t xml:space="preserve"> product and process as well as </w:t>
      </w:r>
      <w:r w:rsidRPr="003651CD">
        <w:rPr>
          <w:rFonts w:ascii="Times New Roman" w:hAnsi="Times New Roman" w:cs="Times New Roman"/>
          <w:sz w:val="24"/>
          <w:szCs w:val="24"/>
        </w:rPr>
        <w:t>organizational and marketing innovation</w:t>
      </w:r>
      <w:r w:rsidR="00AA0AD4">
        <w:rPr>
          <w:rFonts w:ascii="Times New Roman" w:hAnsi="Times New Roman" w:cs="Times New Roman"/>
          <w:sz w:val="24"/>
          <w:szCs w:val="24"/>
        </w:rPr>
        <w:t xml:space="preserve"> (table 6)</w:t>
      </w:r>
      <w:r w:rsidRPr="003651CD">
        <w:rPr>
          <w:rFonts w:ascii="Times New Roman" w:hAnsi="Times New Roman" w:cs="Times New Roman"/>
          <w:sz w:val="24"/>
          <w:szCs w:val="24"/>
        </w:rPr>
        <w:t>.</w:t>
      </w:r>
    </w:p>
    <w:p w:rsidR="000B2522" w:rsidRDefault="000B2522" w:rsidP="00D23E1C">
      <w:pPr>
        <w:tabs>
          <w:tab w:val="left" w:pos="7245"/>
        </w:tabs>
        <w:spacing w:line="240" w:lineRule="auto"/>
        <w:ind w:left="567"/>
        <w:jc w:val="both"/>
        <w:rPr>
          <w:rFonts w:ascii="Times New Roman" w:hAnsi="Times New Roman" w:cs="Times New Roman"/>
          <w:sz w:val="24"/>
          <w:szCs w:val="24"/>
        </w:rPr>
      </w:pPr>
    </w:p>
    <w:p w:rsidR="00766256" w:rsidRDefault="00AA0AD4" w:rsidP="00766256">
      <w:pPr>
        <w:tabs>
          <w:tab w:val="left" w:pos="7245"/>
        </w:tabs>
        <w:spacing w:line="240" w:lineRule="auto"/>
        <w:ind w:left="567"/>
        <w:jc w:val="center"/>
        <w:rPr>
          <w:rFonts w:ascii="Times New Roman" w:hAnsi="Times New Roman" w:cs="Times New Roman"/>
          <w:sz w:val="24"/>
          <w:szCs w:val="24"/>
        </w:rPr>
      </w:pPr>
      <w:r>
        <w:rPr>
          <w:rFonts w:ascii="Times New Roman" w:hAnsi="Times New Roman" w:cs="Times New Roman"/>
          <w:sz w:val="24"/>
          <w:szCs w:val="24"/>
        </w:rPr>
        <w:t>Table 6</w:t>
      </w:r>
    </w:p>
    <w:p w:rsidR="00766256" w:rsidRDefault="00766256" w:rsidP="00766256">
      <w:pPr>
        <w:tabs>
          <w:tab w:val="left" w:pos="7245"/>
        </w:tabs>
        <w:spacing w:line="240" w:lineRule="auto"/>
        <w:ind w:left="567"/>
        <w:jc w:val="center"/>
        <w:rPr>
          <w:rFonts w:ascii="Times New Roman" w:hAnsi="Times New Roman" w:cs="Times New Roman"/>
          <w:sz w:val="24"/>
          <w:szCs w:val="24"/>
        </w:rPr>
      </w:pPr>
      <w:r>
        <w:rPr>
          <w:rFonts w:ascii="Times New Roman" w:hAnsi="Times New Roman" w:cs="Times New Roman"/>
          <w:sz w:val="24"/>
          <w:szCs w:val="24"/>
        </w:rPr>
        <w:t>Enterprises according to the type of innovation</w:t>
      </w:r>
    </w:p>
    <w:tbl>
      <w:tblPr>
        <w:tblStyle w:val="TableGrid"/>
        <w:tblW w:w="0" w:type="auto"/>
        <w:tblInd w:w="675" w:type="dxa"/>
        <w:tblLook w:val="04A0"/>
      </w:tblPr>
      <w:tblGrid>
        <w:gridCol w:w="1974"/>
        <w:gridCol w:w="2139"/>
        <w:gridCol w:w="2159"/>
        <w:gridCol w:w="2629"/>
      </w:tblGrid>
      <w:tr w:rsidR="00766256" w:rsidTr="00766256">
        <w:tc>
          <w:tcPr>
            <w:tcW w:w="1974" w:type="dxa"/>
            <w:vMerge w:val="restart"/>
          </w:tcPr>
          <w:p w:rsidR="00766256" w:rsidRDefault="00766256" w:rsidP="00766256">
            <w:pPr>
              <w:tabs>
                <w:tab w:val="left" w:pos="7245"/>
              </w:tabs>
              <w:jc w:val="center"/>
              <w:rPr>
                <w:rFonts w:ascii="Times New Roman" w:hAnsi="Times New Roman" w:cs="Times New Roman"/>
                <w:sz w:val="24"/>
                <w:szCs w:val="24"/>
              </w:rPr>
            </w:pPr>
          </w:p>
        </w:tc>
        <w:tc>
          <w:tcPr>
            <w:tcW w:w="6927" w:type="dxa"/>
            <w:gridSpan w:val="3"/>
          </w:tcPr>
          <w:p w:rsidR="00766256" w:rsidRDefault="00766256" w:rsidP="00766256">
            <w:pPr>
              <w:tabs>
                <w:tab w:val="left" w:pos="7245"/>
              </w:tabs>
              <w:jc w:val="center"/>
              <w:rPr>
                <w:rFonts w:ascii="Times New Roman" w:hAnsi="Times New Roman" w:cs="Times New Roman"/>
                <w:sz w:val="24"/>
                <w:szCs w:val="24"/>
              </w:rPr>
            </w:pPr>
            <w:r>
              <w:rPr>
                <w:rFonts w:ascii="Times New Roman" w:hAnsi="Times New Roman" w:cs="Times New Roman"/>
                <w:sz w:val="24"/>
                <w:szCs w:val="24"/>
              </w:rPr>
              <w:t>2010-2012</w:t>
            </w:r>
          </w:p>
        </w:tc>
      </w:tr>
      <w:tr w:rsidR="00766256" w:rsidTr="00766256">
        <w:tc>
          <w:tcPr>
            <w:tcW w:w="1974" w:type="dxa"/>
            <w:vMerge/>
          </w:tcPr>
          <w:p w:rsidR="00766256" w:rsidRDefault="00766256" w:rsidP="00766256">
            <w:pPr>
              <w:tabs>
                <w:tab w:val="left" w:pos="7245"/>
              </w:tabs>
              <w:jc w:val="center"/>
              <w:rPr>
                <w:rFonts w:ascii="Times New Roman" w:hAnsi="Times New Roman" w:cs="Times New Roman"/>
                <w:sz w:val="24"/>
                <w:szCs w:val="24"/>
              </w:rPr>
            </w:pPr>
          </w:p>
        </w:tc>
        <w:tc>
          <w:tcPr>
            <w:tcW w:w="2139" w:type="dxa"/>
          </w:tcPr>
          <w:p w:rsidR="00766256" w:rsidRDefault="00766256" w:rsidP="00766256">
            <w:pPr>
              <w:tabs>
                <w:tab w:val="left" w:pos="7245"/>
              </w:tabs>
              <w:rPr>
                <w:rFonts w:ascii="Times New Roman" w:hAnsi="Times New Roman" w:cs="Times New Roman"/>
                <w:sz w:val="24"/>
                <w:szCs w:val="24"/>
              </w:rPr>
            </w:pPr>
            <w:r>
              <w:rPr>
                <w:rFonts w:ascii="Times New Roman" w:hAnsi="Times New Roman" w:cs="Times New Roman"/>
                <w:sz w:val="24"/>
                <w:szCs w:val="24"/>
              </w:rPr>
              <w:t>Innovators in product or process</w:t>
            </w:r>
          </w:p>
        </w:tc>
        <w:tc>
          <w:tcPr>
            <w:tcW w:w="2159" w:type="dxa"/>
          </w:tcPr>
          <w:p w:rsidR="00766256" w:rsidRDefault="00766256" w:rsidP="00766256">
            <w:pPr>
              <w:tabs>
                <w:tab w:val="left" w:pos="7245"/>
              </w:tabs>
              <w:jc w:val="center"/>
              <w:rPr>
                <w:rFonts w:ascii="Times New Roman" w:hAnsi="Times New Roman" w:cs="Times New Roman"/>
                <w:sz w:val="24"/>
                <w:szCs w:val="24"/>
              </w:rPr>
            </w:pPr>
            <w:r>
              <w:rPr>
                <w:rFonts w:ascii="Times New Roman" w:hAnsi="Times New Roman" w:cs="Times New Roman"/>
                <w:sz w:val="24"/>
                <w:szCs w:val="24"/>
              </w:rPr>
              <w:t>Innovators in the organization or marketing</w:t>
            </w:r>
          </w:p>
        </w:tc>
        <w:tc>
          <w:tcPr>
            <w:tcW w:w="2629" w:type="dxa"/>
          </w:tcPr>
          <w:p w:rsidR="00766256" w:rsidRDefault="00766256" w:rsidP="00766256">
            <w:pPr>
              <w:tabs>
                <w:tab w:val="left" w:pos="7245"/>
              </w:tabs>
              <w:jc w:val="center"/>
              <w:rPr>
                <w:rFonts w:ascii="Times New Roman" w:hAnsi="Times New Roman" w:cs="Times New Roman"/>
                <w:sz w:val="24"/>
                <w:szCs w:val="24"/>
              </w:rPr>
            </w:pPr>
            <w:r>
              <w:rPr>
                <w:rFonts w:ascii="Times New Roman" w:hAnsi="Times New Roman" w:cs="Times New Roman"/>
                <w:sz w:val="24"/>
                <w:szCs w:val="24"/>
              </w:rPr>
              <w:t>Product/process and organizational/marketing innovators</w:t>
            </w:r>
          </w:p>
        </w:tc>
      </w:tr>
      <w:tr w:rsidR="00766256" w:rsidTr="00766256">
        <w:tc>
          <w:tcPr>
            <w:tcW w:w="1974" w:type="dxa"/>
          </w:tcPr>
          <w:p w:rsidR="00766256" w:rsidRDefault="00766256" w:rsidP="00766256">
            <w:pPr>
              <w:tabs>
                <w:tab w:val="left" w:pos="7245"/>
              </w:tabs>
              <w:jc w:val="center"/>
              <w:rPr>
                <w:rFonts w:ascii="Times New Roman" w:hAnsi="Times New Roman" w:cs="Times New Roman"/>
                <w:sz w:val="24"/>
                <w:szCs w:val="24"/>
              </w:rPr>
            </w:pPr>
            <w:r>
              <w:rPr>
                <w:rFonts w:ascii="Times New Roman" w:hAnsi="Times New Roman" w:cs="Times New Roman"/>
                <w:sz w:val="24"/>
                <w:szCs w:val="24"/>
              </w:rPr>
              <w:t>Total</w:t>
            </w:r>
          </w:p>
        </w:tc>
        <w:tc>
          <w:tcPr>
            <w:tcW w:w="2139" w:type="dxa"/>
          </w:tcPr>
          <w:p w:rsidR="00766256" w:rsidRDefault="00766256" w:rsidP="00766256">
            <w:pPr>
              <w:tabs>
                <w:tab w:val="left" w:pos="7245"/>
              </w:tabs>
              <w:jc w:val="center"/>
              <w:rPr>
                <w:rFonts w:ascii="Times New Roman" w:hAnsi="Times New Roman" w:cs="Times New Roman"/>
                <w:sz w:val="24"/>
                <w:szCs w:val="24"/>
              </w:rPr>
            </w:pPr>
            <w:r>
              <w:rPr>
                <w:rFonts w:ascii="Times New Roman" w:hAnsi="Times New Roman" w:cs="Times New Roman"/>
                <w:sz w:val="24"/>
                <w:szCs w:val="24"/>
              </w:rPr>
              <w:t>509</w:t>
            </w:r>
          </w:p>
        </w:tc>
        <w:tc>
          <w:tcPr>
            <w:tcW w:w="2159" w:type="dxa"/>
          </w:tcPr>
          <w:p w:rsidR="00766256" w:rsidRDefault="00766256" w:rsidP="00766256">
            <w:pPr>
              <w:tabs>
                <w:tab w:val="left" w:pos="7245"/>
              </w:tabs>
              <w:jc w:val="center"/>
              <w:rPr>
                <w:rFonts w:ascii="Times New Roman" w:hAnsi="Times New Roman" w:cs="Times New Roman"/>
                <w:sz w:val="24"/>
                <w:szCs w:val="24"/>
              </w:rPr>
            </w:pPr>
            <w:r>
              <w:rPr>
                <w:rFonts w:ascii="Times New Roman" w:hAnsi="Times New Roman" w:cs="Times New Roman"/>
                <w:sz w:val="24"/>
                <w:szCs w:val="24"/>
              </w:rPr>
              <w:t>956</w:t>
            </w:r>
          </w:p>
        </w:tc>
        <w:tc>
          <w:tcPr>
            <w:tcW w:w="2629" w:type="dxa"/>
          </w:tcPr>
          <w:p w:rsidR="00766256" w:rsidRDefault="00766256" w:rsidP="00766256">
            <w:pPr>
              <w:tabs>
                <w:tab w:val="left" w:pos="7245"/>
              </w:tabs>
              <w:jc w:val="center"/>
              <w:rPr>
                <w:rFonts w:ascii="Times New Roman" w:hAnsi="Times New Roman" w:cs="Times New Roman"/>
                <w:sz w:val="24"/>
                <w:szCs w:val="24"/>
              </w:rPr>
            </w:pPr>
            <w:r>
              <w:rPr>
                <w:rFonts w:ascii="Times New Roman" w:hAnsi="Times New Roman" w:cs="Times New Roman"/>
                <w:sz w:val="24"/>
                <w:szCs w:val="24"/>
              </w:rPr>
              <w:t>374</w:t>
            </w:r>
          </w:p>
        </w:tc>
      </w:tr>
    </w:tbl>
    <w:p w:rsidR="000D69F4" w:rsidRDefault="00766256" w:rsidP="00D23E1C">
      <w:pPr>
        <w:tabs>
          <w:tab w:val="left" w:pos="7245"/>
        </w:tabs>
        <w:spacing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Source: State S</w:t>
      </w:r>
      <w:r w:rsidRPr="00E4494A">
        <w:rPr>
          <w:rFonts w:ascii="Times New Roman" w:hAnsi="Times New Roman" w:cs="Times New Roman"/>
          <w:sz w:val="20"/>
          <w:szCs w:val="20"/>
        </w:rPr>
        <w:t>tatistical Office of the Republic of Macedonia</w:t>
      </w:r>
    </w:p>
    <w:p w:rsidR="00B027FB" w:rsidRDefault="00B027FB" w:rsidP="00D23E1C">
      <w:pPr>
        <w:tabs>
          <w:tab w:val="left" w:pos="7245"/>
        </w:tabs>
        <w:spacing w:line="240" w:lineRule="auto"/>
        <w:jc w:val="both"/>
        <w:rPr>
          <w:rFonts w:ascii="Times New Roman" w:hAnsi="Times New Roman" w:cs="Times New Roman"/>
          <w:sz w:val="24"/>
          <w:szCs w:val="24"/>
        </w:rPr>
      </w:pPr>
    </w:p>
    <w:p w:rsidR="000D69F4" w:rsidRDefault="000D69F4" w:rsidP="000D69F4">
      <w:pPr>
        <w:tabs>
          <w:tab w:val="left" w:pos="7245"/>
        </w:tabs>
        <w:spacing w:line="240" w:lineRule="auto"/>
        <w:ind w:left="567"/>
        <w:jc w:val="center"/>
        <w:rPr>
          <w:rFonts w:ascii="Times New Roman" w:hAnsi="Times New Roman" w:cs="Times New Roman"/>
          <w:b/>
          <w:sz w:val="24"/>
          <w:szCs w:val="24"/>
        </w:rPr>
      </w:pPr>
      <w:r w:rsidRPr="000D69F4">
        <w:rPr>
          <w:rFonts w:ascii="Times New Roman" w:hAnsi="Times New Roman" w:cs="Times New Roman"/>
          <w:b/>
          <w:sz w:val="24"/>
          <w:szCs w:val="24"/>
        </w:rPr>
        <w:t>Conclusion</w:t>
      </w:r>
    </w:p>
    <w:p w:rsidR="00D23E1C" w:rsidRPr="006E5D7A" w:rsidRDefault="006E5D7A" w:rsidP="006E5D7A">
      <w:pPr>
        <w:autoSpaceDE w:val="0"/>
        <w:autoSpaceDN w:val="0"/>
        <w:adjustRightInd w:val="0"/>
        <w:spacing w:after="0" w:line="240" w:lineRule="auto"/>
        <w:ind w:left="567" w:right="-15"/>
        <w:jc w:val="both"/>
        <w:rPr>
          <w:rFonts w:ascii="Times New Roman" w:hAnsi="Times New Roman" w:cs="Times New Roman"/>
          <w:sz w:val="24"/>
          <w:szCs w:val="24"/>
        </w:rPr>
      </w:pPr>
      <w:r>
        <w:rPr>
          <w:rFonts w:ascii="Times New Roman" w:hAnsi="Times New Roman" w:cs="Times New Roman"/>
          <w:sz w:val="24"/>
          <w:szCs w:val="24"/>
        </w:rPr>
        <w:t>G</w:t>
      </w:r>
      <w:r w:rsidRPr="00627335">
        <w:rPr>
          <w:rFonts w:ascii="Times New Roman" w:hAnsi="Times New Roman" w:cs="Times New Roman"/>
          <w:sz w:val="24"/>
          <w:szCs w:val="24"/>
        </w:rPr>
        <w:t>lobalization of the markets and increasing international competition force SMEs to search for new, innovative, flexible and imaginative ways to survive. Therefore, the above statement provides a relationship between innovation and SME survival.</w:t>
      </w:r>
      <w:r>
        <w:rPr>
          <w:rFonts w:ascii="Times New Roman" w:hAnsi="Times New Roman" w:cs="Times New Roman"/>
          <w:sz w:val="24"/>
          <w:szCs w:val="24"/>
        </w:rPr>
        <w:t xml:space="preserve"> </w:t>
      </w:r>
    </w:p>
    <w:p w:rsidR="00D23E1C" w:rsidRDefault="006E5D7A" w:rsidP="006E5D7A">
      <w:pPr>
        <w:widowControl w:val="0"/>
        <w:tabs>
          <w:tab w:val="left" w:pos="10050"/>
        </w:tabs>
        <w:autoSpaceDE w:val="0"/>
        <w:autoSpaceDN w:val="0"/>
        <w:adjustRightInd w:val="0"/>
        <w:spacing w:before="95" w:after="0" w:line="240" w:lineRule="auto"/>
        <w:ind w:left="567" w:right="-15"/>
        <w:jc w:val="both"/>
        <w:rPr>
          <w:rFonts w:ascii="Times New Roman" w:hAnsi="Times New Roman" w:cs="Times New Roman"/>
          <w:sz w:val="24"/>
          <w:szCs w:val="24"/>
        </w:rPr>
      </w:pPr>
      <w:r w:rsidRPr="00C06504">
        <w:rPr>
          <w:rFonts w:ascii="Times New Roman" w:hAnsi="Times New Roman" w:cs="Times New Roman"/>
          <w:color w:val="231F20"/>
          <w:sz w:val="24"/>
          <w:szCs w:val="24"/>
        </w:rPr>
        <w:t>Innovation</w:t>
      </w:r>
      <w:r w:rsidR="004C7653" w:rsidRPr="00627335">
        <w:rPr>
          <w:rFonts w:ascii="Times New Roman" w:hAnsi="Times New Roman" w:cs="Times New Roman"/>
          <w:sz w:val="24"/>
          <w:szCs w:val="24"/>
        </w:rPr>
        <w:t xml:space="preserve"> </w:t>
      </w:r>
      <w:r w:rsidR="004C7653">
        <w:rPr>
          <w:rFonts w:ascii="Times New Roman" w:hAnsi="Times New Roman" w:cs="Times New Roman"/>
          <w:sz w:val="24"/>
          <w:szCs w:val="24"/>
        </w:rPr>
        <w:t>is</w:t>
      </w:r>
      <w:r w:rsidR="004C7653" w:rsidRPr="00627335">
        <w:rPr>
          <w:rFonts w:ascii="Times New Roman" w:hAnsi="Times New Roman" w:cs="Times New Roman"/>
          <w:sz w:val="24"/>
          <w:szCs w:val="24"/>
        </w:rPr>
        <w:t xml:space="preserve"> viewed as vital in ensuring </w:t>
      </w:r>
      <w:r w:rsidR="004C7653">
        <w:rPr>
          <w:rFonts w:ascii="Times New Roman" w:hAnsi="Times New Roman" w:cs="Times New Roman"/>
          <w:sz w:val="24"/>
          <w:szCs w:val="24"/>
        </w:rPr>
        <w:t>competitive advantage by organiz</w:t>
      </w:r>
      <w:r w:rsidR="004C7653" w:rsidRPr="00627335">
        <w:rPr>
          <w:rFonts w:ascii="Times New Roman" w:hAnsi="Times New Roman" w:cs="Times New Roman"/>
          <w:sz w:val="24"/>
          <w:szCs w:val="24"/>
        </w:rPr>
        <w:t>ation and long term loyalty.</w:t>
      </w:r>
      <w:r>
        <w:rPr>
          <w:rFonts w:ascii="Times New Roman" w:hAnsi="Times New Roman" w:cs="Times New Roman"/>
          <w:color w:val="231F20"/>
          <w:sz w:val="24"/>
          <w:szCs w:val="24"/>
        </w:rPr>
        <w:t xml:space="preserve"> </w:t>
      </w:r>
      <w:r w:rsidRPr="00C06504">
        <w:rPr>
          <w:rFonts w:ascii="Times New Roman" w:hAnsi="Times New Roman" w:cs="Times New Roman"/>
          <w:sz w:val="24"/>
          <w:szCs w:val="24"/>
        </w:rPr>
        <w:t>In a changing and competitive environment, innovation is a key factor for any business survival.</w:t>
      </w:r>
    </w:p>
    <w:p w:rsidR="006E5D7A" w:rsidRDefault="006E5D7A" w:rsidP="006E5D7A">
      <w:pPr>
        <w:autoSpaceDE w:val="0"/>
        <w:autoSpaceDN w:val="0"/>
        <w:adjustRightInd w:val="0"/>
        <w:spacing w:after="0" w:line="240" w:lineRule="auto"/>
        <w:ind w:left="567"/>
        <w:jc w:val="both"/>
        <w:rPr>
          <w:rFonts w:ascii="Times New Roman" w:hAnsi="Times New Roman" w:cs="Times New Roman"/>
          <w:sz w:val="24"/>
          <w:szCs w:val="24"/>
        </w:rPr>
      </w:pPr>
      <w:r w:rsidRPr="00FA5586">
        <w:rPr>
          <w:rFonts w:ascii="Times New Roman" w:hAnsi="Times New Roman" w:cs="Times New Roman"/>
          <w:sz w:val="24"/>
          <w:szCs w:val="24"/>
        </w:rPr>
        <w:t xml:space="preserve">Innovations enable SMEs to bring new and / or improved products and services in the market and thus to meet </w:t>
      </w:r>
      <w:r>
        <w:rPr>
          <w:rFonts w:ascii="Times New Roman" w:hAnsi="Times New Roman" w:cs="Times New Roman"/>
          <w:sz w:val="24"/>
          <w:szCs w:val="24"/>
        </w:rPr>
        <w:t>customers' needs better and</w:t>
      </w:r>
      <w:r w:rsidRPr="00FA5586">
        <w:rPr>
          <w:rFonts w:ascii="Times New Roman" w:hAnsi="Times New Roman" w:cs="Times New Roman"/>
          <w:sz w:val="24"/>
          <w:szCs w:val="24"/>
        </w:rPr>
        <w:t xml:space="preserve"> fully, to gain loyal customers, </w:t>
      </w:r>
      <w:r>
        <w:rPr>
          <w:rFonts w:ascii="Times New Roman" w:hAnsi="Times New Roman" w:cs="Times New Roman"/>
          <w:sz w:val="24"/>
          <w:szCs w:val="24"/>
        </w:rPr>
        <w:t xml:space="preserve">to </w:t>
      </w:r>
      <w:r w:rsidRPr="00FA5586">
        <w:rPr>
          <w:rFonts w:ascii="Times New Roman" w:hAnsi="Times New Roman" w:cs="Times New Roman"/>
          <w:sz w:val="24"/>
          <w:szCs w:val="24"/>
        </w:rPr>
        <w:t xml:space="preserve">increase sales of products and services, to increase their income, </w:t>
      </w:r>
      <w:r>
        <w:rPr>
          <w:rFonts w:ascii="Times New Roman" w:hAnsi="Times New Roman" w:cs="Times New Roman"/>
          <w:sz w:val="24"/>
          <w:szCs w:val="24"/>
        </w:rPr>
        <w:t xml:space="preserve">to </w:t>
      </w:r>
      <w:r w:rsidRPr="00FA5586">
        <w:rPr>
          <w:rFonts w:ascii="Times New Roman" w:hAnsi="Times New Roman" w:cs="Times New Roman"/>
          <w:sz w:val="24"/>
          <w:szCs w:val="24"/>
        </w:rPr>
        <w:t xml:space="preserve">improve their market share, </w:t>
      </w:r>
      <w:r>
        <w:rPr>
          <w:rFonts w:ascii="Times New Roman" w:hAnsi="Times New Roman" w:cs="Times New Roman"/>
          <w:sz w:val="24"/>
          <w:szCs w:val="24"/>
        </w:rPr>
        <w:t xml:space="preserve">to increase their competitive advantage, </w:t>
      </w:r>
      <w:r w:rsidRPr="00FA5586">
        <w:rPr>
          <w:rFonts w:ascii="Times New Roman" w:hAnsi="Times New Roman" w:cs="Times New Roman"/>
          <w:sz w:val="24"/>
          <w:szCs w:val="24"/>
        </w:rPr>
        <w:t>to conquer new market</w:t>
      </w:r>
      <w:r>
        <w:rPr>
          <w:rFonts w:ascii="Times New Roman" w:hAnsi="Times New Roman" w:cs="Times New Roman"/>
          <w:sz w:val="24"/>
          <w:szCs w:val="24"/>
        </w:rPr>
        <w:t xml:space="preserve"> segments and </w:t>
      </w:r>
      <w:r w:rsidRPr="00FA5586">
        <w:rPr>
          <w:rFonts w:ascii="Times New Roman" w:hAnsi="Times New Roman" w:cs="Times New Roman"/>
          <w:sz w:val="24"/>
          <w:szCs w:val="24"/>
        </w:rPr>
        <w:t>new marke</w:t>
      </w:r>
      <w:r>
        <w:rPr>
          <w:rFonts w:ascii="Times New Roman" w:hAnsi="Times New Roman" w:cs="Times New Roman"/>
          <w:sz w:val="24"/>
          <w:szCs w:val="24"/>
        </w:rPr>
        <w:t>ts</w:t>
      </w:r>
      <w:r w:rsidRPr="00FA5586">
        <w:rPr>
          <w:rFonts w:ascii="Times New Roman" w:hAnsi="Times New Roman" w:cs="Times New Roman"/>
          <w:sz w:val="24"/>
          <w:szCs w:val="24"/>
        </w:rPr>
        <w:t>, to improve the</w:t>
      </w:r>
      <w:r>
        <w:rPr>
          <w:rFonts w:ascii="Times New Roman" w:hAnsi="Times New Roman" w:cs="Times New Roman"/>
          <w:sz w:val="24"/>
          <w:szCs w:val="24"/>
        </w:rPr>
        <w:t>ir performance, and as a result</w:t>
      </w:r>
      <w:r w:rsidRPr="00FA5586">
        <w:rPr>
          <w:rFonts w:ascii="Times New Roman" w:hAnsi="Times New Roman" w:cs="Times New Roman"/>
          <w:sz w:val="24"/>
          <w:szCs w:val="24"/>
        </w:rPr>
        <w:t xml:space="preserve"> positive</w:t>
      </w:r>
      <w:r>
        <w:rPr>
          <w:rFonts w:ascii="Times New Roman" w:hAnsi="Times New Roman" w:cs="Times New Roman"/>
          <w:sz w:val="24"/>
          <w:szCs w:val="24"/>
        </w:rPr>
        <w:t>ly to affect</w:t>
      </w:r>
      <w:r w:rsidRPr="00FA5586">
        <w:rPr>
          <w:rFonts w:ascii="Times New Roman" w:hAnsi="Times New Roman" w:cs="Times New Roman"/>
          <w:sz w:val="24"/>
          <w:szCs w:val="24"/>
        </w:rPr>
        <w:t xml:space="preserve"> on the economic development of the country in which they operate.</w:t>
      </w:r>
      <w:r>
        <w:rPr>
          <w:rFonts w:ascii="Times New Roman" w:hAnsi="Times New Roman" w:cs="Times New Roman"/>
          <w:sz w:val="24"/>
          <w:szCs w:val="24"/>
        </w:rPr>
        <w:t xml:space="preserve"> </w:t>
      </w:r>
    </w:p>
    <w:p w:rsidR="006E5D7A" w:rsidRDefault="006E5D7A" w:rsidP="006E5D7A">
      <w:pPr>
        <w:widowControl w:val="0"/>
        <w:tabs>
          <w:tab w:val="left" w:pos="10050"/>
        </w:tabs>
        <w:autoSpaceDE w:val="0"/>
        <w:autoSpaceDN w:val="0"/>
        <w:adjustRightInd w:val="0"/>
        <w:spacing w:before="95" w:after="0" w:line="240" w:lineRule="auto"/>
        <w:ind w:left="567" w:right="-15"/>
        <w:jc w:val="both"/>
        <w:rPr>
          <w:rFonts w:ascii="Times New Roman" w:hAnsi="Times New Roman" w:cs="Times New Roman"/>
          <w:color w:val="231F20"/>
          <w:sz w:val="24"/>
          <w:szCs w:val="24"/>
        </w:rPr>
      </w:pPr>
    </w:p>
    <w:p w:rsidR="00965E54" w:rsidRPr="006E5D7A" w:rsidRDefault="00965E54" w:rsidP="006E5D7A">
      <w:pPr>
        <w:widowControl w:val="0"/>
        <w:tabs>
          <w:tab w:val="left" w:pos="10050"/>
        </w:tabs>
        <w:autoSpaceDE w:val="0"/>
        <w:autoSpaceDN w:val="0"/>
        <w:adjustRightInd w:val="0"/>
        <w:spacing w:before="95" w:after="0" w:line="240" w:lineRule="auto"/>
        <w:ind w:left="567" w:right="-15"/>
        <w:jc w:val="both"/>
        <w:rPr>
          <w:rFonts w:ascii="Times New Roman" w:hAnsi="Times New Roman" w:cs="Times New Roman"/>
          <w:color w:val="231F20"/>
          <w:sz w:val="24"/>
          <w:szCs w:val="24"/>
        </w:rPr>
      </w:pPr>
    </w:p>
    <w:p w:rsidR="000D69F4" w:rsidRPr="00D23E1C" w:rsidRDefault="000D69F4" w:rsidP="00CF4AE0">
      <w:pPr>
        <w:tabs>
          <w:tab w:val="left" w:pos="5550"/>
        </w:tabs>
        <w:spacing w:line="240" w:lineRule="auto"/>
        <w:ind w:left="567"/>
        <w:rPr>
          <w:rFonts w:ascii="Times New Roman" w:hAnsi="Times New Roman" w:cs="Times New Roman"/>
          <w:b/>
          <w:sz w:val="24"/>
          <w:szCs w:val="24"/>
        </w:rPr>
      </w:pPr>
      <w:r w:rsidRPr="00D23E1C">
        <w:rPr>
          <w:rFonts w:ascii="Times New Roman" w:hAnsi="Times New Roman" w:cs="Times New Roman"/>
          <w:b/>
          <w:sz w:val="24"/>
          <w:szCs w:val="24"/>
        </w:rPr>
        <w:t>References</w:t>
      </w:r>
      <w:r w:rsidR="00CF4AE0">
        <w:rPr>
          <w:rFonts w:ascii="Times New Roman" w:hAnsi="Times New Roman" w:cs="Times New Roman"/>
          <w:b/>
          <w:sz w:val="24"/>
          <w:szCs w:val="24"/>
        </w:rPr>
        <w:tab/>
      </w:r>
    </w:p>
    <w:p w:rsidR="00CF4AE0" w:rsidRPr="00CF4AE0" w:rsidRDefault="00CF4AE0" w:rsidP="008D55EC">
      <w:pPr>
        <w:tabs>
          <w:tab w:val="left" w:pos="7245"/>
        </w:tabs>
        <w:spacing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1.</w:t>
      </w:r>
      <w:r w:rsidR="008D55EC">
        <w:rPr>
          <w:rFonts w:ascii="Times New Roman" w:hAnsi="Times New Roman" w:cs="Times New Roman"/>
          <w:sz w:val="24"/>
          <w:szCs w:val="24"/>
        </w:rPr>
        <w:t xml:space="preserve">  </w:t>
      </w:r>
      <w:r w:rsidR="00C00869" w:rsidRPr="00CF4AE0">
        <w:rPr>
          <w:rFonts w:ascii="Times New Roman" w:hAnsi="Times New Roman" w:cs="Times New Roman"/>
          <w:sz w:val="24"/>
          <w:szCs w:val="24"/>
        </w:rPr>
        <w:t xml:space="preserve">Abdulah, M. A. and Bin Baker, M. I. (2000). </w:t>
      </w:r>
      <w:r w:rsidR="00C00869" w:rsidRPr="00CF4AE0">
        <w:rPr>
          <w:rFonts w:ascii="Times New Roman" w:hAnsi="Times New Roman" w:cs="Times New Roman"/>
          <w:i/>
          <w:sz w:val="24"/>
          <w:szCs w:val="24"/>
        </w:rPr>
        <w:t xml:space="preserve">Small </w:t>
      </w:r>
      <w:r w:rsidRPr="00CF4AE0">
        <w:rPr>
          <w:rFonts w:ascii="Times New Roman" w:hAnsi="Times New Roman" w:cs="Times New Roman"/>
          <w:i/>
          <w:sz w:val="24"/>
          <w:szCs w:val="24"/>
        </w:rPr>
        <w:t xml:space="preserve">and Medium Enterprises in Asian </w:t>
      </w:r>
      <w:r w:rsidR="00C00869" w:rsidRPr="00CF4AE0">
        <w:rPr>
          <w:rFonts w:ascii="Times New Roman" w:hAnsi="Times New Roman" w:cs="Times New Roman"/>
          <w:i/>
          <w:sz w:val="24"/>
          <w:szCs w:val="24"/>
        </w:rPr>
        <w:t>Pacific Countries. Vol.1. Roles and Issues</w:t>
      </w:r>
      <w:r w:rsidR="00C00869" w:rsidRPr="00CF4AE0">
        <w:rPr>
          <w:rFonts w:ascii="Times New Roman" w:hAnsi="Times New Roman" w:cs="Times New Roman"/>
          <w:sz w:val="24"/>
          <w:szCs w:val="24"/>
        </w:rPr>
        <w:t>. New York. Nova Science Publishers, Inc.</w:t>
      </w:r>
      <w:r w:rsidR="00FB4240" w:rsidRPr="00CF4AE0">
        <w:rPr>
          <w:rFonts w:ascii="Times New Roman" w:hAnsi="Times New Roman" w:cs="Times New Roman"/>
          <w:sz w:val="24"/>
          <w:szCs w:val="24"/>
        </w:rPr>
        <w:t xml:space="preserve"> </w:t>
      </w:r>
    </w:p>
    <w:p w:rsidR="00C00869" w:rsidRPr="008D55EC" w:rsidRDefault="00CF4AE0" w:rsidP="008D55EC">
      <w:pPr>
        <w:tabs>
          <w:tab w:val="left" w:pos="7245"/>
        </w:tabs>
        <w:spacing w:line="240" w:lineRule="auto"/>
        <w:ind w:left="1418" w:hanging="851"/>
        <w:jc w:val="both"/>
        <w:rPr>
          <w:rFonts w:ascii="Times New Roman" w:hAnsi="Times New Roman" w:cs="Times New Roman"/>
          <w:i/>
          <w:sz w:val="24"/>
          <w:szCs w:val="24"/>
        </w:rPr>
      </w:pPr>
      <w:r>
        <w:rPr>
          <w:rFonts w:ascii="Times New Roman" w:hAnsi="Times New Roman" w:cs="Times New Roman"/>
          <w:sz w:val="24"/>
          <w:szCs w:val="24"/>
        </w:rPr>
        <w:t>2.</w:t>
      </w:r>
      <w:r w:rsidR="008D55EC">
        <w:rPr>
          <w:rFonts w:ascii="Times New Roman" w:hAnsi="Times New Roman" w:cs="Times New Roman"/>
          <w:sz w:val="24"/>
          <w:szCs w:val="24"/>
        </w:rPr>
        <w:t xml:space="preserve"> </w:t>
      </w:r>
      <w:r w:rsidR="00C00869" w:rsidRPr="00CF4AE0">
        <w:rPr>
          <w:rFonts w:ascii="Times New Roman" w:hAnsi="Times New Roman" w:cs="Times New Roman"/>
          <w:sz w:val="24"/>
          <w:szCs w:val="24"/>
        </w:rPr>
        <w:t>Abouzeedan, A. (2011). SME Performance and Its Relationship to Innovation.</w:t>
      </w:r>
      <w:r>
        <w:t xml:space="preserve"> </w:t>
      </w:r>
      <w:hyperlink r:id="rId11" w:history="1">
        <w:r w:rsidR="008D55EC" w:rsidRPr="006518B5">
          <w:rPr>
            <w:rStyle w:val="Hyperlink"/>
            <w:rFonts w:ascii="Times New Roman" w:hAnsi="Times New Roman" w:cs="Times New Roman"/>
            <w:sz w:val="24"/>
            <w:szCs w:val="24"/>
          </w:rPr>
          <w:t>http://liu.diva-portal.org/smash/get/diva2:447516/FULLTEXT01.pdf</w:t>
        </w:r>
      </w:hyperlink>
      <w:r w:rsidR="008D55EC">
        <w:rPr>
          <w:rFonts w:ascii="Times New Roman" w:hAnsi="Times New Roman" w:cs="Times New Roman"/>
          <w:sz w:val="24"/>
          <w:szCs w:val="24"/>
        </w:rPr>
        <w:t xml:space="preserve"> </w:t>
      </w:r>
      <w:r w:rsidR="00C00869" w:rsidRPr="008D55EC">
        <w:rPr>
          <w:rFonts w:ascii="Times New Roman" w:hAnsi="Times New Roman" w:cs="Times New Roman"/>
          <w:sz w:val="24"/>
          <w:szCs w:val="24"/>
        </w:rPr>
        <w:t>(accessed 23.04. 2014)</w:t>
      </w:r>
    </w:p>
    <w:p w:rsidR="00150F1B" w:rsidRPr="00CF4AE0" w:rsidRDefault="00CF4AE0" w:rsidP="008D55EC">
      <w:pPr>
        <w:tabs>
          <w:tab w:val="left" w:pos="7245"/>
        </w:tabs>
        <w:spacing w:line="240" w:lineRule="auto"/>
        <w:ind w:left="1418" w:hanging="851"/>
        <w:jc w:val="both"/>
        <w:rPr>
          <w:rFonts w:ascii="Times New Roman" w:hAnsi="Times New Roman" w:cs="Times New Roman"/>
          <w:i/>
          <w:sz w:val="24"/>
          <w:szCs w:val="24"/>
        </w:rPr>
      </w:pPr>
      <w:r w:rsidRPr="00CF4AE0">
        <w:rPr>
          <w:rFonts w:ascii="Times New Roman" w:hAnsi="Times New Roman" w:cs="Times New Roman"/>
          <w:sz w:val="24"/>
          <w:szCs w:val="24"/>
        </w:rPr>
        <w:t>3.</w:t>
      </w:r>
      <w:r w:rsidR="008D55EC">
        <w:rPr>
          <w:rFonts w:ascii="Times New Roman" w:hAnsi="Times New Roman" w:cs="Times New Roman"/>
          <w:sz w:val="24"/>
          <w:szCs w:val="24"/>
        </w:rPr>
        <w:t xml:space="preserve"> </w:t>
      </w:r>
      <w:r w:rsidR="00150F1B" w:rsidRPr="00CF4AE0">
        <w:rPr>
          <w:rFonts w:ascii="Times New Roman" w:hAnsi="Times New Roman" w:cs="Times New Roman"/>
          <w:sz w:val="24"/>
          <w:szCs w:val="24"/>
        </w:rPr>
        <w:t xml:space="preserve">Aydogan, N. (2009). </w:t>
      </w:r>
      <w:r w:rsidR="00150F1B" w:rsidRPr="00CF4AE0">
        <w:rPr>
          <w:rFonts w:ascii="Times New Roman" w:hAnsi="Times New Roman" w:cs="Times New Roman"/>
          <w:i/>
          <w:sz w:val="24"/>
          <w:szCs w:val="24"/>
        </w:rPr>
        <w:t xml:space="preserve">Innovation Policies, Business Creation and Economic </w:t>
      </w:r>
      <w:r w:rsidR="00295512" w:rsidRPr="00CF4AE0">
        <w:rPr>
          <w:rFonts w:ascii="Times New Roman" w:hAnsi="Times New Roman" w:cs="Times New Roman"/>
          <w:i/>
          <w:sz w:val="24"/>
          <w:szCs w:val="24"/>
        </w:rPr>
        <w:t xml:space="preserve"> </w:t>
      </w:r>
      <w:r w:rsidR="00150F1B" w:rsidRPr="00CF4AE0">
        <w:rPr>
          <w:rFonts w:ascii="Times New Roman" w:hAnsi="Times New Roman" w:cs="Times New Roman"/>
          <w:i/>
          <w:sz w:val="24"/>
          <w:szCs w:val="24"/>
        </w:rPr>
        <w:t>Development: A Comparative Approach</w:t>
      </w:r>
      <w:r w:rsidR="00295512" w:rsidRPr="00CF4AE0">
        <w:rPr>
          <w:rFonts w:ascii="Times New Roman" w:hAnsi="Times New Roman" w:cs="Times New Roman"/>
          <w:i/>
          <w:sz w:val="24"/>
          <w:szCs w:val="24"/>
        </w:rPr>
        <w:t xml:space="preserve">. </w:t>
      </w:r>
      <w:r w:rsidR="00150F1B" w:rsidRPr="00CF4AE0">
        <w:rPr>
          <w:rFonts w:ascii="Times New Roman" w:hAnsi="Times New Roman" w:cs="Times New Roman"/>
          <w:sz w:val="24"/>
          <w:szCs w:val="24"/>
        </w:rPr>
        <w:t>Springer</w:t>
      </w:r>
    </w:p>
    <w:p w:rsidR="00295512" w:rsidRPr="00CF4AE0" w:rsidRDefault="00CF4AE0" w:rsidP="008D55EC">
      <w:pPr>
        <w:tabs>
          <w:tab w:val="left" w:pos="7245"/>
        </w:tabs>
        <w:spacing w:line="240" w:lineRule="auto"/>
        <w:ind w:left="1418" w:hanging="851"/>
        <w:jc w:val="both"/>
        <w:rPr>
          <w:rFonts w:ascii="Times New Roman" w:hAnsi="Times New Roman" w:cs="Times New Roman"/>
          <w:sz w:val="24"/>
          <w:szCs w:val="24"/>
        </w:rPr>
      </w:pPr>
      <w:r w:rsidRPr="00CF4AE0">
        <w:rPr>
          <w:rFonts w:ascii="Times New Roman" w:hAnsi="Times New Roman" w:cs="Times New Roman"/>
          <w:sz w:val="24"/>
          <w:szCs w:val="24"/>
        </w:rPr>
        <w:t xml:space="preserve">4. </w:t>
      </w:r>
      <w:r w:rsidR="00850E37">
        <w:rPr>
          <w:rFonts w:ascii="Times New Roman" w:hAnsi="Times New Roman" w:cs="Times New Roman"/>
          <w:sz w:val="24"/>
          <w:szCs w:val="24"/>
        </w:rPr>
        <w:t xml:space="preserve"> </w:t>
      </w:r>
      <w:r w:rsidR="00295512" w:rsidRPr="00CF4AE0">
        <w:rPr>
          <w:rFonts w:ascii="Times New Roman" w:hAnsi="Times New Roman" w:cs="Times New Roman"/>
          <w:sz w:val="24"/>
          <w:szCs w:val="24"/>
        </w:rPr>
        <w:t xml:space="preserve">Bessant, J. and Tidd, J. (2011). </w:t>
      </w:r>
      <w:r w:rsidR="00295512" w:rsidRPr="00CF4AE0">
        <w:rPr>
          <w:rFonts w:ascii="Times New Roman" w:hAnsi="Times New Roman" w:cs="Times New Roman"/>
          <w:i/>
          <w:sz w:val="24"/>
          <w:szCs w:val="24"/>
        </w:rPr>
        <w:t>Innovation and Entrepreneurship.</w:t>
      </w:r>
      <w:r w:rsidR="00295512" w:rsidRPr="00CF4AE0">
        <w:rPr>
          <w:rFonts w:ascii="Times New Roman" w:hAnsi="Times New Roman" w:cs="Times New Roman"/>
          <w:sz w:val="24"/>
          <w:szCs w:val="24"/>
        </w:rPr>
        <w:t xml:space="preserve"> 2</w:t>
      </w:r>
      <w:r w:rsidR="00295512" w:rsidRPr="00CF4AE0">
        <w:rPr>
          <w:rFonts w:ascii="Times New Roman" w:hAnsi="Times New Roman" w:cs="Times New Roman"/>
          <w:sz w:val="24"/>
          <w:szCs w:val="24"/>
          <w:vertAlign w:val="superscript"/>
        </w:rPr>
        <w:t>nd</w:t>
      </w:r>
      <w:r w:rsidR="00295512" w:rsidRPr="00CF4AE0">
        <w:rPr>
          <w:rFonts w:ascii="Times New Roman" w:hAnsi="Times New Roman" w:cs="Times New Roman"/>
          <w:sz w:val="24"/>
          <w:szCs w:val="24"/>
        </w:rPr>
        <w:t xml:space="preserve"> Edition.</w:t>
      </w:r>
      <w:r w:rsidR="00503AA2" w:rsidRPr="00CF4AE0">
        <w:rPr>
          <w:rFonts w:ascii="Times New Roman" w:hAnsi="Times New Roman" w:cs="Times New Roman"/>
          <w:sz w:val="24"/>
          <w:szCs w:val="24"/>
        </w:rPr>
        <w:t xml:space="preserve"> John Wiley and Sons Ltd.</w:t>
      </w:r>
    </w:p>
    <w:p w:rsidR="00320D02" w:rsidRPr="00CF4AE0" w:rsidRDefault="00CF4AE0" w:rsidP="008D55EC">
      <w:pPr>
        <w:tabs>
          <w:tab w:val="left" w:pos="7245"/>
        </w:tabs>
        <w:spacing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5. </w:t>
      </w:r>
      <w:r w:rsidR="00320D02" w:rsidRPr="00CF4AE0">
        <w:rPr>
          <w:rFonts w:ascii="Times New Roman" w:hAnsi="Times New Roman" w:cs="Times New Roman"/>
          <w:sz w:val="24"/>
          <w:szCs w:val="24"/>
        </w:rPr>
        <w:t xml:space="preserve">Dinh Phi, H. (2011). Enhancing management of technology and innovation for sustainable competitiveness of SMEs. </w:t>
      </w:r>
      <w:r w:rsidR="00320D02" w:rsidRPr="00CF4AE0">
        <w:rPr>
          <w:rFonts w:ascii="Times New Roman" w:hAnsi="Times New Roman" w:cs="Times New Roman"/>
          <w:i/>
          <w:sz w:val="24"/>
          <w:szCs w:val="24"/>
        </w:rPr>
        <w:t>VNU Journal of Science, Economics and Business</w:t>
      </w:r>
      <w:r w:rsidR="00320D02" w:rsidRPr="00CF4AE0">
        <w:rPr>
          <w:rFonts w:ascii="Times New Roman" w:hAnsi="Times New Roman" w:cs="Times New Roman"/>
          <w:sz w:val="24"/>
          <w:szCs w:val="24"/>
        </w:rPr>
        <w:t>. No.5E (2011)</w:t>
      </w:r>
      <w:r w:rsidR="00541339" w:rsidRPr="00CF4AE0">
        <w:rPr>
          <w:rFonts w:ascii="Times New Roman" w:hAnsi="Times New Roman" w:cs="Times New Roman"/>
          <w:sz w:val="24"/>
          <w:szCs w:val="24"/>
        </w:rPr>
        <w:t>. pp.</w:t>
      </w:r>
      <w:r w:rsidR="00320D02" w:rsidRPr="00CF4AE0">
        <w:rPr>
          <w:rFonts w:ascii="Times New Roman" w:hAnsi="Times New Roman" w:cs="Times New Roman"/>
          <w:sz w:val="24"/>
          <w:szCs w:val="24"/>
        </w:rPr>
        <w:t xml:space="preserve"> 1-11</w:t>
      </w:r>
    </w:p>
    <w:p w:rsidR="000D69F4" w:rsidRPr="00CF4AE0" w:rsidRDefault="00CF4AE0" w:rsidP="008D55EC">
      <w:pPr>
        <w:tabs>
          <w:tab w:val="left" w:pos="7245"/>
        </w:tabs>
        <w:spacing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6. </w:t>
      </w:r>
      <w:r w:rsidR="00150F1B" w:rsidRPr="00CF4AE0">
        <w:rPr>
          <w:rFonts w:ascii="Times New Roman" w:hAnsi="Times New Roman" w:cs="Times New Roman"/>
          <w:sz w:val="24"/>
          <w:szCs w:val="24"/>
        </w:rPr>
        <w:t xml:space="preserve">Frenken, K. (2006). </w:t>
      </w:r>
      <w:r w:rsidR="00150F1B" w:rsidRPr="00CF4AE0">
        <w:rPr>
          <w:rFonts w:ascii="Times New Roman" w:hAnsi="Times New Roman" w:cs="Times New Roman"/>
          <w:i/>
          <w:sz w:val="24"/>
          <w:szCs w:val="24"/>
        </w:rPr>
        <w:t>Innovation, Evolution and Complexity Theory.</w:t>
      </w:r>
      <w:r w:rsidR="00295512" w:rsidRPr="00CF4AE0">
        <w:rPr>
          <w:rFonts w:ascii="Times New Roman" w:hAnsi="Times New Roman" w:cs="Times New Roman"/>
          <w:i/>
          <w:sz w:val="24"/>
          <w:szCs w:val="24"/>
        </w:rPr>
        <w:t xml:space="preserve"> </w:t>
      </w:r>
      <w:r w:rsidR="00150F1B" w:rsidRPr="00CF4AE0">
        <w:rPr>
          <w:rFonts w:ascii="Times New Roman" w:hAnsi="Times New Roman" w:cs="Times New Roman"/>
          <w:sz w:val="24"/>
          <w:szCs w:val="24"/>
        </w:rPr>
        <w:t>Edward Elgar Publishing Limited</w:t>
      </w:r>
    </w:p>
    <w:p w:rsidR="00E15CA6" w:rsidRPr="008D55EC" w:rsidRDefault="008D55EC" w:rsidP="008D55EC">
      <w:pPr>
        <w:tabs>
          <w:tab w:val="left" w:pos="7245"/>
        </w:tabs>
        <w:spacing w:line="240" w:lineRule="auto"/>
        <w:ind w:left="1418" w:hanging="851"/>
        <w:jc w:val="both"/>
        <w:rPr>
          <w:rFonts w:ascii="Times New Roman" w:hAnsi="Times New Roman" w:cs="Times New Roman"/>
          <w:i/>
          <w:sz w:val="24"/>
          <w:szCs w:val="24"/>
        </w:rPr>
      </w:pPr>
      <w:r>
        <w:rPr>
          <w:rFonts w:ascii="Times New Roman" w:hAnsi="Times New Roman" w:cs="Times New Roman"/>
          <w:sz w:val="24"/>
          <w:szCs w:val="24"/>
        </w:rPr>
        <w:t xml:space="preserve">7.  </w:t>
      </w:r>
      <w:r w:rsidR="00E15CA6" w:rsidRPr="00CF4AE0">
        <w:rPr>
          <w:rFonts w:ascii="Times New Roman" w:hAnsi="Times New Roman" w:cs="Times New Roman"/>
          <w:sz w:val="24"/>
          <w:szCs w:val="24"/>
        </w:rPr>
        <w:t>Kadocsa, G. and Borbas, L. (2010). Possible ways for improving the competitiveness of SM</w:t>
      </w:r>
      <w:r>
        <w:rPr>
          <w:rFonts w:ascii="Times New Roman" w:hAnsi="Times New Roman" w:cs="Times New Roman"/>
          <w:sz w:val="24"/>
          <w:szCs w:val="24"/>
        </w:rPr>
        <w:t xml:space="preserve">Es: </w:t>
      </w:r>
      <w:r w:rsidR="00E15CA6" w:rsidRPr="00CF4AE0">
        <w:rPr>
          <w:rFonts w:ascii="Times New Roman" w:hAnsi="Times New Roman" w:cs="Times New Roman"/>
          <w:sz w:val="24"/>
          <w:szCs w:val="24"/>
        </w:rPr>
        <w:t>A Central-Euro</w:t>
      </w:r>
      <w:r w:rsidR="004B7919" w:rsidRPr="00CF4AE0">
        <w:rPr>
          <w:rFonts w:ascii="Times New Roman" w:hAnsi="Times New Roman" w:cs="Times New Roman"/>
          <w:sz w:val="24"/>
          <w:szCs w:val="24"/>
        </w:rPr>
        <w:t>p</w:t>
      </w:r>
      <w:r w:rsidR="00E15CA6" w:rsidRPr="00CF4AE0">
        <w:rPr>
          <w:rFonts w:ascii="Times New Roman" w:hAnsi="Times New Roman" w:cs="Times New Roman"/>
          <w:sz w:val="24"/>
          <w:szCs w:val="24"/>
        </w:rPr>
        <w:t>ean approach</w:t>
      </w:r>
      <w:r w:rsidR="004B7919" w:rsidRPr="00CF4AE0">
        <w:rPr>
          <w:rFonts w:ascii="Times New Roman" w:hAnsi="Times New Roman" w:cs="Times New Roman"/>
          <w:sz w:val="24"/>
          <w:szCs w:val="24"/>
        </w:rPr>
        <w:t>.</w:t>
      </w:r>
      <w:r>
        <w:rPr>
          <w:rFonts w:ascii="Times New Roman" w:hAnsi="Times New Roman" w:cs="Times New Roman"/>
          <w:sz w:val="24"/>
          <w:szCs w:val="24"/>
        </w:rPr>
        <w:t xml:space="preserve"> </w:t>
      </w:r>
      <w:hyperlink r:id="rId12" w:history="1">
        <w:r w:rsidR="000B409E" w:rsidRPr="008D55EC">
          <w:rPr>
            <w:rStyle w:val="Hyperlink"/>
            <w:rFonts w:ascii="Times New Roman" w:hAnsi="Times New Roman" w:cs="Times New Roman"/>
            <w:sz w:val="24"/>
            <w:szCs w:val="24"/>
          </w:rPr>
          <w:t>www.kgk.uni-obuda.hu/system/files/7_BORBAS-KADOCSA.pdf</w:t>
        </w:r>
      </w:hyperlink>
      <w:r w:rsidRPr="008D55EC">
        <w:rPr>
          <w:rFonts w:ascii="Times New Roman" w:hAnsi="Times New Roman" w:cs="Times New Roman"/>
          <w:sz w:val="24"/>
          <w:szCs w:val="24"/>
        </w:rPr>
        <w:t xml:space="preserve"> </w:t>
      </w:r>
      <w:r w:rsidR="004B7919" w:rsidRPr="008D55EC">
        <w:rPr>
          <w:rFonts w:ascii="Times New Roman" w:hAnsi="Times New Roman" w:cs="Times New Roman"/>
          <w:sz w:val="24"/>
          <w:szCs w:val="24"/>
        </w:rPr>
        <w:t xml:space="preserve">(accessed </w:t>
      </w:r>
      <w:r w:rsidR="00541339" w:rsidRPr="008D55EC">
        <w:rPr>
          <w:rFonts w:ascii="Times New Roman" w:hAnsi="Times New Roman" w:cs="Times New Roman"/>
          <w:sz w:val="24"/>
          <w:szCs w:val="24"/>
        </w:rPr>
        <w:t>0</w:t>
      </w:r>
      <w:r w:rsidR="004B7919" w:rsidRPr="008D55EC">
        <w:rPr>
          <w:rFonts w:ascii="Times New Roman" w:hAnsi="Times New Roman" w:cs="Times New Roman"/>
          <w:sz w:val="24"/>
          <w:szCs w:val="24"/>
        </w:rPr>
        <w:t>9.</w:t>
      </w:r>
      <w:r w:rsidR="00541339" w:rsidRPr="008D55EC">
        <w:rPr>
          <w:rFonts w:ascii="Times New Roman" w:hAnsi="Times New Roman" w:cs="Times New Roman"/>
          <w:sz w:val="24"/>
          <w:szCs w:val="24"/>
        </w:rPr>
        <w:t>0</w:t>
      </w:r>
      <w:r w:rsidR="004B7919" w:rsidRPr="008D55EC">
        <w:rPr>
          <w:rFonts w:ascii="Times New Roman" w:hAnsi="Times New Roman" w:cs="Times New Roman"/>
          <w:sz w:val="24"/>
          <w:szCs w:val="24"/>
        </w:rPr>
        <w:t>5.2014)</w:t>
      </w:r>
    </w:p>
    <w:p w:rsidR="00CD6D38" w:rsidRPr="008D55EC" w:rsidRDefault="008D55EC" w:rsidP="008D55EC">
      <w:pPr>
        <w:tabs>
          <w:tab w:val="left" w:pos="7245"/>
        </w:tabs>
        <w:spacing w:line="240" w:lineRule="auto"/>
        <w:ind w:left="1418" w:hanging="851"/>
        <w:jc w:val="both"/>
        <w:rPr>
          <w:rFonts w:ascii="Times New Roman" w:hAnsi="Times New Roman" w:cs="Times New Roman"/>
          <w:i/>
          <w:sz w:val="24"/>
          <w:szCs w:val="24"/>
        </w:rPr>
      </w:pPr>
      <w:r>
        <w:rPr>
          <w:rFonts w:ascii="Times New Roman" w:hAnsi="Times New Roman" w:cs="Times New Roman"/>
          <w:sz w:val="24"/>
          <w:szCs w:val="24"/>
        </w:rPr>
        <w:t xml:space="preserve">8. </w:t>
      </w:r>
      <w:r w:rsidR="00850E37">
        <w:rPr>
          <w:rFonts w:ascii="Times New Roman" w:hAnsi="Times New Roman" w:cs="Times New Roman"/>
          <w:sz w:val="24"/>
          <w:szCs w:val="24"/>
        </w:rPr>
        <w:t xml:space="preserve"> </w:t>
      </w:r>
      <w:r w:rsidR="00CD6D38" w:rsidRPr="008D55EC">
        <w:rPr>
          <w:rFonts w:ascii="Times New Roman" w:hAnsi="Times New Roman" w:cs="Times New Roman"/>
          <w:sz w:val="24"/>
          <w:szCs w:val="24"/>
        </w:rPr>
        <w:t xml:space="preserve">Kuratko, D.F. (2009). </w:t>
      </w:r>
      <w:r w:rsidR="00CD6D38" w:rsidRPr="008D55EC">
        <w:rPr>
          <w:rFonts w:ascii="Times New Roman" w:hAnsi="Times New Roman" w:cs="Times New Roman"/>
          <w:i/>
          <w:sz w:val="24"/>
          <w:szCs w:val="24"/>
        </w:rPr>
        <w:t>Entrepreneurship: Theory, Process and Practice</w:t>
      </w:r>
      <w:r w:rsidR="00CD6D38" w:rsidRPr="008D55EC">
        <w:rPr>
          <w:rFonts w:ascii="Times New Roman" w:hAnsi="Times New Roman" w:cs="Times New Roman"/>
          <w:sz w:val="24"/>
          <w:szCs w:val="24"/>
        </w:rPr>
        <w:t>. USA. South-Western Gengage Learning</w:t>
      </w:r>
    </w:p>
    <w:p w:rsidR="00307338" w:rsidRPr="008D55EC" w:rsidRDefault="008D55EC" w:rsidP="008D55EC">
      <w:pPr>
        <w:tabs>
          <w:tab w:val="left" w:pos="7245"/>
        </w:tabs>
        <w:spacing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9. </w:t>
      </w:r>
      <w:r w:rsidR="00307338" w:rsidRPr="008D55EC">
        <w:rPr>
          <w:rFonts w:ascii="Times New Roman" w:hAnsi="Times New Roman" w:cs="Times New Roman"/>
          <w:sz w:val="24"/>
          <w:szCs w:val="24"/>
        </w:rPr>
        <w:t>Man, T.W.Y. Lau, T. and</w:t>
      </w:r>
      <w:r w:rsidR="00624BC4" w:rsidRPr="008D55EC">
        <w:rPr>
          <w:rFonts w:ascii="Times New Roman" w:hAnsi="Times New Roman" w:cs="Times New Roman"/>
          <w:sz w:val="24"/>
          <w:szCs w:val="24"/>
        </w:rPr>
        <w:t xml:space="preserve"> Chan, K.F. (2004). Conceptualiz</w:t>
      </w:r>
      <w:r w:rsidR="00307338" w:rsidRPr="008D55EC">
        <w:rPr>
          <w:rFonts w:ascii="Times New Roman" w:hAnsi="Times New Roman" w:cs="Times New Roman"/>
          <w:sz w:val="24"/>
          <w:szCs w:val="24"/>
        </w:rPr>
        <w:t xml:space="preserve">ation of SMEs’ Competitiveness: A Focus on Entrepreneurial Competencies. </w:t>
      </w:r>
      <w:r>
        <w:t xml:space="preserve"> </w:t>
      </w:r>
      <w:hyperlink r:id="rId13" w:tgtFrame="_blank" w:history="1">
        <w:r w:rsidR="00307338" w:rsidRPr="008D55EC">
          <w:rPr>
            <w:rStyle w:val="Hyperlink"/>
            <w:rFonts w:ascii="Times New Roman" w:hAnsi="Times New Roman" w:cs="Times New Roman"/>
            <w:color w:val="5566DD"/>
            <w:sz w:val="24"/>
            <w:szCs w:val="24"/>
          </w:rPr>
          <w:t>http://www.sbaer.uca.edu/research/icsb/1998/27.pdf</w:t>
        </w:r>
      </w:hyperlink>
      <w:r w:rsidR="00307338" w:rsidRPr="008D55EC">
        <w:rPr>
          <w:rFonts w:ascii="Times New Roman" w:hAnsi="Times New Roman" w:cs="Times New Roman"/>
          <w:sz w:val="24"/>
          <w:szCs w:val="24"/>
        </w:rPr>
        <w:t xml:space="preserve"> (accessed 23.04. 2014)</w:t>
      </w:r>
    </w:p>
    <w:p w:rsidR="00F55119" w:rsidRPr="008D55EC" w:rsidRDefault="008D55EC" w:rsidP="008D55EC">
      <w:pPr>
        <w:tabs>
          <w:tab w:val="left" w:pos="7245"/>
        </w:tabs>
        <w:spacing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10. </w:t>
      </w:r>
      <w:r w:rsidR="00F55119" w:rsidRPr="008D55EC">
        <w:rPr>
          <w:rFonts w:ascii="Times New Roman" w:hAnsi="Times New Roman" w:cs="Times New Roman"/>
          <w:sz w:val="24"/>
          <w:szCs w:val="24"/>
        </w:rPr>
        <w:t>Mbizu et al. (2013). Innovation in SMEs: A review</w:t>
      </w:r>
      <w:r w:rsidR="00095314" w:rsidRPr="008D55EC">
        <w:rPr>
          <w:rFonts w:ascii="Times New Roman" w:hAnsi="Times New Roman" w:cs="Times New Roman"/>
          <w:sz w:val="24"/>
          <w:szCs w:val="24"/>
        </w:rPr>
        <w:t xml:space="preserve"> of its role to organizat</w:t>
      </w:r>
      <w:r w:rsidR="00F55119" w:rsidRPr="008D55EC">
        <w:rPr>
          <w:rFonts w:ascii="Times New Roman" w:hAnsi="Times New Roman" w:cs="Times New Roman"/>
          <w:sz w:val="24"/>
          <w:szCs w:val="24"/>
        </w:rPr>
        <w:t xml:space="preserve">ional performance and SMEs operations sustainability. </w:t>
      </w:r>
      <w:r w:rsidR="00F55119" w:rsidRPr="008D55EC">
        <w:rPr>
          <w:rFonts w:ascii="Times New Roman" w:hAnsi="Times New Roman" w:cs="Times New Roman"/>
          <w:i/>
          <w:sz w:val="24"/>
          <w:szCs w:val="24"/>
        </w:rPr>
        <w:t>Interdisciplinary Journal of Contemporary Research in Business.</w:t>
      </w:r>
      <w:r w:rsidR="00F55119" w:rsidRPr="008D55EC">
        <w:rPr>
          <w:rFonts w:ascii="Times New Roman" w:hAnsi="Times New Roman" w:cs="Times New Roman"/>
          <w:sz w:val="24"/>
          <w:szCs w:val="24"/>
        </w:rPr>
        <w:t xml:space="preserve"> Vol.4. No.11. pp.370-389</w:t>
      </w:r>
    </w:p>
    <w:p w:rsidR="007E4D47" w:rsidRPr="008D55EC" w:rsidRDefault="008D55EC" w:rsidP="008D55EC">
      <w:pPr>
        <w:tabs>
          <w:tab w:val="left" w:pos="7245"/>
        </w:tabs>
        <w:spacing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11. </w:t>
      </w:r>
      <w:r w:rsidR="007E4D47" w:rsidRPr="008D55EC">
        <w:rPr>
          <w:rFonts w:ascii="Times New Roman" w:hAnsi="Times New Roman" w:cs="Times New Roman"/>
          <w:sz w:val="24"/>
          <w:szCs w:val="24"/>
        </w:rPr>
        <w:t xml:space="preserve">Muhammad, M.Z. et al. (2010). Small and medium enterprises (SMEs) competing in the global business environment: A case of Malaysia. </w:t>
      </w:r>
      <w:r w:rsidR="007E4D47" w:rsidRPr="008D55EC">
        <w:rPr>
          <w:rFonts w:ascii="Times New Roman" w:hAnsi="Times New Roman" w:cs="Times New Roman"/>
          <w:i/>
          <w:sz w:val="24"/>
          <w:szCs w:val="24"/>
        </w:rPr>
        <w:t>International Business Research</w:t>
      </w:r>
      <w:r w:rsidR="007E4D47" w:rsidRPr="008D55EC">
        <w:rPr>
          <w:rFonts w:ascii="Times New Roman" w:hAnsi="Times New Roman" w:cs="Times New Roman"/>
          <w:sz w:val="24"/>
          <w:szCs w:val="24"/>
        </w:rPr>
        <w:t>. Vol.3. No.1. pp.66-75</w:t>
      </w:r>
    </w:p>
    <w:p w:rsidR="00095314" w:rsidRPr="008D55EC" w:rsidRDefault="008D55EC" w:rsidP="008D55EC">
      <w:pPr>
        <w:tabs>
          <w:tab w:val="left" w:pos="7245"/>
        </w:tabs>
        <w:spacing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12. </w:t>
      </w:r>
      <w:r w:rsidR="00095314" w:rsidRPr="008D55EC">
        <w:rPr>
          <w:rFonts w:ascii="Times New Roman" w:hAnsi="Times New Roman" w:cs="Times New Roman"/>
          <w:sz w:val="24"/>
          <w:szCs w:val="24"/>
        </w:rPr>
        <w:t>Rammer</w:t>
      </w:r>
      <w:r w:rsidR="00157694" w:rsidRPr="008D55EC">
        <w:rPr>
          <w:rFonts w:ascii="Times New Roman" w:hAnsi="Times New Roman" w:cs="Times New Roman"/>
          <w:sz w:val="24"/>
          <w:szCs w:val="24"/>
        </w:rPr>
        <w:t>, Ch. And Schmiele, A. (2008). Drivers and effects</w:t>
      </w:r>
      <w:r>
        <w:rPr>
          <w:rFonts w:ascii="Times New Roman" w:hAnsi="Times New Roman" w:cs="Times New Roman"/>
          <w:sz w:val="24"/>
          <w:szCs w:val="24"/>
        </w:rPr>
        <w:t xml:space="preserve"> of internalizing innovation by SMEs. </w:t>
      </w:r>
      <w:r w:rsidR="00157694" w:rsidRPr="008D55EC">
        <w:rPr>
          <w:rFonts w:ascii="Times New Roman" w:hAnsi="Times New Roman" w:cs="Times New Roman"/>
          <w:sz w:val="24"/>
          <w:szCs w:val="24"/>
        </w:rPr>
        <w:t>Discussion paper No.08-035</w:t>
      </w:r>
      <w:r>
        <w:rPr>
          <w:rFonts w:ascii="Times New Roman" w:hAnsi="Times New Roman" w:cs="Times New Roman"/>
          <w:sz w:val="24"/>
          <w:szCs w:val="24"/>
        </w:rPr>
        <w:t xml:space="preserve"> </w:t>
      </w:r>
      <w:hyperlink r:id="rId14" w:history="1">
        <w:r w:rsidR="00157694" w:rsidRPr="008D55EC">
          <w:rPr>
            <w:rStyle w:val="Hyperlink"/>
            <w:rFonts w:ascii="Times New Roman" w:hAnsi="Times New Roman" w:cs="Times New Roman"/>
            <w:sz w:val="24"/>
            <w:szCs w:val="24"/>
          </w:rPr>
          <w:t>ftp://ftp.zew.de/pub/zew-docs/dp/dp08035.pdf</w:t>
        </w:r>
      </w:hyperlink>
      <w:r w:rsidR="00157694" w:rsidRPr="008D55EC">
        <w:rPr>
          <w:rFonts w:ascii="Times New Roman" w:hAnsi="Times New Roman" w:cs="Times New Roman"/>
          <w:sz w:val="24"/>
          <w:szCs w:val="24"/>
        </w:rPr>
        <w:t xml:space="preserve"> (accessed 23.04.2014)</w:t>
      </w:r>
    </w:p>
    <w:p w:rsidR="00900580" w:rsidRPr="008D55EC" w:rsidRDefault="008D55EC" w:rsidP="008D55EC">
      <w:pPr>
        <w:tabs>
          <w:tab w:val="left" w:pos="7245"/>
        </w:tabs>
        <w:spacing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13. </w:t>
      </w:r>
      <w:r w:rsidR="006B00A9" w:rsidRPr="008D55EC">
        <w:rPr>
          <w:rFonts w:ascii="Times New Roman" w:hAnsi="Times New Roman" w:cs="Times New Roman"/>
          <w:sz w:val="24"/>
          <w:szCs w:val="24"/>
        </w:rPr>
        <w:t>Rojas, M. et</w:t>
      </w:r>
      <w:r w:rsidR="0065076D" w:rsidRPr="008D55EC">
        <w:rPr>
          <w:rFonts w:ascii="Times New Roman" w:hAnsi="Times New Roman" w:cs="Times New Roman"/>
          <w:sz w:val="24"/>
          <w:szCs w:val="24"/>
        </w:rPr>
        <w:t xml:space="preserve"> al. Innovation and Competitiveness in SMEs: The Local Experience </w:t>
      </w:r>
      <w:r w:rsidR="008F6BC1" w:rsidRPr="008D55EC">
        <w:rPr>
          <w:rFonts w:ascii="Times New Roman" w:hAnsi="Times New Roman" w:cs="Times New Roman"/>
          <w:sz w:val="24"/>
          <w:szCs w:val="24"/>
        </w:rPr>
        <w:t xml:space="preserve">in San Luis Potosi, Mexico. </w:t>
      </w:r>
      <w:r w:rsidR="00244C39" w:rsidRPr="008D55EC">
        <w:rPr>
          <w:rFonts w:ascii="Times New Roman" w:hAnsi="Times New Roman" w:cs="Times New Roman"/>
          <w:i/>
          <w:sz w:val="24"/>
          <w:szCs w:val="24"/>
        </w:rPr>
        <w:t>Journal of Marketing and M</w:t>
      </w:r>
      <w:r w:rsidR="008F6BC1" w:rsidRPr="008D55EC">
        <w:rPr>
          <w:rFonts w:ascii="Times New Roman" w:hAnsi="Times New Roman" w:cs="Times New Roman"/>
          <w:i/>
          <w:sz w:val="24"/>
          <w:szCs w:val="24"/>
        </w:rPr>
        <w:t>anagement</w:t>
      </w:r>
      <w:r w:rsidR="008F6BC1" w:rsidRPr="008D55EC">
        <w:rPr>
          <w:rFonts w:ascii="Times New Roman" w:hAnsi="Times New Roman" w:cs="Times New Roman"/>
          <w:sz w:val="24"/>
          <w:szCs w:val="24"/>
        </w:rPr>
        <w:t>. 4 (1)</w:t>
      </w:r>
      <w:r w:rsidR="00900580" w:rsidRPr="008D55EC">
        <w:rPr>
          <w:rFonts w:ascii="Times New Roman" w:hAnsi="Times New Roman" w:cs="Times New Roman"/>
          <w:sz w:val="24"/>
          <w:szCs w:val="24"/>
        </w:rPr>
        <w:t xml:space="preserve"> No. 15</w:t>
      </w:r>
      <w:r w:rsidR="008F6BC1" w:rsidRPr="008D55EC">
        <w:rPr>
          <w:rFonts w:ascii="Times New Roman" w:hAnsi="Times New Roman" w:cs="Times New Roman"/>
          <w:sz w:val="24"/>
          <w:szCs w:val="24"/>
        </w:rPr>
        <w:t>, pp. 74-92</w:t>
      </w:r>
      <w:r w:rsidR="00900580" w:rsidRPr="008D55EC">
        <w:rPr>
          <w:rFonts w:ascii="Times New Roman" w:hAnsi="Times New Roman" w:cs="Times New Roman"/>
          <w:sz w:val="24"/>
          <w:szCs w:val="24"/>
        </w:rPr>
        <w:t xml:space="preserve"> </w:t>
      </w:r>
    </w:p>
    <w:p w:rsidR="006643D8" w:rsidRPr="008D55EC" w:rsidRDefault="008D55EC" w:rsidP="008D55EC">
      <w:pPr>
        <w:tabs>
          <w:tab w:val="left" w:pos="7245"/>
        </w:tabs>
        <w:spacing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14. </w:t>
      </w:r>
      <w:r w:rsidR="006643D8" w:rsidRPr="008D55EC">
        <w:rPr>
          <w:rFonts w:ascii="Times New Roman" w:hAnsi="Times New Roman" w:cs="Times New Roman"/>
          <w:sz w:val="24"/>
          <w:szCs w:val="24"/>
        </w:rPr>
        <w:t xml:space="preserve">Sullivan. (2008). Innovation. </w:t>
      </w:r>
      <w:hyperlink r:id="rId15" w:history="1">
        <w:r w:rsidR="006643D8" w:rsidRPr="008D55EC">
          <w:rPr>
            <w:rStyle w:val="Hyperlink"/>
            <w:rFonts w:ascii="Times New Roman" w:hAnsi="Times New Roman" w:cs="Times New Roman"/>
            <w:sz w:val="24"/>
            <w:szCs w:val="24"/>
          </w:rPr>
          <w:t>http://www.sagepub.com/upm-data/23137_Chapter_1.pdf</w:t>
        </w:r>
      </w:hyperlink>
      <w:r w:rsidR="006643D8" w:rsidRPr="008D55EC">
        <w:rPr>
          <w:rFonts w:ascii="Times New Roman" w:hAnsi="Times New Roman" w:cs="Times New Roman"/>
          <w:sz w:val="24"/>
          <w:szCs w:val="24"/>
        </w:rPr>
        <w:t xml:space="preserve"> (accessed 9.5.2014)</w:t>
      </w:r>
    </w:p>
    <w:p w:rsidR="00C411D1" w:rsidRPr="008D55EC" w:rsidRDefault="008D55EC" w:rsidP="008D55EC">
      <w:pPr>
        <w:tabs>
          <w:tab w:val="left" w:pos="7245"/>
        </w:tabs>
        <w:spacing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15. </w:t>
      </w:r>
      <w:r w:rsidR="00C411D1" w:rsidRPr="008D55EC">
        <w:rPr>
          <w:rFonts w:ascii="Times New Roman" w:hAnsi="Times New Roman" w:cs="Times New Roman"/>
          <w:sz w:val="24"/>
          <w:szCs w:val="24"/>
        </w:rPr>
        <w:t xml:space="preserve">Sultan, S.S. (2007). The Competitive Advantage of Small and Medium Sized Enterprises: The case of Jordan’s Natural Stone Industry. </w:t>
      </w:r>
      <w:r>
        <w:t xml:space="preserve"> </w:t>
      </w:r>
      <w:hyperlink r:id="rId16" w:tgtFrame="_blank" w:history="1">
        <w:r w:rsidR="00C411D1" w:rsidRPr="008D55EC">
          <w:rPr>
            <w:rStyle w:val="Hyperlink"/>
            <w:rFonts w:ascii="Times New Roman" w:hAnsi="Times New Roman" w:cs="Times New Roman"/>
            <w:color w:val="365F91" w:themeColor="accent1" w:themeShade="BF"/>
            <w:sz w:val="24"/>
            <w:szCs w:val="24"/>
          </w:rPr>
          <w:t>http://www.merit.unu.edu/training/theses/SSultan.pdf</w:t>
        </w:r>
      </w:hyperlink>
      <w:r w:rsidR="00C411D1" w:rsidRPr="008D55EC">
        <w:rPr>
          <w:rFonts w:ascii="Times New Roman" w:hAnsi="Times New Roman" w:cs="Times New Roman"/>
          <w:color w:val="4F81BD" w:themeColor="accent1"/>
          <w:sz w:val="24"/>
          <w:szCs w:val="24"/>
        </w:rPr>
        <w:t xml:space="preserve">  </w:t>
      </w:r>
      <w:r w:rsidR="00C411D1" w:rsidRPr="008D55EC">
        <w:rPr>
          <w:rFonts w:ascii="Times New Roman" w:hAnsi="Times New Roman" w:cs="Times New Roman"/>
          <w:sz w:val="24"/>
          <w:szCs w:val="24"/>
        </w:rPr>
        <w:t>(accessed 23.04. 2014)</w:t>
      </w:r>
    </w:p>
    <w:p w:rsidR="00B962DE" w:rsidRPr="008D55EC" w:rsidRDefault="008D55EC" w:rsidP="008D55EC">
      <w:pPr>
        <w:tabs>
          <w:tab w:val="left" w:pos="7245"/>
        </w:tabs>
        <w:spacing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16. </w:t>
      </w:r>
      <w:r w:rsidR="00B962DE" w:rsidRPr="008D55EC">
        <w:rPr>
          <w:rFonts w:ascii="Times New Roman" w:hAnsi="Times New Roman" w:cs="Times New Roman"/>
          <w:sz w:val="24"/>
          <w:szCs w:val="24"/>
        </w:rPr>
        <w:t xml:space="preserve">Swann, P. (2009). </w:t>
      </w:r>
      <w:r w:rsidR="00B962DE" w:rsidRPr="008D55EC">
        <w:rPr>
          <w:rFonts w:ascii="Times New Roman" w:hAnsi="Times New Roman" w:cs="Times New Roman"/>
          <w:i/>
          <w:sz w:val="24"/>
          <w:szCs w:val="24"/>
        </w:rPr>
        <w:t>The Economics of Innovation: An Introduction.</w:t>
      </w:r>
      <w:r w:rsidR="00295512" w:rsidRPr="008D55EC">
        <w:rPr>
          <w:rFonts w:ascii="Times New Roman" w:hAnsi="Times New Roman" w:cs="Times New Roman"/>
          <w:i/>
          <w:sz w:val="24"/>
          <w:szCs w:val="24"/>
        </w:rPr>
        <w:t xml:space="preserve"> </w:t>
      </w:r>
      <w:r w:rsidR="00B962DE" w:rsidRPr="008D55EC">
        <w:rPr>
          <w:rFonts w:ascii="Times New Roman" w:hAnsi="Times New Roman" w:cs="Times New Roman"/>
          <w:sz w:val="24"/>
          <w:szCs w:val="24"/>
        </w:rPr>
        <w:t>Edward Elgar Publishing Limited</w:t>
      </w:r>
    </w:p>
    <w:p w:rsidR="0098541B" w:rsidRPr="008D55EC" w:rsidRDefault="008D55EC" w:rsidP="008D55EC">
      <w:pPr>
        <w:tabs>
          <w:tab w:val="left" w:pos="7245"/>
        </w:tabs>
        <w:spacing w:line="240" w:lineRule="auto"/>
        <w:ind w:left="1418" w:hanging="851"/>
        <w:jc w:val="both"/>
        <w:rPr>
          <w:rFonts w:ascii="Times New Roman" w:hAnsi="Times New Roman" w:cs="Times New Roman"/>
          <w:i/>
          <w:sz w:val="24"/>
          <w:szCs w:val="24"/>
        </w:rPr>
      </w:pPr>
      <w:r>
        <w:rPr>
          <w:rFonts w:ascii="Times New Roman" w:hAnsi="Times New Roman" w:cs="Times New Roman"/>
          <w:sz w:val="24"/>
          <w:szCs w:val="24"/>
        </w:rPr>
        <w:t xml:space="preserve">17. </w:t>
      </w:r>
      <w:r w:rsidR="0098541B" w:rsidRPr="008D55EC">
        <w:rPr>
          <w:rFonts w:ascii="Times New Roman" w:hAnsi="Times New Roman" w:cs="Times New Roman"/>
          <w:sz w:val="24"/>
          <w:szCs w:val="24"/>
        </w:rPr>
        <w:t xml:space="preserve">Tambunan, T. (2009). </w:t>
      </w:r>
      <w:r w:rsidR="0098541B" w:rsidRPr="008D55EC">
        <w:rPr>
          <w:rFonts w:ascii="Times New Roman" w:hAnsi="Times New Roman" w:cs="Times New Roman"/>
          <w:i/>
          <w:sz w:val="24"/>
          <w:szCs w:val="24"/>
        </w:rPr>
        <w:t>Development of Small &amp; Medium Enterprises in ASEAN</w:t>
      </w:r>
      <w:r w:rsidR="0098541B" w:rsidRPr="008D55EC">
        <w:rPr>
          <w:rFonts w:ascii="Times New Roman" w:hAnsi="Times New Roman" w:cs="Times New Roman"/>
          <w:sz w:val="24"/>
          <w:szCs w:val="24"/>
        </w:rPr>
        <w:t xml:space="preserve"> </w:t>
      </w:r>
      <w:r w:rsidR="0098541B" w:rsidRPr="008D55EC">
        <w:rPr>
          <w:rFonts w:ascii="Times New Roman" w:hAnsi="Times New Roman" w:cs="Times New Roman"/>
          <w:i/>
          <w:sz w:val="24"/>
          <w:szCs w:val="24"/>
        </w:rPr>
        <w:t>Countries.</w:t>
      </w:r>
      <w:r w:rsidR="0098541B" w:rsidRPr="008D55EC">
        <w:rPr>
          <w:rFonts w:ascii="Times New Roman" w:hAnsi="Times New Roman" w:cs="Times New Roman"/>
          <w:sz w:val="24"/>
          <w:szCs w:val="24"/>
        </w:rPr>
        <w:t xml:space="preserve"> New Delhi. Readworth Publications (P) Ltd.</w:t>
      </w:r>
    </w:p>
    <w:p w:rsidR="007F7C4F" w:rsidRPr="008D55EC" w:rsidRDefault="008D55EC" w:rsidP="008D55EC">
      <w:pPr>
        <w:tabs>
          <w:tab w:val="left" w:pos="7245"/>
        </w:tabs>
        <w:spacing w:line="240" w:lineRule="auto"/>
        <w:ind w:left="1418" w:hanging="851"/>
        <w:jc w:val="both"/>
        <w:rPr>
          <w:rFonts w:ascii="Times New Roman" w:hAnsi="Times New Roman" w:cs="Times New Roman"/>
          <w:i/>
          <w:sz w:val="24"/>
          <w:szCs w:val="24"/>
        </w:rPr>
      </w:pPr>
      <w:r>
        <w:rPr>
          <w:rFonts w:ascii="Times New Roman" w:hAnsi="Times New Roman" w:cs="Times New Roman"/>
          <w:sz w:val="24"/>
          <w:szCs w:val="24"/>
        </w:rPr>
        <w:t xml:space="preserve">18.  </w:t>
      </w:r>
      <w:r w:rsidR="007F7C4F" w:rsidRPr="008D55EC">
        <w:rPr>
          <w:rFonts w:ascii="Times New Roman" w:hAnsi="Times New Roman" w:cs="Times New Roman"/>
          <w:sz w:val="24"/>
          <w:szCs w:val="24"/>
        </w:rPr>
        <w:t>Tiw</w:t>
      </w:r>
      <w:r w:rsidR="00C35680" w:rsidRPr="008D55EC">
        <w:rPr>
          <w:rFonts w:ascii="Times New Roman" w:hAnsi="Times New Roman" w:cs="Times New Roman"/>
          <w:sz w:val="24"/>
          <w:szCs w:val="24"/>
        </w:rPr>
        <w:t>ari, R. and Buse, S. (2007). Ba</w:t>
      </w:r>
      <w:r w:rsidR="007F7C4F" w:rsidRPr="008D55EC">
        <w:rPr>
          <w:rFonts w:ascii="Times New Roman" w:hAnsi="Times New Roman" w:cs="Times New Roman"/>
          <w:sz w:val="24"/>
          <w:szCs w:val="24"/>
        </w:rPr>
        <w:t xml:space="preserve">rriers to innovation in SMEs: Can the internalization of R&amp;D mitigate their effects?. Working Paper No.50.  </w:t>
      </w:r>
      <w:hyperlink r:id="rId17" w:history="1">
        <w:r w:rsidRPr="006518B5">
          <w:rPr>
            <w:rStyle w:val="Hyperlink"/>
            <w:rFonts w:ascii="Times New Roman" w:hAnsi="Times New Roman" w:cs="Times New Roman"/>
            <w:sz w:val="24"/>
            <w:szCs w:val="24"/>
          </w:rPr>
          <w:t>http://www.econstor.eu/obitstream/10419/55499/1/546470335.pdf</w:t>
        </w:r>
      </w:hyperlink>
      <w:r>
        <w:rPr>
          <w:rFonts w:ascii="Times New Roman" w:hAnsi="Times New Roman" w:cs="Times New Roman"/>
          <w:sz w:val="24"/>
          <w:szCs w:val="24"/>
        </w:rPr>
        <w:t xml:space="preserve"> </w:t>
      </w:r>
      <w:r w:rsidR="007F7C4F" w:rsidRPr="008D55EC">
        <w:rPr>
          <w:rFonts w:ascii="Times New Roman" w:hAnsi="Times New Roman" w:cs="Times New Roman"/>
          <w:sz w:val="24"/>
          <w:szCs w:val="24"/>
        </w:rPr>
        <w:t>(accessed 9.5.2014)</w:t>
      </w:r>
    </w:p>
    <w:p w:rsidR="00B962DE" w:rsidRPr="000D69F4" w:rsidRDefault="00B962DE" w:rsidP="00150F1B">
      <w:pPr>
        <w:tabs>
          <w:tab w:val="left" w:pos="7245"/>
        </w:tabs>
        <w:spacing w:line="240" w:lineRule="auto"/>
        <w:ind w:left="567"/>
        <w:jc w:val="both"/>
        <w:rPr>
          <w:rFonts w:ascii="Times New Roman" w:hAnsi="Times New Roman" w:cs="Times New Roman"/>
          <w:sz w:val="24"/>
          <w:szCs w:val="24"/>
        </w:rPr>
      </w:pPr>
    </w:p>
    <w:p w:rsidR="000D69F4" w:rsidRPr="000D69F4" w:rsidRDefault="000D69F4" w:rsidP="000D69F4">
      <w:pPr>
        <w:tabs>
          <w:tab w:val="left" w:pos="7245"/>
        </w:tabs>
        <w:spacing w:line="240" w:lineRule="auto"/>
        <w:ind w:left="567"/>
        <w:rPr>
          <w:rFonts w:ascii="Times New Roman" w:hAnsi="Times New Roman" w:cs="Times New Roman"/>
          <w:sz w:val="24"/>
          <w:szCs w:val="24"/>
        </w:rPr>
      </w:pPr>
    </w:p>
    <w:p w:rsidR="001933CA" w:rsidRDefault="001933CA" w:rsidP="00214EFB">
      <w:pPr>
        <w:tabs>
          <w:tab w:val="left" w:pos="7245"/>
        </w:tabs>
        <w:spacing w:line="240" w:lineRule="auto"/>
        <w:ind w:left="567"/>
        <w:rPr>
          <w:rFonts w:ascii="Times New Roman" w:hAnsi="Times New Roman" w:cs="Times New Roman"/>
          <w:sz w:val="24"/>
          <w:szCs w:val="24"/>
        </w:rPr>
      </w:pPr>
    </w:p>
    <w:p w:rsidR="001933CA" w:rsidRDefault="001933CA" w:rsidP="00214EFB">
      <w:pPr>
        <w:tabs>
          <w:tab w:val="left" w:pos="7245"/>
        </w:tabs>
        <w:spacing w:line="240" w:lineRule="auto"/>
        <w:ind w:left="567"/>
        <w:rPr>
          <w:rFonts w:ascii="Times New Roman" w:hAnsi="Times New Roman" w:cs="Times New Roman"/>
          <w:sz w:val="24"/>
          <w:szCs w:val="24"/>
        </w:rPr>
      </w:pPr>
    </w:p>
    <w:p w:rsidR="001933CA" w:rsidRPr="000D69F4" w:rsidRDefault="001933CA" w:rsidP="00214EFB">
      <w:pPr>
        <w:tabs>
          <w:tab w:val="left" w:pos="7245"/>
        </w:tabs>
        <w:spacing w:line="240" w:lineRule="auto"/>
        <w:ind w:left="567"/>
        <w:rPr>
          <w:rFonts w:ascii="Times New Roman" w:hAnsi="Times New Roman" w:cs="Times New Roman"/>
          <w:sz w:val="24"/>
          <w:szCs w:val="24"/>
        </w:rPr>
      </w:pPr>
    </w:p>
    <w:p w:rsidR="000D69F4" w:rsidRPr="000D69F4" w:rsidRDefault="000D69F4" w:rsidP="000D69F4">
      <w:pPr>
        <w:tabs>
          <w:tab w:val="left" w:pos="7245"/>
        </w:tabs>
        <w:spacing w:line="240" w:lineRule="auto"/>
        <w:ind w:left="567"/>
        <w:rPr>
          <w:rFonts w:ascii="Times New Roman" w:hAnsi="Times New Roman" w:cs="Times New Roman"/>
          <w:sz w:val="24"/>
          <w:szCs w:val="24"/>
        </w:rPr>
      </w:pPr>
    </w:p>
    <w:sectPr w:rsidR="000D69F4" w:rsidRPr="000D69F4" w:rsidSect="0018612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75B" w:rsidRDefault="00CE775B" w:rsidP="00C74BC5">
      <w:pPr>
        <w:spacing w:after="0" w:line="240" w:lineRule="auto"/>
      </w:pPr>
      <w:r>
        <w:separator/>
      </w:r>
    </w:p>
  </w:endnote>
  <w:endnote w:type="continuationSeparator" w:id="1">
    <w:p w:rsidR="00CE775B" w:rsidRDefault="00CE775B" w:rsidP="00C74B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meriGarmnd-BT-Identity-H">
    <w:altName w:val="MS Mincho"/>
    <w:panose1 w:val="00000000000000000000"/>
    <w:charset w:val="80"/>
    <w:family w:val="auto"/>
    <w:notTrueType/>
    <w:pitch w:val="default"/>
    <w:sig w:usb0="00000000" w:usb1="08070000" w:usb2="00000010" w:usb3="00000000" w:csb0="00020000" w:csb1="00000000"/>
  </w:font>
  <w:font w:name="*ｸ暿ｶ-Identity-H">
    <w:altName w:val="MS Mincho"/>
    <w:panose1 w:val="00000000000000000000"/>
    <w:charset w:val="80"/>
    <w:family w:val="auto"/>
    <w:notTrueType/>
    <w:pitch w:val="default"/>
    <w:sig w:usb0="00000000" w:usb1="08070000" w:usb2="00000010" w:usb3="00000000" w:csb0="00020000" w:csb1="00000000"/>
  </w:font>
  <w:font w:name="Roma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75B" w:rsidRDefault="00CE775B" w:rsidP="00C74BC5">
      <w:pPr>
        <w:spacing w:after="0" w:line="240" w:lineRule="auto"/>
      </w:pPr>
      <w:r>
        <w:separator/>
      </w:r>
    </w:p>
  </w:footnote>
  <w:footnote w:type="continuationSeparator" w:id="1">
    <w:p w:rsidR="00CE775B" w:rsidRDefault="00CE775B" w:rsidP="00C74BC5">
      <w:pPr>
        <w:spacing w:after="0" w:line="240" w:lineRule="auto"/>
      </w:pPr>
      <w:r>
        <w:continuationSeparator/>
      </w:r>
    </w:p>
  </w:footnote>
  <w:footnote w:id="2">
    <w:p w:rsidR="00C74BC5" w:rsidRPr="00C74BC5" w:rsidRDefault="00C74BC5" w:rsidP="00C74BC5">
      <w:pPr>
        <w:spacing w:line="240" w:lineRule="auto"/>
        <w:jc w:val="both"/>
        <w:rPr>
          <w:rFonts w:ascii="Times New Roman" w:hAnsi="Times New Roman" w:cs="Times New Roman"/>
          <w:sz w:val="20"/>
          <w:szCs w:val="20"/>
        </w:rPr>
      </w:pPr>
      <w:r>
        <w:rPr>
          <w:rStyle w:val="FootnoteReference"/>
        </w:rPr>
        <w:footnoteRef/>
      </w:r>
      <w:r>
        <w:t xml:space="preserve"> </w:t>
      </w:r>
      <w:r w:rsidRPr="00C74BC5">
        <w:rPr>
          <w:rFonts w:ascii="Times New Roman" w:hAnsi="Times New Roman" w:cs="Times New Roman"/>
          <w:sz w:val="20"/>
          <w:szCs w:val="20"/>
        </w:rPr>
        <w:t>Faculty of tourism and hospitality – Ohrid, Republic of Macedonia</w:t>
      </w:r>
      <w:r>
        <w:rPr>
          <w:rFonts w:ascii="Times New Roman" w:hAnsi="Times New Roman" w:cs="Times New Roman"/>
          <w:sz w:val="20"/>
          <w:szCs w:val="20"/>
        </w:rPr>
        <w:t xml:space="preserve">; </w:t>
      </w:r>
      <w:r w:rsidRPr="00C74BC5">
        <w:rPr>
          <w:rFonts w:ascii="Times New Roman" w:hAnsi="Times New Roman" w:cs="Times New Roman"/>
          <w:b/>
          <w:sz w:val="20"/>
          <w:szCs w:val="20"/>
        </w:rPr>
        <w:t xml:space="preserve"> </w:t>
      </w:r>
      <w:hyperlink r:id="rId1" w:history="1">
        <w:r w:rsidRPr="00C74BC5">
          <w:rPr>
            <w:rStyle w:val="Hyperlink"/>
            <w:rFonts w:ascii="Times New Roman" w:hAnsi="Times New Roman" w:cs="Times New Roman"/>
            <w:sz w:val="20"/>
            <w:szCs w:val="20"/>
            <w:u w:val="none"/>
          </w:rPr>
          <w:t>tanjadimoska@yahoo.com</w:t>
        </w:r>
      </w:hyperlink>
    </w:p>
  </w:footnote>
  <w:footnote w:id="3">
    <w:p w:rsidR="00C74BC5" w:rsidRDefault="00C74BC5">
      <w:pPr>
        <w:pStyle w:val="FootnoteText"/>
        <w:rPr>
          <w:rFonts w:ascii="Times New Roman" w:hAnsi="Times New Roman" w:cs="Times New Roman"/>
        </w:rPr>
      </w:pPr>
      <w:r>
        <w:rPr>
          <w:rStyle w:val="FootnoteReference"/>
        </w:rPr>
        <w:footnoteRef/>
      </w:r>
      <w:r>
        <w:t xml:space="preserve"> </w:t>
      </w:r>
      <w:r w:rsidRPr="00C74BC5">
        <w:rPr>
          <w:rFonts w:ascii="Times New Roman" w:hAnsi="Times New Roman" w:cs="Times New Roman"/>
        </w:rPr>
        <w:t>Faculty of tourism and hospitality – Ohrid, Republic of Macedonia</w:t>
      </w:r>
      <w:r>
        <w:rPr>
          <w:rFonts w:ascii="Times New Roman" w:hAnsi="Times New Roman" w:cs="Times New Roman"/>
        </w:rPr>
        <w:t xml:space="preserve">; </w:t>
      </w:r>
      <w:r w:rsidRPr="00C74BC5">
        <w:rPr>
          <w:rFonts w:ascii="Times New Roman" w:hAnsi="Times New Roman" w:cs="Times New Roman"/>
          <w:b/>
        </w:rPr>
        <w:t xml:space="preserve"> </w:t>
      </w:r>
      <w:hyperlink r:id="rId2" w:history="1">
        <w:r w:rsidRPr="00FF1621">
          <w:rPr>
            <w:rStyle w:val="Hyperlink"/>
            <w:rFonts w:ascii="Times New Roman" w:hAnsi="Times New Roman" w:cs="Times New Roman"/>
          </w:rPr>
          <w:t>brankoftu@yahoo.com</w:t>
        </w:r>
      </w:hyperlink>
    </w:p>
    <w:p w:rsidR="00C74BC5" w:rsidRPr="00C74BC5" w:rsidRDefault="00C74BC5">
      <w:pPr>
        <w:pStyle w:val="FootnoteText"/>
      </w:pPr>
    </w:p>
  </w:footnote>
  <w:footnote w:id="4">
    <w:p w:rsidR="00A8646D" w:rsidRDefault="00C74BC5">
      <w:pPr>
        <w:pStyle w:val="FootnoteText"/>
        <w:rPr>
          <w:rFonts w:ascii="Times New Roman" w:hAnsi="Times New Roman" w:cs="Times New Roman"/>
        </w:rPr>
      </w:pPr>
      <w:r>
        <w:rPr>
          <w:rStyle w:val="FootnoteReference"/>
        </w:rPr>
        <w:footnoteRef/>
      </w:r>
      <w:r>
        <w:t xml:space="preserve"> </w:t>
      </w:r>
      <w:r w:rsidRPr="00C74BC5">
        <w:rPr>
          <w:rFonts w:ascii="Times New Roman" w:hAnsi="Times New Roman" w:cs="Times New Roman"/>
        </w:rPr>
        <w:t>Faculty of tourism and hospitality – Ohrid, Republic of Macedonia</w:t>
      </w:r>
      <w:r>
        <w:rPr>
          <w:rFonts w:ascii="Times New Roman" w:hAnsi="Times New Roman" w:cs="Times New Roman"/>
        </w:rPr>
        <w:t xml:space="preserve">; </w:t>
      </w:r>
      <w:r w:rsidRPr="00C74BC5">
        <w:rPr>
          <w:rFonts w:ascii="Times New Roman" w:hAnsi="Times New Roman" w:cs="Times New Roman"/>
          <w:b/>
        </w:rPr>
        <w:t xml:space="preserve"> </w:t>
      </w:r>
      <w:hyperlink r:id="rId3" w:history="1">
        <w:r w:rsidR="00A8646D" w:rsidRPr="001238FF">
          <w:rPr>
            <w:rStyle w:val="Hyperlink"/>
            <w:rFonts w:ascii="Times New Roman" w:hAnsi="Times New Roman" w:cs="Times New Roman"/>
          </w:rPr>
          <w:t>ristog@mt.net.mk</w:t>
        </w:r>
      </w:hyperlink>
    </w:p>
    <w:p w:rsidR="00C74BC5" w:rsidRPr="00C74BC5" w:rsidRDefault="00C74BC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043DE"/>
    <w:multiLevelType w:val="hybridMultilevel"/>
    <w:tmpl w:val="D89EB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FA448B"/>
    <w:multiLevelType w:val="hybridMultilevel"/>
    <w:tmpl w:val="8242AB98"/>
    <w:lvl w:ilvl="0" w:tplc="42BEF8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9B3D64"/>
    <w:multiLevelType w:val="hybridMultilevel"/>
    <w:tmpl w:val="74A6A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880D86"/>
    <w:multiLevelType w:val="hybridMultilevel"/>
    <w:tmpl w:val="D994A9D4"/>
    <w:lvl w:ilvl="0" w:tplc="7A822D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76E87E92"/>
    <w:multiLevelType w:val="hybridMultilevel"/>
    <w:tmpl w:val="E108B03C"/>
    <w:lvl w:ilvl="0" w:tplc="42BEF870">
      <w:start w:val="1"/>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0AFB"/>
    <w:rsid w:val="00006490"/>
    <w:rsid w:val="000248D5"/>
    <w:rsid w:val="00032138"/>
    <w:rsid w:val="00044A9D"/>
    <w:rsid w:val="00063528"/>
    <w:rsid w:val="000660C1"/>
    <w:rsid w:val="00083560"/>
    <w:rsid w:val="00095314"/>
    <w:rsid w:val="000B2522"/>
    <w:rsid w:val="000B409E"/>
    <w:rsid w:val="000B4C0B"/>
    <w:rsid w:val="000C326E"/>
    <w:rsid w:val="000D0F9B"/>
    <w:rsid w:val="000D2881"/>
    <w:rsid w:val="000D36B5"/>
    <w:rsid w:val="000D69F4"/>
    <w:rsid w:val="000D72A9"/>
    <w:rsid w:val="000E157F"/>
    <w:rsid w:val="000E1873"/>
    <w:rsid w:val="0011759A"/>
    <w:rsid w:val="001207AC"/>
    <w:rsid w:val="00120AF8"/>
    <w:rsid w:val="00120D1C"/>
    <w:rsid w:val="0012306A"/>
    <w:rsid w:val="00150F1B"/>
    <w:rsid w:val="00154B18"/>
    <w:rsid w:val="00157694"/>
    <w:rsid w:val="00166AA0"/>
    <w:rsid w:val="00170DB2"/>
    <w:rsid w:val="0018612B"/>
    <w:rsid w:val="001933CA"/>
    <w:rsid w:val="001942A8"/>
    <w:rsid w:val="00197F97"/>
    <w:rsid w:val="001A1115"/>
    <w:rsid w:val="001C077C"/>
    <w:rsid w:val="001D67FB"/>
    <w:rsid w:val="001E1CE3"/>
    <w:rsid w:val="001E46AF"/>
    <w:rsid w:val="001E47DD"/>
    <w:rsid w:val="00200872"/>
    <w:rsid w:val="00214EFB"/>
    <w:rsid w:val="002242CD"/>
    <w:rsid w:val="00232510"/>
    <w:rsid w:val="00243415"/>
    <w:rsid w:val="002442A0"/>
    <w:rsid w:val="00244C39"/>
    <w:rsid w:val="002466FB"/>
    <w:rsid w:val="00274B13"/>
    <w:rsid w:val="0028252F"/>
    <w:rsid w:val="00295512"/>
    <w:rsid w:val="002B1DD8"/>
    <w:rsid w:val="002B66A0"/>
    <w:rsid w:val="002D2022"/>
    <w:rsid w:val="002E25A4"/>
    <w:rsid w:val="002E2F43"/>
    <w:rsid w:val="00304245"/>
    <w:rsid w:val="00307338"/>
    <w:rsid w:val="00320D02"/>
    <w:rsid w:val="0034480E"/>
    <w:rsid w:val="00357CB3"/>
    <w:rsid w:val="003651CD"/>
    <w:rsid w:val="00381713"/>
    <w:rsid w:val="003A31BD"/>
    <w:rsid w:val="003A3AF5"/>
    <w:rsid w:val="003A7FF1"/>
    <w:rsid w:val="003D7135"/>
    <w:rsid w:val="003F7C0E"/>
    <w:rsid w:val="00411D0C"/>
    <w:rsid w:val="0042467A"/>
    <w:rsid w:val="0042722E"/>
    <w:rsid w:val="00427510"/>
    <w:rsid w:val="00431A2D"/>
    <w:rsid w:val="0043683C"/>
    <w:rsid w:val="0044026F"/>
    <w:rsid w:val="00460C4F"/>
    <w:rsid w:val="0046105C"/>
    <w:rsid w:val="00473FA5"/>
    <w:rsid w:val="004870E5"/>
    <w:rsid w:val="00495993"/>
    <w:rsid w:val="004B1F0B"/>
    <w:rsid w:val="004B23CD"/>
    <w:rsid w:val="004B7919"/>
    <w:rsid w:val="004C7653"/>
    <w:rsid w:val="004E77A4"/>
    <w:rsid w:val="004F10FA"/>
    <w:rsid w:val="004F1A29"/>
    <w:rsid w:val="00503AA2"/>
    <w:rsid w:val="00505C96"/>
    <w:rsid w:val="00510B2C"/>
    <w:rsid w:val="0051428E"/>
    <w:rsid w:val="00516097"/>
    <w:rsid w:val="00523BE0"/>
    <w:rsid w:val="00527E2A"/>
    <w:rsid w:val="005307AD"/>
    <w:rsid w:val="0053138A"/>
    <w:rsid w:val="00531978"/>
    <w:rsid w:val="00541339"/>
    <w:rsid w:val="0054707E"/>
    <w:rsid w:val="00552CEA"/>
    <w:rsid w:val="00553022"/>
    <w:rsid w:val="00566AB7"/>
    <w:rsid w:val="005900FA"/>
    <w:rsid w:val="00595287"/>
    <w:rsid w:val="005A79FD"/>
    <w:rsid w:val="005C6FC6"/>
    <w:rsid w:val="005D5182"/>
    <w:rsid w:val="005D7269"/>
    <w:rsid w:val="005E3EC1"/>
    <w:rsid w:val="005E695A"/>
    <w:rsid w:val="005F2027"/>
    <w:rsid w:val="00601310"/>
    <w:rsid w:val="0061385A"/>
    <w:rsid w:val="00616404"/>
    <w:rsid w:val="00617DBB"/>
    <w:rsid w:val="00624BC4"/>
    <w:rsid w:val="0063798E"/>
    <w:rsid w:val="00637EE1"/>
    <w:rsid w:val="0064687F"/>
    <w:rsid w:val="0065076D"/>
    <w:rsid w:val="006643D8"/>
    <w:rsid w:val="006702B3"/>
    <w:rsid w:val="00674EB6"/>
    <w:rsid w:val="00675BA9"/>
    <w:rsid w:val="0067695D"/>
    <w:rsid w:val="00677776"/>
    <w:rsid w:val="00683426"/>
    <w:rsid w:val="00691284"/>
    <w:rsid w:val="006A285B"/>
    <w:rsid w:val="006B00A9"/>
    <w:rsid w:val="006D24F7"/>
    <w:rsid w:val="006E21CD"/>
    <w:rsid w:val="006E3E86"/>
    <w:rsid w:val="006E5D7A"/>
    <w:rsid w:val="006E6587"/>
    <w:rsid w:val="00710B3F"/>
    <w:rsid w:val="007210D8"/>
    <w:rsid w:val="00734608"/>
    <w:rsid w:val="00746A88"/>
    <w:rsid w:val="00766256"/>
    <w:rsid w:val="00785367"/>
    <w:rsid w:val="007A217B"/>
    <w:rsid w:val="007B50F5"/>
    <w:rsid w:val="007E4D47"/>
    <w:rsid w:val="007E61EE"/>
    <w:rsid w:val="007E73E0"/>
    <w:rsid w:val="007F7C4F"/>
    <w:rsid w:val="007F7E0B"/>
    <w:rsid w:val="008165F9"/>
    <w:rsid w:val="008445BA"/>
    <w:rsid w:val="00850E37"/>
    <w:rsid w:val="00870466"/>
    <w:rsid w:val="008A5DF5"/>
    <w:rsid w:val="008C6281"/>
    <w:rsid w:val="008D4808"/>
    <w:rsid w:val="008D55EC"/>
    <w:rsid w:val="008D7B03"/>
    <w:rsid w:val="008F6BC1"/>
    <w:rsid w:val="00900580"/>
    <w:rsid w:val="009048F7"/>
    <w:rsid w:val="0091644A"/>
    <w:rsid w:val="00920AFB"/>
    <w:rsid w:val="00933006"/>
    <w:rsid w:val="00952C72"/>
    <w:rsid w:val="00954824"/>
    <w:rsid w:val="00965E54"/>
    <w:rsid w:val="009758F0"/>
    <w:rsid w:val="0098541B"/>
    <w:rsid w:val="00997AA8"/>
    <w:rsid w:val="009A7AB1"/>
    <w:rsid w:val="009B273E"/>
    <w:rsid w:val="009C2E0D"/>
    <w:rsid w:val="009C511A"/>
    <w:rsid w:val="009C77C6"/>
    <w:rsid w:val="009F028D"/>
    <w:rsid w:val="009F367B"/>
    <w:rsid w:val="00A06EDA"/>
    <w:rsid w:val="00A076ED"/>
    <w:rsid w:val="00A378FB"/>
    <w:rsid w:val="00A53DC2"/>
    <w:rsid w:val="00A55710"/>
    <w:rsid w:val="00A6744F"/>
    <w:rsid w:val="00A7781D"/>
    <w:rsid w:val="00A8646D"/>
    <w:rsid w:val="00A90129"/>
    <w:rsid w:val="00A92112"/>
    <w:rsid w:val="00AA0AD4"/>
    <w:rsid w:val="00AB1E52"/>
    <w:rsid w:val="00AB7BFF"/>
    <w:rsid w:val="00AB7F9C"/>
    <w:rsid w:val="00AC6BC5"/>
    <w:rsid w:val="00AC7FB9"/>
    <w:rsid w:val="00AD0496"/>
    <w:rsid w:val="00AD4649"/>
    <w:rsid w:val="00AE1D00"/>
    <w:rsid w:val="00B027FB"/>
    <w:rsid w:val="00B05EFA"/>
    <w:rsid w:val="00B16A00"/>
    <w:rsid w:val="00B24754"/>
    <w:rsid w:val="00B30362"/>
    <w:rsid w:val="00B52720"/>
    <w:rsid w:val="00B56F8F"/>
    <w:rsid w:val="00B62472"/>
    <w:rsid w:val="00B62E22"/>
    <w:rsid w:val="00B73CF2"/>
    <w:rsid w:val="00B73D06"/>
    <w:rsid w:val="00B962DE"/>
    <w:rsid w:val="00BB5CAD"/>
    <w:rsid w:val="00BB6C6B"/>
    <w:rsid w:val="00BC0BF2"/>
    <w:rsid w:val="00BC1F41"/>
    <w:rsid w:val="00BC2B9E"/>
    <w:rsid w:val="00BC605E"/>
    <w:rsid w:val="00BE6462"/>
    <w:rsid w:val="00C00869"/>
    <w:rsid w:val="00C06504"/>
    <w:rsid w:val="00C073E5"/>
    <w:rsid w:val="00C269F7"/>
    <w:rsid w:val="00C35680"/>
    <w:rsid w:val="00C411D1"/>
    <w:rsid w:val="00C47F44"/>
    <w:rsid w:val="00C571A1"/>
    <w:rsid w:val="00C6430A"/>
    <w:rsid w:val="00C64AE6"/>
    <w:rsid w:val="00C674FB"/>
    <w:rsid w:val="00C724F1"/>
    <w:rsid w:val="00C74BC5"/>
    <w:rsid w:val="00CA40CD"/>
    <w:rsid w:val="00CA42AB"/>
    <w:rsid w:val="00CB2C74"/>
    <w:rsid w:val="00CD26AE"/>
    <w:rsid w:val="00CD6D38"/>
    <w:rsid w:val="00CE775B"/>
    <w:rsid w:val="00CF0C55"/>
    <w:rsid w:val="00CF3E3F"/>
    <w:rsid w:val="00CF4AE0"/>
    <w:rsid w:val="00CF5D68"/>
    <w:rsid w:val="00D014E4"/>
    <w:rsid w:val="00D01749"/>
    <w:rsid w:val="00D113CE"/>
    <w:rsid w:val="00D12D4D"/>
    <w:rsid w:val="00D23E1C"/>
    <w:rsid w:val="00D36F1F"/>
    <w:rsid w:val="00D60520"/>
    <w:rsid w:val="00D66D69"/>
    <w:rsid w:val="00D73466"/>
    <w:rsid w:val="00D95DD7"/>
    <w:rsid w:val="00DA26CB"/>
    <w:rsid w:val="00DB0CC0"/>
    <w:rsid w:val="00DB0ECC"/>
    <w:rsid w:val="00DC372A"/>
    <w:rsid w:val="00DD030B"/>
    <w:rsid w:val="00DE2CF9"/>
    <w:rsid w:val="00DE36FF"/>
    <w:rsid w:val="00DE5654"/>
    <w:rsid w:val="00DF32A8"/>
    <w:rsid w:val="00E01F22"/>
    <w:rsid w:val="00E15CA6"/>
    <w:rsid w:val="00E22E1F"/>
    <w:rsid w:val="00E41FCB"/>
    <w:rsid w:val="00E42987"/>
    <w:rsid w:val="00E42E12"/>
    <w:rsid w:val="00E4494A"/>
    <w:rsid w:val="00E45EF5"/>
    <w:rsid w:val="00E51A53"/>
    <w:rsid w:val="00E638F9"/>
    <w:rsid w:val="00E66783"/>
    <w:rsid w:val="00E8518A"/>
    <w:rsid w:val="00E91717"/>
    <w:rsid w:val="00EA4F88"/>
    <w:rsid w:val="00EB1903"/>
    <w:rsid w:val="00ED0DC2"/>
    <w:rsid w:val="00ED288F"/>
    <w:rsid w:val="00EE7F38"/>
    <w:rsid w:val="00F0286B"/>
    <w:rsid w:val="00F049AC"/>
    <w:rsid w:val="00F04A03"/>
    <w:rsid w:val="00F07887"/>
    <w:rsid w:val="00F31234"/>
    <w:rsid w:val="00F31BFC"/>
    <w:rsid w:val="00F3468D"/>
    <w:rsid w:val="00F36AEE"/>
    <w:rsid w:val="00F44226"/>
    <w:rsid w:val="00F46EAE"/>
    <w:rsid w:val="00F531A5"/>
    <w:rsid w:val="00F54E3F"/>
    <w:rsid w:val="00F55119"/>
    <w:rsid w:val="00F57187"/>
    <w:rsid w:val="00F61F32"/>
    <w:rsid w:val="00F840B5"/>
    <w:rsid w:val="00F84B3D"/>
    <w:rsid w:val="00FA5062"/>
    <w:rsid w:val="00FA5586"/>
    <w:rsid w:val="00FB4240"/>
    <w:rsid w:val="00FB7DF5"/>
    <w:rsid w:val="00FC5FEB"/>
    <w:rsid w:val="00FC6E39"/>
    <w:rsid w:val="00FD0010"/>
    <w:rsid w:val="00FD07AD"/>
    <w:rsid w:val="00FD570D"/>
    <w:rsid w:val="00FE6773"/>
    <w:rsid w:val="00FF6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F97"/>
    <w:rPr>
      <w:color w:val="0000FF" w:themeColor="hyperlink"/>
      <w:u w:val="single"/>
    </w:rPr>
  </w:style>
  <w:style w:type="paragraph" w:styleId="BalloonText">
    <w:name w:val="Balloon Text"/>
    <w:basedOn w:val="Normal"/>
    <w:link w:val="BalloonTextChar"/>
    <w:uiPriority w:val="99"/>
    <w:semiHidden/>
    <w:unhideWhenUsed/>
    <w:rsid w:val="00044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A9D"/>
    <w:rPr>
      <w:rFonts w:ascii="Tahoma" w:hAnsi="Tahoma" w:cs="Tahoma"/>
      <w:sz w:val="16"/>
      <w:szCs w:val="16"/>
    </w:rPr>
  </w:style>
  <w:style w:type="paragraph" w:customStyle="1" w:styleId="Default">
    <w:name w:val="Default"/>
    <w:rsid w:val="00044A9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A4"/>
    <w:uiPriority w:val="99"/>
    <w:rsid w:val="009B273E"/>
    <w:rPr>
      <w:color w:val="000000"/>
      <w:sz w:val="22"/>
      <w:szCs w:val="22"/>
    </w:rPr>
  </w:style>
  <w:style w:type="paragraph" w:styleId="NormalWeb">
    <w:name w:val="Normal (Web)"/>
    <w:basedOn w:val="Normal"/>
    <w:uiPriority w:val="99"/>
    <w:unhideWhenUsed/>
    <w:rsid w:val="0078536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74B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BC5"/>
    <w:rPr>
      <w:sz w:val="20"/>
      <w:szCs w:val="20"/>
    </w:rPr>
  </w:style>
  <w:style w:type="character" w:styleId="FootnoteReference">
    <w:name w:val="footnote reference"/>
    <w:basedOn w:val="DefaultParagraphFont"/>
    <w:uiPriority w:val="99"/>
    <w:semiHidden/>
    <w:unhideWhenUsed/>
    <w:rsid w:val="00C74BC5"/>
    <w:rPr>
      <w:vertAlign w:val="superscript"/>
    </w:rPr>
  </w:style>
  <w:style w:type="paragraph" w:styleId="ListParagraph">
    <w:name w:val="List Paragraph"/>
    <w:basedOn w:val="Normal"/>
    <w:uiPriority w:val="34"/>
    <w:qFormat/>
    <w:rsid w:val="00C00869"/>
    <w:pPr>
      <w:ind w:left="720"/>
      <w:contextualSpacing/>
    </w:pPr>
  </w:style>
  <w:style w:type="table" w:styleId="TableGrid">
    <w:name w:val="Table Grid"/>
    <w:basedOn w:val="TableNormal"/>
    <w:uiPriority w:val="59"/>
    <w:rsid w:val="00FC5F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411D1"/>
    <w:rPr>
      <w:color w:val="800080" w:themeColor="followedHyperlink"/>
      <w:u w:val="single"/>
    </w:rPr>
  </w:style>
  <w:style w:type="character" w:customStyle="1" w:styleId="apple-converted-space">
    <w:name w:val="apple-converted-space"/>
    <w:basedOn w:val="DefaultParagraphFont"/>
    <w:rsid w:val="002D2022"/>
  </w:style>
</w:styles>
</file>

<file path=word/webSettings.xml><?xml version="1.0" encoding="utf-8"?>
<w:webSettings xmlns:r="http://schemas.openxmlformats.org/officeDocument/2006/relationships" xmlns:w="http://schemas.openxmlformats.org/wordprocessingml/2006/main">
  <w:divs>
    <w:div w:id="475683090">
      <w:bodyDiv w:val="1"/>
      <w:marLeft w:val="0"/>
      <w:marRight w:val="0"/>
      <w:marTop w:val="0"/>
      <w:marBottom w:val="0"/>
      <w:divBdr>
        <w:top w:val="none" w:sz="0" w:space="0" w:color="auto"/>
        <w:left w:val="none" w:sz="0" w:space="0" w:color="auto"/>
        <w:bottom w:val="none" w:sz="0" w:space="0" w:color="auto"/>
        <w:right w:val="none" w:sz="0" w:space="0" w:color="auto"/>
      </w:divBdr>
    </w:div>
    <w:div w:id="662440966">
      <w:bodyDiv w:val="1"/>
      <w:marLeft w:val="0"/>
      <w:marRight w:val="0"/>
      <w:marTop w:val="0"/>
      <w:marBottom w:val="0"/>
      <w:divBdr>
        <w:top w:val="none" w:sz="0" w:space="0" w:color="auto"/>
        <w:left w:val="none" w:sz="0" w:space="0" w:color="auto"/>
        <w:bottom w:val="none" w:sz="0" w:space="0" w:color="auto"/>
        <w:right w:val="none" w:sz="0" w:space="0" w:color="auto"/>
      </w:divBdr>
    </w:div>
    <w:div w:id="1730493792">
      <w:bodyDiv w:val="1"/>
      <w:marLeft w:val="0"/>
      <w:marRight w:val="0"/>
      <w:marTop w:val="0"/>
      <w:marBottom w:val="0"/>
      <w:divBdr>
        <w:top w:val="none" w:sz="0" w:space="0" w:color="auto"/>
        <w:left w:val="none" w:sz="0" w:space="0" w:color="auto"/>
        <w:bottom w:val="none" w:sz="0" w:space="0" w:color="auto"/>
        <w:right w:val="none" w:sz="0" w:space="0" w:color="auto"/>
      </w:divBdr>
    </w:div>
    <w:div w:id="213151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baer.uca.edu/research/icsb/1998/27.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gk.uni-obuda.hu/system/files/7_BORBAS-KADOCSA.pdf" TargetMode="External"/><Relationship Id="rId17" Type="http://schemas.openxmlformats.org/officeDocument/2006/relationships/hyperlink" Target="http://www.econstor.eu/obitstream/10419/55499/1/546470335.pdf" TargetMode="External"/><Relationship Id="rId2" Type="http://schemas.openxmlformats.org/officeDocument/2006/relationships/numbering" Target="numbering.xml"/><Relationship Id="rId16" Type="http://schemas.openxmlformats.org/officeDocument/2006/relationships/hyperlink" Target="http://www.merit.unu.edu/training/theses/SSult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u.diva-portal.org/smash/get/diva2:447516/FULLTEXT01.pdf" TargetMode="External"/><Relationship Id="rId5" Type="http://schemas.openxmlformats.org/officeDocument/2006/relationships/webSettings" Target="webSettings.xml"/><Relationship Id="rId15" Type="http://schemas.openxmlformats.org/officeDocument/2006/relationships/hyperlink" Target="http://www.sagepub.com/upm-data/23137_Chapter_1.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tp://ftp.zew.de/pub/zew-docs/dp/dp08035.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ristog@mt.net.mk" TargetMode="External"/><Relationship Id="rId2" Type="http://schemas.openxmlformats.org/officeDocument/2006/relationships/hyperlink" Target="mailto:brankoftu@yahoo.com" TargetMode="External"/><Relationship Id="rId1" Type="http://schemas.openxmlformats.org/officeDocument/2006/relationships/hyperlink" Target="mailto:tanjadimosk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2A53C-2031-460F-BE14-6D8DEE41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16</Pages>
  <Words>5303</Words>
  <Characters>30228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cp:lastModifiedBy>
  <cp:revision>38</cp:revision>
  <cp:lastPrinted>2014-09-05T11:09:00Z</cp:lastPrinted>
  <dcterms:created xsi:type="dcterms:W3CDTF">2014-09-14T19:48:00Z</dcterms:created>
  <dcterms:modified xsi:type="dcterms:W3CDTF">2014-10-03T07:53:00Z</dcterms:modified>
</cp:coreProperties>
</file>