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4F" w:rsidRDefault="00C2614F" w:rsidP="00BA44AF">
      <w:pPr>
        <w:jc w:val="center"/>
        <w:rPr>
          <w:b/>
        </w:rPr>
      </w:pPr>
    </w:p>
    <w:p w:rsidR="00C2614F" w:rsidRDefault="00C2614F" w:rsidP="00BA44AF">
      <w:pPr>
        <w:jc w:val="center"/>
        <w:rPr>
          <w:b/>
        </w:rPr>
      </w:pPr>
    </w:p>
    <w:p w:rsidR="00BA44AF" w:rsidRPr="001F67F1" w:rsidRDefault="00BA44AF" w:rsidP="00BA44AF">
      <w:pPr>
        <w:jc w:val="center"/>
        <w:rPr>
          <w:b/>
        </w:rPr>
      </w:pPr>
      <w:r w:rsidRPr="001F67F1">
        <w:rPr>
          <w:b/>
        </w:rPr>
        <w:t xml:space="preserve">Aortic stiffness comparison between healthy and </w:t>
      </w:r>
      <w:r w:rsidR="006F65B7">
        <w:rPr>
          <w:b/>
        </w:rPr>
        <w:t xml:space="preserve">juvenile </w:t>
      </w:r>
      <w:r w:rsidRPr="001F67F1">
        <w:rPr>
          <w:b/>
        </w:rPr>
        <w:t xml:space="preserve">rheumatoid </w:t>
      </w:r>
      <w:r w:rsidR="003F08BE">
        <w:rPr>
          <w:b/>
        </w:rPr>
        <w:t>arthritis children</w:t>
      </w:r>
    </w:p>
    <w:p w:rsidR="00BA44AF" w:rsidRDefault="0006310B" w:rsidP="0006310B">
      <w:pPr>
        <w:jc w:val="both"/>
      </w:pPr>
      <w:proofErr w:type="spellStart"/>
      <w:r>
        <w:t>Petar</w:t>
      </w:r>
      <w:proofErr w:type="spellEnd"/>
      <w:r>
        <w:t xml:space="preserve"> Avramovski</w:t>
      </w:r>
      <w:r w:rsidR="00AE41B1" w:rsidRPr="00AE41B1">
        <w:rPr>
          <w:vertAlign w:val="superscript"/>
        </w:rPr>
        <w:t>1</w:t>
      </w:r>
      <w:r>
        <w:t xml:space="preserve">, </w:t>
      </w:r>
      <w:proofErr w:type="spellStart"/>
      <w:r w:rsidR="007965E2">
        <w:t>Snezana</w:t>
      </w:r>
      <w:proofErr w:type="spellEnd"/>
      <w:r w:rsidR="007965E2">
        <w:t xml:space="preserve"> Stoilova</w:t>
      </w:r>
      <w:r w:rsidR="0098633E" w:rsidRPr="0098633E">
        <w:rPr>
          <w:vertAlign w:val="superscript"/>
        </w:rPr>
        <w:t>2</w:t>
      </w:r>
      <w:r w:rsidR="007965E2">
        <w:t xml:space="preserve">, </w:t>
      </w:r>
      <w:proofErr w:type="spellStart"/>
      <w:r w:rsidR="007965E2">
        <w:t>Miroslav</w:t>
      </w:r>
      <w:proofErr w:type="spellEnd"/>
      <w:r w:rsidR="00DF1119">
        <w:t xml:space="preserve"> Lazarevski</w:t>
      </w:r>
      <w:r w:rsidR="00860A28" w:rsidRPr="00860A28">
        <w:rPr>
          <w:vertAlign w:val="superscript"/>
        </w:rPr>
        <w:t>3</w:t>
      </w:r>
      <w:r w:rsidR="00DF1119">
        <w:t xml:space="preserve">, </w:t>
      </w:r>
      <w:proofErr w:type="spellStart"/>
      <w:r w:rsidR="00DF1119">
        <w:t>Talev</w:t>
      </w:r>
      <w:proofErr w:type="spellEnd"/>
      <w:r w:rsidR="00DF1119">
        <w:t xml:space="preserve"> Stefan</w:t>
      </w:r>
      <w:r w:rsidR="003C26D9" w:rsidRPr="003C26D9">
        <w:rPr>
          <w:vertAlign w:val="superscript"/>
        </w:rPr>
        <w:t>1</w:t>
      </w:r>
      <w:r w:rsidR="00DF1119">
        <w:t xml:space="preserve">, </w:t>
      </w:r>
      <w:proofErr w:type="spellStart"/>
      <w:r w:rsidR="00DF1119">
        <w:t>Maja</w:t>
      </w:r>
      <w:proofErr w:type="spellEnd"/>
      <w:r w:rsidR="00DF1119">
        <w:t xml:space="preserve"> Avramovska</w:t>
      </w:r>
      <w:r w:rsidR="003C26D9" w:rsidRPr="003C26D9">
        <w:rPr>
          <w:vertAlign w:val="superscript"/>
        </w:rPr>
        <w:t>1</w:t>
      </w:r>
    </w:p>
    <w:p w:rsidR="006B3ECC" w:rsidRDefault="006B3ECC" w:rsidP="006B3ECC">
      <w:pPr>
        <w:pStyle w:val="ListParagraph"/>
        <w:numPr>
          <w:ilvl w:val="0"/>
          <w:numId w:val="1"/>
        </w:numPr>
        <w:jc w:val="both"/>
      </w:pPr>
      <w:r>
        <w:t>Clinical Hospital – Bitola, North Macedonia;</w:t>
      </w:r>
    </w:p>
    <w:p w:rsidR="006B3ECC" w:rsidRDefault="006B3ECC" w:rsidP="006B3ECC">
      <w:pPr>
        <w:pStyle w:val="ListParagraph"/>
        <w:numPr>
          <w:ilvl w:val="0"/>
          <w:numId w:val="1"/>
        </w:numPr>
        <w:jc w:val="both"/>
      </w:pPr>
      <w:r>
        <w:t xml:space="preserve">High medical school, St. Clement of </w:t>
      </w:r>
      <w:proofErr w:type="spellStart"/>
      <w:r>
        <w:t>Ohrid</w:t>
      </w:r>
      <w:proofErr w:type="spellEnd"/>
      <w:r>
        <w:t xml:space="preserve"> – Bitola, North Macedonia.</w:t>
      </w:r>
    </w:p>
    <w:p w:rsidR="006B3ECC" w:rsidRDefault="006B3ECC" w:rsidP="006B3ECC">
      <w:pPr>
        <w:pStyle w:val="ListParagraph"/>
        <w:numPr>
          <w:ilvl w:val="0"/>
          <w:numId w:val="1"/>
        </w:numPr>
        <w:jc w:val="both"/>
      </w:pPr>
      <w:r>
        <w:t>GOB 8</w:t>
      </w:r>
      <w:r w:rsidRPr="006B3ECC">
        <w:rPr>
          <w:vertAlign w:val="superscript"/>
        </w:rPr>
        <w:t>th</w:t>
      </w:r>
      <w:r>
        <w:t xml:space="preserve"> September – Skopje, North Macedonia.</w:t>
      </w:r>
    </w:p>
    <w:p w:rsidR="003F08BE" w:rsidRDefault="002C41AC">
      <w:r w:rsidRPr="002C41AC">
        <w:rPr>
          <w:b/>
        </w:rPr>
        <w:t>Introduction</w:t>
      </w:r>
      <w:r w:rsidR="00F049A6">
        <w:rPr>
          <w:b/>
        </w:rPr>
        <w:t xml:space="preserve">: </w:t>
      </w:r>
      <w:r w:rsidR="00F049A6">
        <w:t>Aortic pulse wave velocity (PWV)</w:t>
      </w:r>
      <w:r w:rsidR="004F66E3">
        <w:t xml:space="preserve"> is indicator of arteri</w:t>
      </w:r>
      <w:r w:rsidR="003F08BE">
        <w:t xml:space="preserve">al stiffness. It is advances with age and </w:t>
      </w:r>
      <w:r w:rsidR="00F366E2">
        <w:t>seems</w:t>
      </w:r>
      <w:r w:rsidR="003F08BE">
        <w:t xml:space="preserve"> accelerated in</w:t>
      </w:r>
      <w:r w:rsidR="00F366E2">
        <w:t xml:space="preserve"> certain disease conditions like rheumatoid arthritis</w:t>
      </w:r>
      <w:r w:rsidR="000C4884">
        <w:t xml:space="preserve"> (RA)</w:t>
      </w:r>
      <w:r w:rsidR="00F366E2">
        <w:t>, diabetes and chronic kidney disease.</w:t>
      </w:r>
      <w:r w:rsidR="003F08BE">
        <w:t xml:space="preserve"> </w:t>
      </w:r>
      <w:r w:rsidR="004D5FA7">
        <w:t xml:space="preserve">The aim of this study </w:t>
      </w:r>
      <w:r w:rsidR="00D167B7">
        <w:t xml:space="preserve">was </w:t>
      </w:r>
      <w:r w:rsidR="004D5FA7">
        <w:t xml:space="preserve">to find the difference between PWVs between </w:t>
      </w:r>
      <w:r w:rsidR="00D167B7">
        <w:t>healthy</w:t>
      </w:r>
      <w:r w:rsidR="004D5FA7">
        <w:t xml:space="preserve"> and RA patients.</w:t>
      </w:r>
    </w:p>
    <w:p w:rsidR="00FE6B6A" w:rsidRPr="006664BB" w:rsidRDefault="00F166E3">
      <w:pPr>
        <w:rPr>
          <w:rFonts w:cstheme="minorHAnsi"/>
        </w:rPr>
      </w:pPr>
      <w:r w:rsidRPr="00F166E3">
        <w:rPr>
          <w:b/>
        </w:rPr>
        <w:t>Methods:</w:t>
      </w:r>
      <w:r>
        <w:t xml:space="preserve"> </w:t>
      </w:r>
      <w:r w:rsidR="000E09FA">
        <w:t>Ca</w:t>
      </w:r>
      <w:r w:rsidR="00F164E8">
        <w:t>r</w:t>
      </w:r>
      <w:r w:rsidR="000E09FA">
        <w:t xml:space="preserve">otid-femoral </w:t>
      </w:r>
      <w:r>
        <w:t>PWV</w:t>
      </w:r>
      <w:r w:rsidR="006F65B7">
        <w:t xml:space="preserve"> was </w:t>
      </w:r>
      <w:r w:rsidR="000E09FA">
        <w:t>assessed by pulsed-Doppler ultrasound synchronized</w:t>
      </w:r>
      <w:r w:rsidR="006F65B7">
        <w:t xml:space="preserve"> with electrocardiography (ECG</w:t>
      </w:r>
      <w:r w:rsidR="00C148E2">
        <w:t xml:space="preserve">) in 65 healthy and 87 juvenile rheumatoid </w:t>
      </w:r>
      <w:r w:rsidR="00B21A64">
        <w:t>arthritis</w:t>
      </w:r>
      <w:r w:rsidR="008D52EF">
        <w:t xml:space="preserve"> children aged 10</w:t>
      </w:r>
      <w:r w:rsidR="00E41A63">
        <w:t xml:space="preserve">.3 </w:t>
      </w:r>
      <w:r w:rsidR="00E41A63">
        <w:rPr>
          <w:rFonts w:cstheme="minorHAnsi"/>
        </w:rPr>
        <w:t>±</w:t>
      </w:r>
      <w:r w:rsidR="008D52EF">
        <w:rPr>
          <w:rFonts w:cstheme="minorHAnsi"/>
        </w:rPr>
        <w:t xml:space="preserve"> 4.1</w:t>
      </w:r>
      <w:r w:rsidR="00E41A63">
        <w:rPr>
          <w:rFonts w:cstheme="minorHAnsi"/>
        </w:rPr>
        <w:t xml:space="preserve"> years.</w:t>
      </w:r>
      <w:r w:rsidR="000C4884">
        <w:rPr>
          <w:rFonts w:cstheme="minorHAnsi"/>
        </w:rPr>
        <w:t xml:space="preserve"> </w:t>
      </w:r>
      <w:r w:rsidR="00DD5553">
        <w:rPr>
          <w:rFonts w:cstheme="minorHAnsi"/>
        </w:rPr>
        <w:t>Demographic data: a</w:t>
      </w:r>
      <w:r w:rsidR="00CB3FAD">
        <w:rPr>
          <w:rFonts w:cstheme="minorHAnsi"/>
        </w:rPr>
        <w:t xml:space="preserve">ge, height, weight, </w:t>
      </w:r>
      <w:r w:rsidR="00DD5553">
        <w:rPr>
          <w:rFonts w:cstheme="minorHAnsi"/>
        </w:rPr>
        <w:t>heart rate (HR)</w:t>
      </w:r>
      <w:r w:rsidR="008A5546">
        <w:rPr>
          <w:rFonts w:cstheme="minorHAnsi"/>
        </w:rPr>
        <w:t xml:space="preserve"> </w:t>
      </w:r>
      <w:r w:rsidR="00CB3FAD">
        <w:rPr>
          <w:rFonts w:cstheme="minorHAnsi"/>
        </w:rPr>
        <w:t xml:space="preserve">and </w:t>
      </w:r>
      <w:r w:rsidR="00DE199B">
        <w:rPr>
          <w:rFonts w:cstheme="minorHAnsi"/>
        </w:rPr>
        <w:t xml:space="preserve">high-sensitive </w:t>
      </w:r>
      <w:r w:rsidR="00CB3FAD">
        <w:rPr>
          <w:rFonts w:cstheme="minorHAnsi"/>
        </w:rPr>
        <w:t>C-reactive protein (</w:t>
      </w:r>
      <w:r w:rsidR="00DE199B">
        <w:rPr>
          <w:rFonts w:cstheme="minorHAnsi"/>
        </w:rPr>
        <w:t>hs-</w:t>
      </w:r>
      <w:r w:rsidR="00CB3FAD">
        <w:rPr>
          <w:rFonts w:cstheme="minorHAnsi"/>
        </w:rPr>
        <w:t xml:space="preserve">CRP) </w:t>
      </w:r>
      <w:r w:rsidR="008A5546" w:rsidRPr="006664BB">
        <w:rPr>
          <w:rFonts w:cstheme="minorHAnsi"/>
        </w:rPr>
        <w:t xml:space="preserve">were </w:t>
      </w:r>
      <w:r w:rsidR="00A25F02" w:rsidRPr="006664BB">
        <w:rPr>
          <w:rFonts w:cstheme="minorHAnsi"/>
        </w:rPr>
        <w:t xml:space="preserve">measured or taken from a </w:t>
      </w:r>
      <w:r w:rsidR="00CB3FAD" w:rsidRPr="006664BB">
        <w:rPr>
          <w:rFonts w:cstheme="minorHAnsi"/>
        </w:rPr>
        <w:t>health</w:t>
      </w:r>
      <w:r w:rsidR="00A25F02" w:rsidRPr="006664BB">
        <w:rPr>
          <w:rFonts w:cstheme="minorHAnsi"/>
        </w:rPr>
        <w:t xml:space="preserve"> record.</w:t>
      </w:r>
    </w:p>
    <w:p w:rsidR="000E09FA" w:rsidRDefault="00FE6B6A">
      <w:pPr>
        <w:rPr>
          <w:rFonts w:cstheme="minorHAnsi"/>
        </w:rPr>
      </w:pPr>
      <w:r w:rsidRPr="00FE6B6A">
        <w:rPr>
          <w:rFonts w:cstheme="minorHAnsi"/>
          <w:b/>
        </w:rPr>
        <w:t xml:space="preserve">Results: </w:t>
      </w:r>
      <w:r w:rsidR="000C4884">
        <w:rPr>
          <w:rFonts w:cstheme="minorHAnsi"/>
        </w:rPr>
        <w:t>The median PWV were: 4.52 (3.24 to 5.21) vs. 4.71 (3.47 to 5.56) in healthy and</w:t>
      </w:r>
      <w:r w:rsidR="008849F5">
        <w:rPr>
          <w:rFonts w:cstheme="minorHAnsi"/>
        </w:rPr>
        <w:t xml:space="preserve"> RA patients. PWV is significantly higher in RA patients </w:t>
      </w:r>
      <w:r w:rsidR="0086614B">
        <w:rPr>
          <w:rFonts w:cstheme="minorHAnsi"/>
        </w:rPr>
        <w:t>(P = 0.0007).</w:t>
      </w:r>
      <w:r w:rsidR="00CF01E7">
        <w:rPr>
          <w:rFonts w:cstheme="minorHAnsi"/>
        </w:rPr>
        <w:t xml:space="preserve"> PWV significantly correlates with age</w:t>
      </w:r>
      <w:r w:rsidR="00D9381C">
        <w:rPr>
          <w:rFonts w:cstheme="minorHAnsi"/>
        </w:rPr>
        <w:t xml:space="preserve"> (r = 0.245, P = 0.022)</w:t>
      </w:r>
      <w:r w:rsidR="00CF01E7">
        <w:rPr>
          <w:rFonts w:cstheme="minorHAnsi"/>
        </w:rPr>
        <w:t>, height</w:t>
      </w:r>
      <w:r w:rsidR="00D9381C">
        <w:rPr>
          <w:rFonts w:cstheme="minorHAnsi"/>
        </w:rPr>
        <w:t xml:space="preserve"> (r = 0.312, P = 0.003)</w:t>
      </w:r>
      <w:r w:rsidR="00DD5553">
        <w:rPr>
          <w:rFonts w:cstheme="minorHAnsi"/>
        </w:rPr>
        <w:t>, but not with HR</w:t>
      </w:r>
      <w:r w:rsidR="00B50436">
        <w:rPr>
          <w:rFonts w:cstheme="minorHAnsi"/>
        </w:rPr>
        <w:t xml:space="preserve"> </w:t>
      </w:r>
      <w:r w:rsidR="00D9381C">
        <w:rPr>
          <w:rFonts w:cstheme="minorHAnsi"/>
        </w:rPr>
        <w:t xml:space="preserve">(r = 0.176, P = 0.102) </w:t>
      </w:r>
      <w:r w:rsidR="00B50436">
        <w:rPr>
          <w:rFonts w:cstheme="minorHAnsi"/>
        </w:rPr>
        <w:t>and weight</w:t>
      </w:r>
      <w:r w:rsidR="00D9381C">
        <w:rPr>
          <w:rFonts w:cstheme="minorHAnsi"/>
        </w:rPr>
        <w:t xml:space="preserve"> (r = 0.187, P = 0.082)</w:t>
      </w:r>
      <w:r w:rsidR="00B50436">
        <w:rPr>
          <w:rFonts w:cstheme="minorHAnsi"/>
        </w:rPr>
        <w:t xml:space="preserve"> in RA patients group.</w:t>
      </w:r>
      <w:r w:rsidR="007F32EC">
        <w:rPr>
          <w:rFonts w:cstheme="minorHAnsi"/>
        </w:rPr>
        <w:t xml:space="preserve"> PWV significantly correlated with CRP in juvenile RA patients (r = 0.241, P = 0.024), but not in healthy control (r = 0.179, P = 0.154). </w:t>
      </w:r>
    </w:p>
    <w:p w:rsidR="00615A6A" w:rsidRDefault="0002160D">
      <w:r>
        <w:rPr>
          <w:rFonts w:cstheme="minorHAnsi"/>
          <w:b/>
        </w:rPr>
        <w:t>Conclusion</w:t>
      </w:r>
      <w:r w:rsidR="006664BB" w:rsidRPr="00F87392">
        <w:rPr>
          <w:rFonts w:cstheme="minorHAnsi"/>
          <w:b/>
        </w:rPr>
        <w:t>:</w:t>
      </w:r>
      <w:r w:rsidR="00615A6A">
        <w:rPr>
          <w:b/>
        </w:rPr>
        <w:t xml:space="preserve"> </w:t>
      </w:r>
      <w:r w:rsidR="00615A6A">
        <w:t xml:space="preserve">Arterial </w:t>
      </w:r>
      <w:r w:rsidR="005746C0">
        <w:t>stiffness</w:t>
      </w:r>
      <w:r w:rsidR="00615A6A" w:rsidRPr="00615A6A">
        <w:t xml:space="preserve"> or precisely PWV</w:t>
      </w:r>
      <w:r w:rsidR="00653E71">
        <w:t xml:space="preserve"> was more pronounced in the child with juvenile RA than in the healthy control.</w:t>
      </w:r>
      <w:r w:rsidR="00DE199B">
        <w:t xml:space="preserve"> </w:t>
      </w:r>
      <w:r w:rsidR="001C327B">
        <w:t>Hs-CRP as a marker of acute and low-grade inflammation is correlated with artery elasticity in juvenile RA patients.</w:t>
      </w:r>
    </w:p>
    <w:p w:rsidR="00A30606" w:rsidRDefault="00A30606">
      <w:r w:rsidRPr="00A30606">
        <w:rPr>
          <w:b/>
        </w:rPr>
        <w:t>Key wor</w:t>
      </w:r>
      <w:r w:rsidR="00ED667E">
        <w:rPr>
          <w:b/>
        </w:rPr>
        <w:t>d</w:t>
      </w:r>
      <w:r w:rsidRPr="00A30606">
        <w:rPr>
          <w:b/>
        </w:rPr>
        <w:t>s:</w:t>
      </w:r>
      <w:r w:rsidR="00ED667E">
        <w:rPr>
          <w:b/>
        </w:rPr>
        <w:t xml:space="preserve"> </w:t>
      </w:r>
      <w:r w:rsidR="00342165">
        <w:t>arterial stiffness, pulse wave velocity, juvenile rheumatoid arthritis, C-reactive protein.</w:t>
      </w:r>
    </w:p>
    <w:p w:rsidR="00C2614F" w:rsidRDefault="00C2614F">
      <w:r>
        <w:rPr>
          <w:noProof/>
        </w:rPr>
        <w:lastRenderedPageBreak/>
        <w:drawing>
          <wp:inline distT="0" distB="0" distL="0" distR="0">
            <wp:extent cx="5943600" cy="2908935"/>
            <wp:effectExtent l="19050" t="0" r="0" b="0"/>
            <wp:docPr id="2" name="Picture 1" descr="Pra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gu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C91" w:rsidRPr="00342165" w:rsidRDefault="00623C91">
      <w:r>
        <w:rPr>
          <w:noProof/>
        </w:rPr>
        <w:drawing>
          <wp:inline distT="0" distB="0" distL="0" distR="0">
            <wp:extent cx="5943600" cy="3215005"/>
            <wp:effectExtent l="19050" t="0" r="0" b="0"/>
            <wp:docPr id="1" name="Picture 0" descr="Submited PRes 2022 rheumatology pediat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mited PRes 2022 rheumatology pediatri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5C7" w:rsidRDefault="00FC15C7" w:rsidP="00FC15C7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32"/>
          <w:szCs w:val="32"/>
        </w:rPr>
      </w:pPr>
      <w:proofErr w:type="spellStart"/>
      <w:r>
        <w:rPr>
          <w:rFonts w:ascii="ArialUnicodeMS" w:hAnsi="ArialUnicodeMS" w:cs="ArialUnicodeMS"/>
          <w:sz w:val="32"/>
          <w:szCs w:val="32"/>
        </w:rPr>
        <w:t>PReS</w:t>
      </w:r>
      <w:proofErr w:type="spellEnd"/>
      <w:r>
        <w:rPr>
          <w:rFonts w:ascii="ArialUnicodeMS" w:hAnsi="ArialUnicodeMS" w:cs="ArialUnicodeMS"/>
          <w:sz w:val="32"/>
          <w:szCs w:val="32"/>
        </w:rPr>
        <w:t xml:space="preserve"> 2022 Abstract Submission</w:t>
      </w:r>
    </w:p>
    <w:p w:rsidR="00FC15C7" w:rsidRDefault="00FC15C7" w:rsidP="00FC15C7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>
        <w:rPr>
          <w:rFonts w:ascii="ArialUnicodeMS" w:hAnsi="ArialUnicodeMS" w:cs="ArialUnicodeMS"/>
          <w:sz w:val="20"/>
          <w:szCs w:val="20"/>
        </w:rPr>
        <w:t>Systemic JIA</w:t>
      </w:r>
    </w:p>
    <w:p w:rsidR="00FC15C7" w:rsidRDefault="00FC15C7" w:rsidP="00FC15C7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>
        <w:rPr>
          <w:rFonts w:ascii="ArialUnicodeMS" w:hAnsi="ArialUnicodeMS" w:cs="ArialUnicodeMS"/>
          <w:sz w:val="20"/>
          <w:szCs w:val="20"/>
        </w:rPr>
        <w:t>PReS2022-ABS-1152</w:t>
      </w:r>
    </w:p>
    <w:p w:rsidR="00FC15C7" w:rsidRDefault="00FC15C7" w:rsidP="00FC15C7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>
        <w:rPr>
          <w:rFonts w:ascii="ArialUnicodeMS" w:hAnsi="ArialUnicodeMS" w:cs="ArialUnicodeMS"/>
          <w:sz w:val="20"/>
          <w:szCs w:val="20"/>
        </w:rPr>
        <w:t>AORTIC STIFFNESS COMPARISON BETWEEN HEALTHY AND JUVENILE RHEUMATOID ARTHRITIS CHILDREN</w:t>
      </w:r>
    </w:p>
    <w:p w:rsidR="00FC15C7" w:rsidRDefault="00FC15C7" w:rsidP="00FC15C7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13"/>
          <w:szCs w:val="13"/>
        </w:rPr>
      </w:pPr>
      <w:proofErr w:type="spellStart"/>
      <w:r>
        <w:rPr>
          <w:rFonts w:ascii="ArialUnicodeMS" w:hAnsi="ArialUnicodeMS" w:cs="ArialUnicodeMS"/>
          <w:sz w:val="20"/>
          <w:szCs w:val="20"/>
        </w:rPr>
        <w:t>Petar</w:t>
      </w:r>
      <w:proofErr w:type="spellEnd"/>
      <w:r>
        <w:rPr>
          <w:rFonts w:ascii="ArialUnicodeMS" w:hAnsi="ArialUnicodeMS" w:cs="ArialUnicodeMS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Avramovski</w:t>
      </w:r>
      <w:proofErr w:type="spellEnd"/>
      <w:r>
        <w:rPr>
          <w:rFonts w:ascii="ArialUnicodeMS" w:hAnsi="ArialUnicodeMS" w:cs="ArialUnicodeMS"/>
          <w:sz w:val="13"/>
          <w:szCs w:val="13"/>
        </w:rPr>
        <w:t>* 1</w:t>
      </w:r>
      <w:r>
        <w:rPr>
          <w:rFonts w:ascii="ArialUnicodeMS" w:hAnsi="ArialUnicodeMS" w:cs="ArialUnicodeMS"/>
          <w:sz w:val="20"/>
          <w:szCs w:val="20"/>
        </w:rPr>
        <w:t xml:space="preserve">, </w:t>
      </w:r>
      <w:proofErr w:type="spellStart"/>
      <w:r>
        <w:rPr>
          <w:rFonts w:ascii="ArialUnicodeMS" w:hAnsi="ArialUnicodeMS" w:cs="ArialUnicodeMS"/>
          <w:sz w:val="20"/>
          <w:szCs w:val="20"/>
        </w:rPr>
        <w:t>Snezana</w:t>
      </w:r>
      <w:proofErr w:type="spellEnd"/>
      <w:r>
        <w:rPr>
          <w:rFonts w:ascii="ArialUnicodeMS" w:hAnsi="ArialUnicodeMS" w:cs="ArialUnicodeMS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Stoilova</w:t>
      </w:r>
      <w:r>
        <w:rPr>
          <w:rFonts w:ascii="ArialUnicodeMS" w:hAnsi="ArialUnicodeMS" w:cs="ArialUnicodeMS"/>
          <w:sz w:val="13"/>
          <w:szCs w:val="13"/>
        </w:rPr>
        <w:t>2</w:t>
      </w:r>
      <w:r>
        <w:rPr>
          <w:rFonts w:ascii="ArialUnicodeMS" w:hAnsi="ArialUnicodeMS" w:cs="ArialUnicodeMS"/>
          <w:sz w:val="20"/>
          <w:szCs w:val="20"/>
        </w:rPr>
        <w:t xml:space="preserve">, </w:t>
      </w:r>
      <w:proofErr w:type="spellStart"/>
      <w:r>
        <w:rPr>
          <w:rFonts w:ascii="ArialUnicodeMS" w:hAnsi="ArialUnicodeMS" w:cs="ArialUnicodeMS"/>
          <w:sz w:val="20"/>
          <w:szCs w:val="20"/>
        </w:rPr>
        <w:t>Miroslav</w:t>
      </w:r>
      <w:proofErr w:type="spellEnd"/>
      <w:r>
        <w:rPr>
          <w:rFonts w:ascii="ArialUnicodeMS" w:hAnsi="ArialUnicodeMS" w:cs="ArialUnicodeMS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Lazarevski</w:t>
      </w:r>
      <w:r>
        <w:rPr>
          <w:rFonts w:ascii="ArialUnicodeMS" w:hAnsi="ArialUnicodeMS" w:cs="ArialUnicodeMS"/>
          <w:sz w:val="13"/>
          <w:szCs w:val="13"/>
        </w:rPr>
        <w:t>3</w:t>
      </w:r>
      <w:r>
        <w:rPr>
          <w:rFonts w:ascii="ArialUnicodeMS" w:hAnsi="ArialUnicodeMS" w:cs="ArialUnicodeMS"/>
          <w:sz w:val="20"/>
          <w:szCs w:val="20"/>
        </w:rPr>
        <w:t xml:space="preserve">, Stefan </w:t>
      </w:r>
      <w:r>
        <w:rPr>
          <w:rFonts w:ascii="ArialMT" w:hAnsi="ArialMT" w:cs="ArialMT"/>
          <w:sz w:val="20"/>
          <w:szCs w:val="20"/>
        </w:rPr>
        <w:t>Talev</w:t>
      </w:r>
      <w:r>
        <w:rPr>
          <w:rFonts w:ascii="ArialUnicodeMS" w:hAnsi="ArialUnicodeMS" w:cs="ArialUnicodeMS"/>
          <w:sz w:val="13"/>
          <w:szCs w:val="13"/>
        </w:rPr>
        <w:t>4</w:t>
      </w:r>
      <w:r>
        <w:rPr>
          <w:rFonts w:ascii="ArialUnicodeMS" w:hAnsi="ArialUnicodeMS" w:cs="ArialUnicodeMS"/>
          <w:sz w:val="20"/>
          <w:szCs w:val="20"/>
        </w:rPr>
        <w:t xml:space="preserve">, MD PhD </w:t>
      </w:r>
      <w:proofErr w:type="spellStart"/>
      <w:r>
        <w:rPr>
          <w:rFonts w:ascii="ArialUnicodeMS" w:hAnsi="ArialUnicodeMS" w:cs="ArialUnicodeMS"/>
          <w:sz w:val="20"/>
          <w:szCs w:val="20"/>
        </w:rPr>
        <w:t>Maja</w:t>
      </w:r>
      <w:proofErr w:type="spellEnd"/>
      <w:r>
        <w:rPr>
          <w:rFonts w:ascii="ArialUnicodeMS" w:hAnsi="ArialUnicodeMS" w:cs="ArialUnicodeMS"/>
          <w:sz w:val="20"/>
          <w:szCs w:val="20"/>
        </w:rPr>
        <w:t xml:space="preserve"> P. </w:t>
      </w:r>
      <w:r>
        <w:rPr>
          <w:rFonts w:ascii="ArialMT" w:hAnsi="ArialMT" w:cs="ArialMT"/>
          <w:sz w:val="20"/>
          <w:szCs w:val="20"/>
        </w:rPr>
        <w:t>Avramovska</w:t>
      </w:r>
      <w:r>
        <w:rPr>
          <w:rFonts w:ascii="ArialUnicodeMS" w:hAnsi="ArialUnicodeMS" w:cs="ArialUnicodeMS"/>
          <w:sz w:val="13"/>
          <w:szCs w:val="13"/>
        </w:rPr>
        <w:t>5</w:t>
      </w:r>
    </w:p>
    <w:p w:rsidR="00FC15C7" w:rsidRDefault="00FC15C7" w:rsidP="00FC15C7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13"/>
          <w:szCs w:val="13"/>
        </w:rPr>
      </w:pPr>
      <w:r>
        <w:rPr>
          <w:rFonts w:ascii="ArialUnicodeMS" w:hAnsi="ArialUnicodeMS" w:cs="ArialUnicodeMS"/>
          <w:sz w:val="13"/>
          <w:szCs w:val="13"/>
        </w:rPr>
        <w:t>1</w:t>
      </w:r>
      <w:r>
        <w:rPr>
          <w:rFonts w:ascii="ArialUnicodeMS" w:hAnsi="ArialUnicodeMS" w:cs="ArialUnicodeMS"/>
          <w:sz w:val="20"/>
          <w:szCs w:val="20"/>
        </w:rPr>
        <w:t xml:space="preserve">Internal medicine, Clinical hospital D-r T. </w:t>
      </w:r>
      <w:proofErr w:type="spellStart"/>
      <w:r>
        <w:rPr>
          <w:rFonts w:ascii="ArialUnicodeMS" w:hAnsi="ArialUnicodeMS" w:cs="ArialUnicodeMS"/>
          <w:sz w:val="20"/>
          <w:szCs w:val="20"/>
        </w:rPr>
        <w:t>Panovski</w:t>
      </w:r>
      <w:proofErr w:type="spellEnd"/>
      <w:r>
        <w:rPr>
          <w:rFonts w:ascii="ArialUnicodeMS" w:hAnsi="ArialUnicodeMS" w:cs="ArialUnicodeMS"/>
          <w:sz w:val="20"/>
          <w:szCs w:val="20"/>
        </w:rPr>
        <w:t xml:space="preserve"> - Bitola, </w:t>
      </w:r>
      <w:r>
        <w:rPr>
          <w:rFonts w:ascii="ArialUnicodeMS" w:hAnsi="ArialUnicodeMS" w:cs="ArialUnicodeMS"/>
          <w:sz w:val="13"/>
          <w:szCs w:val="13"/>
        </w:rPr>
        <w:t>2</w:t>
      </w:r>
      <w:r>
        <w:rPr>
          <w:rFonts w:ascii="ArialUnicodeMS" w:hAnsi="ArialUnicodeMS" w:cs="ArialUnicodeMS"/>
          <w:sz w:val="20"/>
          <w:szCs w:val="20"/>
        </w:rPr>
        <w:t xml:space="preserve">High medical </w:t>
      </w:r>
      <w:proofErr w:type="spellStart"/>
      <w:r>
        <w:rPr>
          <w:rFonts w:ascii="ArialUnicodeMS" w:hAnsi="ArialUnicodeMS" w:cs="ArialUnicodeMS"/>
          <w:sz w:val="20"/>
          <w:szCs w:val="20"/>
        </w:rPr>
        <w:t>scholl</w:t>
      </w:r>
      <w:proofErr w:type="spellEnd"/>
      <w:r>
        <w:rPr>
          <w:rFonts w:ascii="ArialUnicodeMS" w:hAnsi="ArialUnicodeMS" w:cs="ArialUnicodeMS"/>
          <w:sz w:val="20"/>
          <w:szCs w:val="20"/>
        </w:rPr>
        <w:t xml:space="preserve">, St </w:t>
      </w:r>
      <w:proofErr w:type="spellStart"/>
      <w:r>
        <w:rPr>
          <w:rFonts w:ascii="ArialUnicodeMS" w:hAnsi="ArialUnicodeMS" w:cs="ArialUnicodeMS"/>
          <w:sz w:val="20"/>
          <w:szCs w:val="20"/>
        </w:rPr>
        <w:t>Klemet</w:t>
      </w:r>
      <w:proofErr w:type="spellEnd"/>
      <w:r>
        <w:rPr>
          <w:rFonts w:ascii="ArialUnicodeMS" w:hAnsi="ArialUnicodeMS" w:cs="ArialUnicodeMS"/>
          <w:sz w:val="20"/>
          <w:szCs w:val="20"/>
        </w:rPr>
        <w:t xml:space="preserve"> of </w:t>
      </w:r>
      <w:proofErr w:type="spellStart"/>
      <w:r>
        <w:rPr>
          <w:rFonts w:ascii="ArialUnicodeMS" w:hAnsi="ArialUnicodeMS" w:cs="ArialUnicodeMS"/>
          <w:sz w:val="20"/>
          <w:szCs w:val="20"/>
        </w:rPr>
        <w:t>Ohrid</w:t>
      </w:r>
      <w:proofErr w:type="spellEnd"/>
      <w:r>
        <w:rPr>
          <w:rFonts w:ascii="ArialUnicodeMS" w:hAnsi="ArialUnicodeMS" w:cs="ArialUnicodeMS"/>
          <w:sz w:val="20"/>
          <w:szCs w:val="20"/>
        </w:rPr>
        <w:t xml:space="preserve"> - Bitola, Bitola, </w:t>
      </w:r>
      <w:r>
        <w:rPr>
          <w:rFonts w:ascii="ArialUnicodeMS" w:hAnsi="ArialUnicodeMS" w:cs="ArialUnicodeMS"/>
          <w:sz w:val="13"/>
          <w:szCs w:val="13"/>
        </w:rPr>
        <w:t>3</w:t>
      </w:r>
    </w:p>
    <w:p w:rsidR="00FC15C7" w:rsidRDefault="00FC15C7" w:rsidP="00FC15C7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>
        <w:rPr>
          <w:rFonts w:ascii="ArialUnicodeMS" w:hAnsi="ArialUnicodeMS" w:cs="ArialUnicodeMS"/>
          <w:sz w:val="20"/>
          <w:szCs w:val="20"/>
        </w:rPr>
        <w:t xml:space="preserve">Internal medicine, GOB 8th </w:t>
      </w:r>
      <w:proofErr w:type="spellStart"/>
      <w:proofErr w:type="gramStart"/>
      <w:r>
        <w:rPr>
          <w:rFonts w:ascii="ArialUnicodeMS" w:hAnsi="ArialUnicodeMS" w:cs="ArialUnicodeMS"/>
          <w:sz w:val="20"/>
          <w:szCs w:val="20"/>
        </w:rPr>
        <w:t>september</w:t>
      </w:r>
      <w:proofErr w:type="spellEnd"/>
      <w:proofErr w:type="gramEnd"/>
      <w:r>
        <w:rPr>
          <w:rFonts w:ascii="ArialUnicodeMS" w:hAnsi="ArialUnicodeMS" w:cs="ArialUnicodeMS"/>
          <w:sz w:val="20"/>
          <w:szCs w:val="20"/>
        </w:rPr>
        <w:t xml:space="preserve">, Skopje, </w:t>
      </w:r>
      <w:r>
        <w:rPr>
          <w:rFonts w:ascii="ArialUnicodeMS" w:hAnsi="ArialUnicodeMS" w:cs="ArialUnicodeMS"/>
          <w:sz w:val="13"/>
          <w:szCs w:val="13"/>
        </w:rPr>
        <w:t>4</w:t>
      </w:r>
      <w:r>
        <w:rPr>
          <w:rFonts w:ascii="ArialUnicodeMS" w:hAnsi="ArialUnicodeMS" w:cs="ArialUnicodeMS"/>
          <w:sz w:val="20"/>
          <w:szCs w:val="20"/>
        </w:rPr>
        <w:t xml:space="preserve">Chirurgie, </w:t>
      </w:r>
      <w:r>
        <w:rPr>
          <w:rFonts w:ascii="ArialUnicodeMS" w:hAnsi="ArialUnicodeMS" w:cs="ArialUnicodeMS"/>
          <w:sz w:val="13"/>
          <w:szCs w:val="13"/>
        </w:rPr>
        <w:t>5</w:t>
      </w:r>
      <w:r>
        <w:rPr>
          <w:rFonts w:ascii="ArialUnicodeMS" w:hAnsi="ArialUnicodeMS" w:cs="ArialUnicodeMS"/>
          <w:sz w:val="20"/>
          <w:szCs w:val="20"/>
        </w:rPr>
        <w:t xml:space="preserve">Gynecology and obstetric, Clinical hospital D-r T. </w:t>
      </w:r>
      <w:proofErr w:type="spellStart"/>
      <w:r>
        <w:rPr>
          <w:rFonts w:ascii="ArialUnicodeMS" w:hAnsi="ArialUnicodeMS" w:cs="ArialUnicodeMS"/>
          <w:sz w:val="20"/>
          <w:szCs w:val="20"/>
        </w:rPr>
        <w:t>Panovski</w:t>
      </w:r>
      <w:proofErr w:type="spellEnd"/>
      <w:r>
        <w:rPr>
          <w:rFonts w:ascii="ArialUnicodeMS" w:hAnsi="ArialUnicodeMS" w:cs="ArialUnicodeMS"/>
          <w:sz w:val="20"/>
          <w:szCs w:val="20"/>
        </w:rPr>
        <w:t xml:space="preserve"> -</w:t>
      </w:r>
    </w:p>
    <w:p w:rsidR="00FC15C7" w:rsidRDefault="00FC15C7" w:rsidP="00FC15C7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>
        <w:rPr>
          <w:rFonts w:ascii="ArialUnicodeMS" w:hAnsi="ArialUnicodeMS" w:cs="ArialUnicodeMS"/>
          <w:sz w:val="20"/>
          <w:szCs w:val="20"/>
        </w:rPr>
        <w:lastRenderedPageBreak/>
        <w:t>Bitola, Bitola, North Macedonia</w:t>
      </w:r>
    </w:p>
    <w:p w:rsidR="00FC15C7" w:rsidRDefault="00FC15C7" w:rsidP="00FC15C7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>
        <w:rPr>
          <w:rFonts w:ascii="ArialUnicodeMS" w:hAnsi="ArialUnicodeMS" w:cs="ArialUnicodeMS"/>
          <w:sz w:val="20"/>
          <w:szCs w:val="20"/>
        </w:rPr>
        <w:t>Introduction: Aortic pulse wave velocity (PWV) is indicator of arterial stiffness. It is advances with age and seems</w:t>
      </w:r>
    </w:p>
    <w:p w:rsidR="00FC15C7" w:rsidRDefault="00FC15C7" w:rsidP="00FC15C7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proofErr w:type="gramStart"/>
      <w:r>
        <w:rPr>
          <w:rFonts w:ascii="ArialUnicodeMS" w:hAnsi="ArialUnicodeMS" w:cs="ArialUnicodeMS"/>
          <w:sz w:val="20"/>
          <w:szCs w:val="20"/>
        </w:rPr>
        <w:t>accelerated</w:t>
      </w:r>
      <w:proofErr w:type="gramEnd"/>
      <w:r>
        <w:rPr>
          <w:rFonts w:ascii="ArialUnicodeMS" w:hAnsi="ArialUnicodeMS" w:cs="ArialUnicodeMS"/>
          <w:sz w:val="20"/>
          <w:szCs w:val="20"/>
        </w:rPr>
        <w:t xml:space="preserve"> in certain disease conditions like rheumatoid arthritis (RA), diabetes and chronic kidney disease.</w:t>
      </w:r>
    </w:p>
    <w:p w:rsidR="00FC15C7" w:rsidRDefault="00FC15C7" w:rsidP="00FC15C7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>
        <w:rPr>
          <w:rFonts w:ascii="ArialUnicodeMS" w:hAnsi="ArialUnicodeMS" w:cs="ArialUnicodeMS"/>
          <w:sz w:val="20"/>
          <w:szCs w:val="20"/>
        </w:rPr>
        <w:t>Objectives: The aim of this study was to find the difference between PWVs between healthy and RA patients.</w:t>
      </w:r>
    </w:p>
    <w:p w:rsidR="00FC15C7" w:rsidRDefault="00FC15C7" w:rsidP="00FC15C7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>
        <w:rPr>
          <w:rFonts w:ascii="ArialUnicodeMS" w:hAnsi="ArialUnicodeMS" w:cs="ArialUnicodeMS"/>
          <w:sz w:val="20"/>
          <w:szCs w:val="20"/>
        </w:rPr>
        <w:t xml:space="preserve">Methods: </w:t>
      </w:r>
      <w:proofErr w:type="spellStart"/>
      <w:r>
        <w:rPr>
          <w:rFonts w:ascii="ArialUnicodeMS" w:hAnsi="ArialUnicodeMS" w:cs="ArialUnicodeMS"/>
          <w:sz w:val="20"/>
          <w:szCs w:val="20"/>
        </w:rPr>
        <w:t>arotid</w:t>
      </w:r>
      <w:proofErr w:type="spellEnd"/>
      <w:r>
        <w:rPr>
          <w:rFonts w:ascii="ArialUnicodeMS" w:hAnsi="ArialUnicodeMS" w:cs="ArialUnicodeMS"/>
          <w:sz w:val="20"/>
          <w:szCs w:val="20"/>
        </w:rPr>
        <w:t>-femoral PWV was assessed by pulsed-Doppler ultrasound synchronized with electrocardiography (ECG)</w:t>
      </w:r>
    </w:p>
    <w:p w:rsidR="00FC15C7" w:rsidRDefault="00FC15C7" w:rsidP="00FC15C7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proofErr w:type="gramStart"/>
      <w:r>
        <w:rPr>
          <w:rFonts w:ascii="ArialUnicodeMS" w:hAnsi="ArialUnicodeMS" w:cs="ArialUnicodeMS"/>
          <w:sz w:val="20"/>
          <w:szCs w:val="20"/>
        </w:rPr>
        <w:t>in</w:t>
      </w:r>
      <w:proofErr w:type="gramEnd"/>
      <w:r>
        <w:rPr>
          <w:rFonts w:ascii="ArialUnicodeMS" w:hAnsi="ArialUnicodeMS" w:cs="ArialUnicodeMS"/>
          <w:sz w:val="20"/>
          <w:szCs w:val="20"/>
        </w:rPr>
        <w:t xml:space="preserve"> 65 healthy and 87 juvenile rheumatoid arthritis children aged 10.3 ± 4.1 years. Demographic data: age, height, weight,</w:t>
      </w:r>
    </w:p>
    <w:p w:rsidR="00FC15C7" w:rsidRDefault="00FC15C7" w:rsidP="00FC15C7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proofErr w:type="gramStart"/>
      <w:r>
        <w:rPr>
          <w:rFonts w:ascii="ArialUnicodeMS" w:hAnsi="ArialUnicodeMS" w:cs="ArialUnicodeMS"/>
          <w:sz w:val="20"/>
          <w:szCs w:val="20"/>
        </w:rPr>
        <w:t>heart</w:t>
      </w:r>
      <w:proofErr w:type="gramEnd"/>
      <w:r>
        <w:rPr>
          <w:rFonts w:ascii="ArialUnicodeMS" w:hAnsi="ArialUnicodeMS" w:cs="ArialUnicodeMS"/>
          <w:sz w:val="20"/>
          <w:szCs w:val="20"/>
        </w:rPr>
        <w:t xml:space="preserve"> rate (HR) and high-sensitive C-reactive protein (</w:t>
      </w:r>
      <w:proofErr w:type="spellStart"/>
      <w:r>
        <w:rPr>
          <w:rFonts w:ascii="ArialUnicodeMS" w:hAnsi="ArialUnicodeMS" w:cs="ArialUnicodeMS"/>
          <w:sz w:val="20"/>
          <w:szCs w:val="20"/>
        </w:rPr>
        <w:t>hs</w:t>
      </w:r>
      <w:proofErr w:type="spellEnd"/>
      <w:r>
        <w:rPr>
          <w:rFonts w:ascii="ArialUnicodeMS" w:hAnsi="ArialUnicodeMS" w:cs="ArialUnicodeMS"/>
          <w:sz w:val="20"/>
          <w:szCs w:val="20"/>
        </w:rPr>
        <w:t>-CRP) were measured or taken from a health record.</w:t>
      </w:r>
    </w:p>
    <w:p w:rsidR="00FC15C7" w:rsidRDefault="00FC15C7" w:rsidP="00FC15C7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>
        <w:rPr>
          <w:rFonts w:ascii="ArialUnicodeMS" w:hAnsi="ArialUnicodeMS" w:cs="ArialUnicodeMS"/>
          <w:sz w:val="20"/>
          <w:szCs w:val="20"/>
        </w:rPr>
        <w:t>Results: The median PWV were: 4.52 (3.24 to 5.21) vs. 4.71 (3.47 to 5.56) in healthy and RA patients. PWV is</w:t>
      </w:r>
    </w:p>
    <w:p w:rsidR="00FC15C7" w:rsidRDefault="00FC15C7" w:rsidP="00FC15C7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proofErr w:type="gramStart"/>
      <w:r>
        <w:rPr>
          <w:rFonts w:ascii="ArialUnicodeMS" w:hAnsi="ArialUnicodeMS" w:cs="ArialUnicodeMS"/>
          <w:sz w:val="20"/>
          <w:szCs w:val="20"/>
        </w:rPr>
        <w:t>significantly</w:t>
      </w:r>
      <w:proofErr w:type="gramEnd"/>
      <w:r>
        <w:rPr>
          <w:rFonts w:ascii="ArialUnicodeMS" w:hAnsi="ArialUnicodeMS" w:cs="ArialUnicodeMS"/>
          <w:sz w:val="20"/>
          <w:szCs w:val="20"/>
        </w:rPr>
        <w:t xml:space="preserve"> higher in RA patients (P = 0.0007). PWV significantly correlates with age (r = 0.245, P = 0.022), height (r =</w:t>
      </w:r>
    </w:p>
    <w:p w:rsidR="00FC15C7" w:rsidRDefault="00FC15C7" w:rsidP="00FC15C7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>
        <w:rPr>
          <w:rFonts w:ascii="ArialUnicodeMS" w:hAnsi="ArialUnicodeMS" w:cs="ArialUnicodeMS"/>
          <w:sz w:val="20"/>
          <w:szCs w:val="20"/>
        </w:rPr>
        <w:t>0.312, P = 0.003), but not with HR (r = 0.176, P = 0.102) and weight (r = 0.187, P = 0.082) in RA patients group. PWV</w:t>
      </w:r>
    </w:p>
    <w:p w:rsidR="00FC15C7" w:rsidRDefault="00FC15C7" w:rsidP="00FC15C7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proofErr w:type="gramStart"/>
      <w:r>
        <w:rPr>
          <w:rFonts w:ascii="ArialUnicodeMS" w:hAnsi="ArialUnicodeMS" w:cs="ArialUnicodeMS"/>
          <w:sz w:val="20"/>
          <w:szCs w:val="20"/>
        </w:rPr>
        <w:t>significantly</w:t>
      </w:r>
      <w:proofErr w:type="gramEnd"/>
      <w:r>
        <w:rPr>
          <w:rFonts w:ascii="ArialUnicodeMS" w:hAnsi="ArialUnicodeMS" w:cs="ArialUnicodeMS"/>
          <w:sz w:val="20"/>
          <w:szCs w:val="20"/>
        </w:rPr>
        <w:t xml:space="preserve"> correlated with CRP in juvenile RA patients (r = 0.241, P = 0.024), but not in healthy control (r = 0.179, P =</w:t>
      </w:r>
    </w:p>
    <w:p w:rsidR="00FC15C7" w:rsidRDefault="00FC15C7" w:rsidP="00FC15C7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>
        <w:rPr>
          <w:rFonts w:ascii="ArialUnicodeMS" w:hAnsi="ArialUnicodeMS" w:cs="ArialUnicodeMS"/>
          <w:sz w:val="20"/>
          <w:szCs w:val="20"/>
        </w:rPr>
        <w:t>0.154).</w:t>
      </w:r>
    </w:p>
    <w:p w:rsidR="00FC15C7" w:rsidRDefault="00FC15C7" w:rsidP="00FC15C7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>
        <w:rPr>
          <w:rFonts w:ascii="ArialUnicodeMS" w:hAnsi="ArialUnicodeMS" w:cs="ArialUnicodeMS"/>
          <w:sz w:val="20"/>
          <w:szCs w:val="20"/>
        </w:rPr>
        <w:t>Conclusion: Arterial stiffness or precisely PWV was more pronounced in the child with juvenile RA than in the healthy</w:t>
      </w:r>
    </w:p>
    <w:p w:rsidR="00FC15C7" w:rsidRDefault="00FC15C7" w:rsidP="00FC15C7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proofErr w:type="gramStart"/>
      <w:r>
        <w:rPr>
          <w:rFonts w:ascii="ArialUnicodeMS" w:hAnsi="ArialUnicodeMS" w:cs="ArialUnicodeMS"/>
          <w:sz w:val="20"/>
          <w:szCs w:val="20"/>
        </w:rPr>
        <w:t>control</w:t>
      </w:r>
      <w:proofErr w:type="gramEnd"/>
      <w:r>
        <w:rPr>
          <w:rFonts w:ascii="ArialUnicodeMS" w:hAnsi="ArialUnicodeMS" w:cs="ArialUnicodeMS"/>
          <w:sz w:val="20"/>
          <w:szCs w:val="20"/>
        </w:rPr>
        <w:t>. Hs-CRP as a marker of acute and low-grade inflammation is correlated with artery elasticity in juvenile RA</w:t>
      </w:r>
    </w:p>
    <w:p w:rsidR="00FC15C7" w:rsidRDefault="00FC15C7" w:rsidP="00FC15C7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proofErr w:type="gramStart"/>
      <w:r>
        <w:rPr>
          <w:rFonts w:ascii="ArialUnicodeMS" w:hAnsi="ArialUnicodeMS" w:cs="ArialUnicodeMS"/>
          <w:sz w:val="20"/>
          <w:szCs w:val="20"/>
        </w:rPr>
        <w:t>patients</w:t>
      </w:r>
      <w:proofErr w:type="gramEnd"/>
    </w:p>
    <w:p w:rsidR="00FC15C7" w:rsidRDefault="00FC15C7" w:rsidP="00FC15C7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>
        <w:rPr>
          <w:rFonts w:ascii="ArialUnicodeMS" w:hAnsi="ArialUnicodeMS" w:cs="ArialUnicodeMS"/>
          <w:sz w:val="20"/>
          <w:szCs w:val="20"/>
        </w:rPr>
        <w:t>Patient Consent: No, I have not receive consent</w:t>
      </w:r>
    </w:p>
    <w:p w:rsidR="0002160D" w:rsidRDefault="00FC15C7" w:rsidP="00FC15C7">
      <w:r>
        <w:rPr>
          <w:rFonts w:ascii="ArialUnicodeMS" w:hAnsi="ArialUnicodeMS" w:cs="ArialUnicodeMS"/>
          <w:sz w:val="20"/>
          <w:szCs w:val="20"/>
        </w:rPr>
        <w:t>Disclosure of Interest: None Declared</w:t>
      </w:r>
    </w:p>
    <w:p w:rsidR="0002160D" w:rsidRPr="00615A6A" w:rsidRDefault="0002160D"/>
    <w:p w:rsidR="002C41AC" w:rsidRPr="00F049A6" w:rsidRDefault="002C41AC"/>
    <w:p w:rsidR="002C41AC" w:rsidRDefault="002C41AC"/>
    <w:p w:rsidR="002C41AC" w:rsidRDefault="002C41AC"/>
    <w:p w:rsidR="002C41AC" w:rsidRDefault="002C41AC"/>
    <w:p w:rsidR="002C41AC" w:rsidRDefault="002C41AC"/>
    <w:p w:rsidR="002C41AC" w:rsidRDefault="002C41AC"/>
    <w:p w:rsidR="002C41AC" w:rsidRDefault="002C41AC"/>
    <w:sectPr w:rsidR="002C41AC" w:rsidSect="00C145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5276"/>
    <w:multiLevelType w:val="hybridMultilevel"/>
    <w:tmpl w:val="D7C40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E1B91"/>
    <w:rsid w:val="0002160D"/>
    <w:rsid w:val="0006310B"/>
    <w:rsid w:val="000C4884"/>
    <w:rsid w:val="000E09FA"/>
    <w:rsid w:val="001C327B"/>
    <w:rsid w:val="001F67F1"/>
    <w:rsid w:val="002C41AC"/>
    <w:rsid w:val="00342165"/>
    <w:rsid w:val="00380BAC"/>
    <w:rsid w:val="003C26D9"/>
    <w:rsid w:val="003F08BE"/>
    <w:rsid w:val="004D5FA7"/>
    <w:rsid w:val="004F66E3"/>
    <w:rsid w:val="005746C0"/>
    <w:rsid w:val="00615A6A"/>
    <w:rsid w:val="00623C91"/>
    <w:rsid w:val="00653E71"/>
    <w:rsid w:val="006664BB"/>
    <w:rsid w:val="006B3ECC"/>
    <w:rsid w:val="006F65B7"/>
    <w:rsid w:val="007965E2"/>
    <w:rsid w:val="007F32EC"/>
    <w:rsid w:val="00860A28"/>
    <w:rsid w:val="0086614B"/>
    <w:rsid w:val="008849F5"/>
    <w:rsid w:val="008A5546"/>
    <w:rsid w:val="008C266A"/>
    <w:rsid w:val="008D52EF"/>
    <w:rsid w:val="0098633E"/>
    <w:rsid w:val="00A25F02"/>
    <w:rsid w:val="00A30606"/>
    <w:rsid w:val="00AE41B1"/>
    <w:rsid w:val="00B21A64"/>
    <w:rsid w:val="00B50436"/>
    <w:rsid w:val="00BA44AF"/>
    <w:rsid w:val="00C1450F"/>
    <w:rsid w:val="00C148E2"/>
    <w:rsid w:val="00C2614F"/>
    <w:rsid w:val="00CB3FAD"/>
    <w:rsid w:val="00CF01E7"/>
    <w:rsid w:val="00D167B7"/>
    <w:rsid w:val="00D9381C"/>
    <w:rsid w:val="00DD5553"/>
    <w:rsid w:val="00DE199B"/>
    <w:rsid w:val="00DF1119"/>
    <w:rsid w:val="00E41A63"/>
    <w:rsid w:val="00ED667E"/>
    <w:rsid w:val="00EE1B91"/>
    <w:rsid w:val="00F049A6"/>
    <w:rsid w:val="00F164E8"/>
    <w:rsid w:val="00F166E3"/>
    <w:rsid w:val="00F366E2"/>
    <w:rsid w:val="00F87392"/>
    <w:rsid w:val="00FC15C7"/>
    <w:rsid w:val="00FE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C3400-7F3A-49D2-9511-1F43B202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MajaP</cp:lastModifiedBy>
  <cp:revision>55</cp:revision>
  <dcterms:created xsi:type="dcterms:W3CDTF">2022-05-09T05:11:00Z</dcterms:created>
  <dcterms:modified xsi:type="dcterms:W3CDTF">2023-05-18T13:00:00Z</dcterms:modified>
</cp:coreProperties>
</file>