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D3C" w:rsidRPr="00420D3C" w:rsidRDefault="00420D3C" w:rsidP="00420D3C">
      <w:pPr>
        <w:jc w:val="center"/>
        <w:rPr>
          <w:rFonts w:ascii="Times New Roman" w:hAnsi="Times New Roman" w:cs="Times New Roman"/>
          <w:b/>
          <w:sz w:val="28"/>
          <w:szCs w:val="28"/>
        </w:rPr>
      </w:pPr>
      <w:r w:rsidRPr="00420D3C">
        <w:rPr>
          <w:rFonts w:ascii="Times New Roman" w:hAnsi="Times New Roman" w:cs="Times New Roman"/>
          <w:b/>
          <w:sz w:val="28"/>
          <w:szCs w:val="28"/>
        </w:rPr>
        <w:t>FREEDOM OF BELIEF AND RELIGION AS A FUNDAMENTAL HUMAN RIGHT</w:t>
      </w:r>
    </w:p>
    <w:p w:rsidR="00910838" w:rsidRDefault="00910838" w:rsidP="00420D3C">
      <w:pPr>
        <w:jc w:val="center"/>
        <w:rPr>
          <w:b/>
        </w:rPr>
      </w:pPr>
    </w:p>
    <w:p w:rsidR="00420D3C" w:rsidRPr="00420D3C" w:rsidRDefault="00420D3C" w:rsidP="00786118">
      <w:pPr>
        <w:spacing w:after="0"/>
        <w:jc w:val="center"/>
        <w:rPr>
          <w:rFonts w:ascii="Times New Roman" w:hAnsi="Times New Roman" w:cs="Times New Roman"/>
          <w:b/>
          <w:sz w:val="24"/>
          <w:szCs w:val="24"/>
        </w:rPr>
      </w:pPr>
      <w:r w:rsidRPr="00420D3C">
        <w:rPr>
          <w:rFonts w:ascii="Times New Roman" w:hAnsi="Times New Roman" w:cs="Times New Roman"/>
          <w:b/>
          <w:sz w:val="24"/>
          <w:szCs w:val="24"/>
        </w:rPr>
        <w:t xml:space="preserve">Prof. PhD. Sasha Dukoski </w:t>
      </w:r>
    </w:p>
    <w:p w:rsidR="00786118" w:rsidRDefault="00420D3C" w:rsidP="00786118">
      <w:pPr>
        <w:spacing w:after="0"/>
        <w:jc w:val="center"/>
        <w:rPr>
          <w:rFonts w:ascii="Times New Roman" w:hAnsi="Times New Roman" w:cs="Times New Roman"/>
          <w:b/>
          <w:sz w:val="24"/>
          <w:szCs w:val="24"/>
        </w:rPr>
      </w:pPr>
      <w:r w:rsidRPr="00420D3C">
        <w:rPr>
          <w:rFonts w:ascii="Times New Roman" w:hAnsi="Times New Roman" w:cs="Times New Roman"/>
          <w:b/>
          <w:sz w:val="24"/>
          <w:szCs w:val="24"/>
        </w:rPr>
        <w:t xml:space="preserve">Faculty of Law </w:t>
      </w:r>
      <w:r w:rsidR="00786118">
        <w:rPr>
          <w:rFonts w:ascii="Times New Roman" w:hAnsi="Times New Roman" w:cs="Times New Roman"/>
          <w:b/>
          <w:sz w:val="24"/>
          <w:szCs w:val="24"/>
        </w:rPr>
        <w:t>–</w:t>
      </w:r>
      <w:r w:rsidRPr="00420D3C">
        <w:rPr>
          <w:rFonts w:ascii="Times New Roman" w:hAnsi="Times New Roman" w:cs="Times New Roman"/>
          <w:b/>
          <w:sz w:val="24"/>
          <w:szCs w:val="24"/>
        </w:rPr>
        <w:t xml:space="preserve"> Kicevo</w:t>
      </w:r>
    </w:p>
    <w:p w:rsidR="00786118" w:rsidRDefault="00420D3C" w:rsidP="00786118">
      <w:pPr>
        <w:spacing w:after="0"/>
        <w:jc w:val="center"/>
        <w:rPr>
          <w:rFonts w:ascii="Times New Roman" w:hAnsi="Times New Roman" w:cs="Times New Roman"/>
          <w:b/>
          <w:sz w:val="24"/>
          <w:szCs w:val="24"/>
        </w:rPr>
      </w:pPr>
      <w:r w:rsidRPr="00420D3C">
        <w:rPr>
          <w:rFonts w:ascii="Times New Roman" w:hAnsi="Times New Roman" w:cs="Times New Roman"/>
          <w:b/>
          <w:sz w:val="24"/>
          <w:szCs w:val="24"/>
        </w:rPr>
        <w:t xml:space="preserve"> University "St. Clement - Ohrid" Bitola </w:t>
      </w:r>
    </w:p>
    <w:p w:rsidR="00420D3C" w:rsidRPr="00420D3C" w:rsidRDefault="00420D3C" w:rsidP="00786118">
      <w:pPr>
        <w:spacing w:after="0"/>
        <w:jc w:val="center"/>
        <w:rPr>
          <w:rFonts w:ascii="Times New Roman" w:hAnsi="Times New Roman" w:cs="Times New Roman"/>
          <w:b/>
          <w:sz w:val="24"/>
          <w:szCs w:val="24"/>
        </w:rPr>
      </w:pPr>
      <w:r w:rsidRPr="00420D3C">
        <w:rPr>
          <w:rFonts w:ascii="Times New Roman" w:hAnsi="Times New Roman" w:cs="Times New Roman"/>
          <w:b/>
          <w:sz w:val="24"/>
          <w:szCs w:val="24"/>
        </w:rPr>
        <w:t xml:space="preserve">sasadukoski@hotmail.com </w:t>
      </w:r>
    </w:p>
    <w:p w:rsidR="00786118" w:rsidRDefault="00786118" w:rsidP="00786118">
      <w:pPr>
        <w:spacing w:after="0"/>
        <w:jc w:val="center"/>
        <w:rPr>
          <w:rFonts w:ascii="Times New Roman" w:hAnsi="Times New Roman" w:cs="Times New Roman"/>
          <w:b/>
          <w:sz w:val="24"/>
          <w:szCs w:val="24"/>
          <w:lang w:eastAsia="mk-MK"/>
        </w:rPr>
      </w:pPr>
    </w:p>
    <w:p w:rsidR="00420D3C" w:rsidRDefault="00420D3C" w:rsidP="00786118">
      <w:pPr>
        <w:spacing w:after="0"/>
        <w:jc w:val="center"/>
        <w:rPr>
          <w:rFonts w:ascii="Times New Roman" w:hAnsi="Times New Roman" w:cs="Times New Roman"/>
          <w:b/>
          <w:sz w:val="24"/>
          <w:szCs w:val="24"/>
          <w:lang w:eastAsia="mk-MK"/>
        </w:rPr>
      </w:pPr>
      <w:r w:rsidRPr="00420D3C">
        <w:rPr>
          <w:rFonts w:ascii="Times New Roman" w:hAnsi="Times New Roman" w:cs="Times New Roman"/>
          <w:b/>
          <w:sz w:val="24"/>
          <w:szCs w:val="24"/>
          <w:lang w:eastAsia="mk-MK"/>
        </w:rPr>
        <w:t>Prof.Dr.sc Svetlana Veljanovska</w:t>
      </w:r>
    </w:p>
    <w:p w:rsidR="00786118" w:rsidRDefault="00786118" w:rsidP="00786118">
      <w:pPr>
        <w:spacing w:after="0"/>
        <w:jc w:val="center"/>
        <w:rPr>
          <w:rFonts w:ascii="Times New Roman" w:hAnsi="Times New Roman" w:cs="Times New Roman"/>
          <w:b/>
          <w:sz w:val="24"/>
          <w:szCs w:val="24"/>
        </w:rPr>
      </w:pPr>
      <w:r w:rsidRPr="00420D3C">
        <w:rPr>
          <w:rFonts w:ascii="Times New Roman" w:hAnsi="Times New Roman" w:cs="Times New Roman"/>
          <w:b/>
          <w:sz w:val="24"/>
          <w:szCs w:val="24"/>
        </w:rPr>
        <w:t xml:space="preserve">Faculty of Law </w:t>
      </w:r>
      <w:r>
        <w:rPr>
          <w:rFonts w:ascii="Times New Roman" w:hAnsi="Times New Roman" w:cs="Times New Roman"/>
          <w:b/>
          <w:sz w:val="24"/>
          <w:szCs w:val="24"/>
        </w:rPr>
        <w:t>–</w:t>
      </w:r>
      <w:r w:rsidRPr="00420D3C">
        <w:rPr>
          <w:rFonts w:ascii="Times New Roman" w:hAnsi="Times New Roman" w:cs="Times New Roman"/>
          <w:b/>
          <w:sz w:val="24"/>
          <w:szCs w:val="24"/>
        </w:rPr>
        <w:t xml:space="preserve"> Kicevo</w:t>
      </w:r>
    </w:p>
    <w:p w:rsidR="00786118" w:rsidRPr="00420D3C" w:rsidRDefault="00786118" w:rsidP="00786118">
      <w:pPr>
        <w:spacing w:after="0"/>
        <w:jc w:val="center"/>
        <w:rPr>
          <w:rFonts w:ascii="Times New Roman" w:hAnsi="Times New Roman" w:cs="Times New Roman"/>
          <w:b/>
          <w:sz w:val="24"/>
          <w:szCs w:val="24"/>
        </w:rPr>
      </w:pPr>
      <w:r w:rsidRPr="00420D3C">
        <w:rPr>
          <w:rFonts w:ascii="Times New Roman" w:hAnsi="Times New Roman" w:cs="Times New Roman"/>
          <w:b/>
          <w:sz w:val="24"/>
          <w:szCs w:val="24"/>
        </w:rPr>
        <w:t xml:space="preserve"> University "St. Clement - Ohrid" Bitola </w:t>
      </w:r>
    </w:p>
    <w:p w:rsidR="00420D3C" w:rsidRPr="00420D3C" w:rsidRDefault="00420D3C" w:rsidP="00786118">
      <w:pPr>
        <w:spacing w:after="0"/>
        <w:jc w:val="center"/>
        <w:rPr>
          <w:rFonts w:ascii="Times New Roman" w:hAnsi="Times New Roman" w:cs="Times New Roman"/>
          <w:b/>
          <w:sz w:val="24"/>
          <w:szCs w:val="24"/>
        </w:rPr>
      </w:pPr>
      <w:r w:rsidRPr="00420D3C">
        <w:rPr>
          <w:rFonts w:ascii="Times New Roman" w:hAnsi="Times New Roman" w:cs="Times New Roman"/>
          <w:b/>
          <w:sz w:val="24"/>
          <w:szCs w:val="24"/>
        </w:rPr>
        <w:t>svetlanaveljanoska @hotmail.com</w:t>
      </w:r>
    </w:p>
    <w:p w:rsidR="00786118" w:rsidRDefault="00786118" w:rsidP="00786118">
      <w:pPr>
        <w:spacing w:after="0"/>
        <w:jc w:val="center"/>
        <w:rPr>
          <w:rFonts w:ascii="Times New Roman" w:hAnsi="Times New Roman" w:cs="Times New Roman"/>
          <w:b/>
          <w:sz w:val="24"/>
          <w:szCs w:val="24"/>
        </w:rPr>
      </w:pPr>
    </w:p>
    <w:p w:rsidR="00420D3C" w:rsidRPr="00420D3C" w:rsidRDefault="00420D3C" w:rsidP="00786118">
      <w:pPr>
        <w:spacing w:after="0"/>
        <w:jc w:val="center"/>
        <w:rPr>
          <w:rFonts w:ascii="Times New Roman" w:hAnsi="Times New Roman" w:cs="Times New Roman"/>
          <w:b/>
          <w:sz w:val="24"/>
          <w:szCs w:val="24"/>
        </w:rPr>
      </w:pPr>
      <w:r w:rsidRPr="00420D3C">
        <w:rPr>
          <w:rFonts w:ascii="Times New Roman" w:hAnsi="Times New Roman" w:cs="Times New Roman"/>
          <w:b/>
          <w:sz w:val="24"/>
          <w:szCs w:val="24"/>
        </w:rPr>
        <w:t>PhD. Marija Dukoska</w:t>
      </w:r>
    </w:p>
    <w:p w:rsidR="00420D3C" w:rsidRPr="00420D3C" w:rsidRDefault="00420D3C" w:rsidP="00420D3C">
      <w:pPr>
        <w:jc w:val="center"/>
        <w:rPr>
          <w:rFonts w:ascii="Times New Roman" w:hAnsi="Times New Roman" w:cs="Times New Roman"/>
          <w:b/>
          <w:sz w:val="24"/>
          <w:szCs w:val="24"/>
        </w:rPr>
      </w:pPr>
      <w:r w:rsidRPr="00420D3C">
        <w:rPr>
          <w:rFonts w:ascii="Times New Roman" w:hAnsi="Times New Roman" w:cs="Times New Roman"/>
          <w:b/>
          <w:sz w:val="24"/>
          <w:szCs w:val="24"/>
        </w:rPr>
        <w:t xml:space="preserve"> marijadukoska@live.com</w:t>
      </w:r>
    </w:p>
    <w:p w:rsidR="00420D3C" w:rsidRPr="00420D3C" w:rsidRDefault="00420D3C" w:rsidP="00420D3C">
      <w:pPr>
        <w:jc w:val="center"/>
        <w:rPr>
          <w:rFonts w:ascii="Times New Roman" w:hAnsi="Times New Roman" w:cs="Times New Roman"/>
          <w:b/>
          <w:sz w:val="24"/>
          <w:szCs w:val="24"/>
        </w:rPr>
      </w:pPr>
    </w:p>
    <w:p w:rsidR="0031036B" w:rsidRPr="0031036B" w:rsidRDefault="00420D3C" w:rsidP="0031036B">
      <w:pPr>
        <w:jc w:val="center"/>
        <w:rPr>
          <w:rFonts w:ascii="Times New Roman" w:hAnsi="Times New Roman" w:cs="Times New Roman"/>
          <w:b/>
          <w:sz w:val="28"/>
          <w:szCs w:val="28"/>
        </w:rPr>
      </w:pPr>
      <w:r w:rsidRPr="00420D3C">
        <w:rPr>
          <w:rFonts w:ascii="Times New Roman" w:hAnsi="Times New Roman" w:cs="Times New Roman"/>
          <w:b/>
          <w:sz w:val="28"/>
          <w:szCs w:val="28"/>
        </w:rPr>
        <w:t>Abstract</w:t>
      </w:r>
    </w:p>
    <w:p w:rsidR="00420D3C" w:rsidRPr="00420D3C" w:rsidRDefault="00420D3C" w:rsidP="00420D3C">
      <w:pPr>
        <w:jc w:val="both"/>
        <w:rPr>
          <w:rFonts w:ascii="Times New Roman" w:hAnsi="Times New Roman" w:cs="Times New Roman"/>
          <w:sz w:val="24"/>
          <w:szCs w:val="24"/>
        </w:rPr>
      </w:pPr>
      <w:r w:rsidRPr="00420D3C">
        <w:rPr>
          <w:rFonts w:ascii="Times New Roman" w:hAnsi="Times New Roman" w:cs="Times New Roman"/>
          <w:sz w:val="24"/>
          <w:szCs w:val="24"/>
        </w:rPr>
        <w:tab/>
        <w:t>"Human rights are not alien to any culture and they are inherent in all nations; they are universal. "</w:t>
      </w:r>
      <w:r w:rsidRPr="00420D3C">
        <w:rPr>
          <w:rStyle w:val="FootnoteReference"/>
          <w:rFonts w:ascii="Times New Roman" w:hAnsi="Times New Roman" w:cs="Times New Roman"/>
          <w:sz w:val="24"/>
          <w:szCs w:val="24"/>
        </w:rPr>
        <w:footnoteReference w:id="1"/>
      </w:r>
    </w:p>
    <w:p w:rsidR="00420D3C" w:rsidRPr="00420D3C" w:rsidRDefault="00420D3C" w:rsidP="00420D3C">
      <w:pPr>
        <w:jc w:val="both"/>
        <w:rPr>
          <w:rFonts w:ascii="Times New Roman" w:hAnsi="Times New Roman" w:cs="Times New Roman"/>
          <w:sz w:val="24"/>
          <w:szCs w:val="24"/>
        </w:rPr>
      </w:pPr>
      <w:r w:rsidRPr="00420D3C">
        <w:rPr>
          <w:rFonts w:ascii="Times New Roman" w:hAnsi="Times New Roman" w:cs="Times New Roman"/>
          <w:sz w:val="24"/>
          <w:szCs w:val="24"/>
        </w:rPr>
        <w:tab/>
        <w:t xml:space="preserve"> Human rights are a complex social phenomenon characterized by specific: political, legal, cultural and economic regularities. </w:t>
      </w:r>
    </w:p>
    <w:p w:rsidR="00420D3C" w:rsidRPr="00420D3C" w:rsidRDefault="00420D3C" w:rsidP="00420D3C">
      <w:pPr>
        <w:jc w:val="both"/>
        <w:rPr>
          <w:rFonts w:ascii="Times New Roman" w:hAnsi="Times New Roman" w:cs="Times New Roman"/>
          <w:sz w:val="24"/>
          <w:szCs w:val="24"/>
        </w:rPr>
      </w:pPr>
      <w:r w:rsidRPr="00420D3C">
        <w:rPr>
          <w:rFonts w:ascii="Times New Roman" w:hAnsi="Times New Roman" w:cs="Times New Roman"/>
          <w:sz w:val="24"/>
          <w:szCs w:val="24"/>
        </w:rPr>
        <w:tab/>
        <w:t>The freedom of religious beliefs has a millennial character and their beginnings are grounded in the being of man and his community. Religious freedoms and their regulation by international and regional legal instruments are undoubtedly the foundation of any modern democracy.</w:t>
      </w:r>
    </w:p>
    <w:p w:rsidR="00420D3C" w:rsidRPr="00420D3C" w:rsidRDefault="00420D3C" w:rsidP="00420D3C">
      <w:pPr>
        <w:jc w:val="both"/>
        <w:rPr>
          <w:rFonts w:ascii="Times New Roman" w:hAnsi="Times New Roman" w:cs="Times New Roman"/>
          <w:sz w:val="24"/>
          <w:szCs w:val="24"/>
        </w:rPr>
      </w:pPr>
      <w:r w:rsidRPr="00420D3C">
        <w:rPr>
          <w:rFonts w:ascii="Times New Roman" w:hAnsi="Times New Roman" w:cs="Times New Roman"/>
          <w:sz w:val="24"/>
          <w:szCs w:val="24"/>
        </w:rPr>
        <w:tab/>
        <w:t xml:space="preserve"> Based on the well-known concept of the separation of religious feelings from the state-legal system, in the democratic countries, and in that context in the Republic of Northern Macedonia, a specific symbiotic fusion of the state and religious communities is developing. States more or less successfully manage this very sensitive issue elaborated as a fundamental principle of human freedoms, of course only if it is practiced as an individual and not a collective right, which must not endanger the rights of others.</w:t>
      </w:r>
    </w:p>
    <w:p w:rsidR="00420D3C" w:rsidRPr="00420D3C" w:rsidRDefault="00420D3C" w:rsidP="00420D3C">
      <w:pPr>
        <w:jc w:val="both"/>
        <w:rPr>
          <w:rFonts w:ascii="Times New Roman" w:hAnsi="Times New Roman" w:cs="Times New Roman"/>
          <w:sz w:val="24"/>
          <w:szCs w:val="24"/>
        </w:rPr>
      </w:pPr>
    </w:p>
    <w:p w:rsidR="00420D3C" w:rsidRPr="00B12D6F" w:rsidRDefault="00420D3C" w:rsidP="00B12D6F">
      <w:pPr>
        <w:jc w:val="both"/>
        <w:rPr>
          <w:rStyle w:val="jlqj4b"/>
          <w:rFonts w:ascii="Times New Roman" w:hAnsi="Times New Roman" w:cs="Times New Roman"/>
          <w:sz w:val="24"/>
          <w:szCs w:val="24"/>
        </w:rPr>
      </w:pPr>
      <w:r w:rsidRPr="00420D3C">
        <w:rPr>
          <w:rFonts w:ascii="Times New Roman" w:hAnsi="Times New Roman" w:cs="Times New Roman"/>
          <w:sz w:val="24"/>
          <w:szCs w:val="24"/>
        </w:rPr>
        <w:tab/>
        <w:t xml:space="preserve">Keywords:. </w:t>
      </w:r>
      <w:r w:rsidRPr="00420D3C">
        <w:rPr>
          <w:rStyle w:val="jlqj4b"/>
          <w:rFonts w:ascii="Times New Roman" w:hAnsi="Times New Roman" w:cs="Times New Roman"/>
          <w:sz w:val="24"/>
          <w:szCs w:val="24"/>
        </w:rPr>
        <w:t>Human rights, International law, Religion, Religious community,</w:t>
      </w:r>
    </w:p>
    <w:p w:rsidR="005F6DA7" w:rsidRPr="00E82BC0" w:rsidRDefault="00E82BC0" w:rsidP="005F6DA7">
      <w:pPr>
        <w:jc w:val="center"/>
        <w:rPr>
          <w:rStyle w:val="jlqj4b"/>
          <w:rFonts w:ascii="Times New Roman" w:hAnsi="Times New Roman" w:cs="Times New Roman"/>
          <w:b/>
          <w:sz w:val="28"/>
          <w:szCs w:val="28"/>
        </w:rPr>
      </w:pPr>
      <w:proofErr w:type="gramStart"/>
      <w:r>
        <w:rPr>
          <w:rStyle w:val="jlqj4b"/>
          <w:rFonts w:ascii="Times New Roman" w:hAnsi="Times New Roman" w:cs="Times New Roman"/>
          <w:b/>
          <w:sz w:val="28"/>
          <w:szCs w:val="28"/>
        </w:rPr>
        <w:lastRenderedPageBreak/>
        <w:t>1.</w:t>
      </w:r>
      <w:r w:rsidR="005F6DA7" w:rsidRPr="00E82BC0">
        <w:rPr>
          <w:rStyle w:val="jlqj4b"/>
          <w:rFonts w:ascii="Times New Roman" w:hAnsi="Times New Roman" w:cs="Times New Roman"/>
          <w:b/>
          <w:sz w:val="28"/>
          <w:szCs w:val="28"/>
        </w:rPr>
        <w:t>Concept</w:t>
      </w:r>
      <w:proofErr w:type="gramEnd"/>
      <w:r w:rsidR="005F6DA7" w:rsidRPr="00E82BC0">
        <w:rPr>
          <w:rStyle w:val="jlqj4b"/>
          <w:rFonts w:ascii="Times New Roman" w:hAnsi="Times New Roman" w:cs="Times New Roman"/>
          <w:b/>
          <w:sz w:val="28"/>
          <w:szCs w:val="28"/>
        </w:rPr>
        <w:t xml:space="preserve"> and principles of protection of human rights in the field of belief and religion</w:t>
      </w:r>
    </w:p>
    <w:p w:rsidR="005F6DA7" w:rsidRPr="009D0C94" w:rsidRDefault="005F6DA7" w:rsidP="005F6DA7">
      <w:pPr>
        <w:jc w:val="both"/>
        <w:rPr>
          <w:rStyle w:val="jlqj4b"/>
          <w:rFonts w:ascii="Times New Roman" w:hAnsi="Times New Roman" w:cs="Times New Roman"/>
          <w:sz w:val="24"/>
          <w:szCs w:val="24"/>
        </w:rPr>
      </w:pPr>
      <w:r>
        <w:rPr>
          <w:rStyle w:val="jlqj4b"/>
        </w:rPr>
        <w:tab/>
      </w:r>
      <w:r w:rsidRPr="009D0C94">
        <w:rPr>
          <w:rStyle w:val="jlqj4b"/>
          <w:rFonts w:ascii="Times New Roman" w:hAnsi="Times New Roman" w:cs="Times New Roman"/>
          <w:sz w:val="24"/>
          <w:szCs w:val="24"/>
        </w:rPr>
        <w:t xml:space="preserve"> All human rights are universal, indivisible and interdependent and interrelated. The international community must treat human rights globally, in a fair and equitable manner, on an equal footing and with the same degree of importance. Although the significance of national and regional specifics and the different: historical, cultural and religious views must be taken into account, it is the duty of states, regardless of their political, economic and cultural systems, to promote and protect all human rights and fundamental freedoms. freedom</w:t>
      </w:r>
      <w:r w:rsidR="00020D1A">
        <w:rPr>
          <w:rStyle w:val="FootnoteReference"/>
          <w:rFonts w:ascii="Times New Roman" w:hAnsi="Times New Roman" w:cs="Times New Roman"/>
          <w:sz w:val="24"/>
          <w:szCs w:val="24"/>
        </w:rPr>
        <w:footnoteReference w:id="2"/>
      </w:r>
      <w:r w:rsidRPr="009D0C94">
        <w:rPr>
          <w:rStyle w:val="jlqj4b"/>
          <w:rFonts w:ascii="Times New Roman" w:hAnsi="Times New Roman" w:cs="Times New Roman"/>
          <w:sz w:val="24"/>
          <w:szCs w:val="24"/>
        </w:rPr>
        <w:t>.</w:t>
      </w:r>
    </w:p>
    <w:p w:rsidR="005F6DA7" w:rsidRPr="009D0C94" w:rsidRDefault="005F6DA7"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 In order to determine the essence of the term and the principles, ie the essence of the freedom of belief and religion, the most important thing is to understand in a legal sense the meaning of the word "religion". A generally accepted philosophical point of view is that it should primarily include at least confession, ie respect for faith, life in accordance with certain principles and some form of worship. Confession of faith in this sense implies an essential and detailed interpretation of the world (universe) and the human place in it, as well as the existence of mysticism and regularity (transcendentalism), which is an important criterion for distinguishing religion from philosophical belief. </w:t>
      </w:r>
    </w:p>
    <w:p w:rsidR="005F6DA7" w:rsidRPr="009D0C94" w:rsidRDefault="005F6DA7"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The Universal Human Rights System is established by the United Nations with the primary goal of promoting and strengthening respect for human rights and freedoms for all without distinction as to race, sex, language or religion. </w:t>
      </w:r>
    </w:p>
    <w:p w:rsidR="005F6DA7" w:rsidRPr="009D0C94" w:rsidRDefault="005F6DA7"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Through the Charter of the United Nations, its Declarations, Covenants and Conventions generate continuous progress in the democratic process, and in that context improve the situation in the field of human rights in the world. The World Organization thus more or less successfully creates a generally recognized and comprehensive structure for the protection of human rights, establishing two basic protection mechanisms:</w:t>
      </w:r>
    </w:p>
    <w:p w:rsidR="005F6DA7" w:rsidRPr="009D0C94" w:rsidRDefault="005F6DA7"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 - A system of protection arising from the Charter itself. Namely, the General Assembly of the United Nations establishes a Commission for Human Rights (Human Rights Council), which generates special procedures (Charter-based system); </w:t>
      </w:r>
    </w:p>
    <w:p w:rsidR="005F6DA7" w:rsidRPr="009D0C94" w:rsidRDefault="005F6DA7"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 The second specific system is based on the nine established Covenants and Conventions in the field of protection of fundamental human rights (Treaty-based system); </w:t>
      </w:r>
    </w:p>
    <w:p w:rsidR="005F6DA7" w:rsidRPr="009D0C94" w:rsidRDefault="005F6DA7"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In this context, a fundamental document is the General Declaration of Human Rights, adopted in December 1948 by the General Assembly of the United Nations. It is, in fact, the first international act to articulate human rights and freedoms as a being. All previous documents in this area were of national or regional character. The text of this Declaration has </w:t>
      </w:r>
      <w:r w:rsidRPr="009D0C94">
        <w:rPr>
          <w:rStyle w:val="jlqj4b"/>
          <w:rFonts w:ascii="Times New Roman" w:hAnsi="Times New Roman" w:cs="Times New Roman"/>
          <w:sz w:val="24"/>
          <w:szCs w:val="24"/>
        </w:rPr>
        <w:lastRenderedPageBreak/>
        <w:t>been prepared by representatives of the most important religious denominations and traditions, such as: Christianity, Islam, Buddhism and the Hindu tradition.</w:t>
      </w:r>
      <w:r w:rsidR="00420D3C">
        <w:rPr>
          <w:rStyle w:val="FootnoteReference"/>
          <w:rFonts w:ascii="Times New Roman" w:hAnsi="Times New Roman" w:cs="Times New Roman"/>
          <w:sz w:val="24"/>
          <w:szCs w:val="24"/>
        </w:rPr>
        <w:footnoteReference w:id="3"/>
      </w:r>
    </w:p>
    <w:p w:rsidR="00420D3C" w:rsidRDefault="005F6DA7"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 Because of this, human rights do not have true Christian values, although in the course of their development they have been intertwined in many ways with aspects of the Christian faith.</w:t>
      </w:r>
      <w:r w:rsidR="00420D3C">
        <w:rPr>
          <w:rStyle w:val="FootnoteReference"/>
          <w:rFonts w:ascii="Times New Roman" w:hAnsi="Times New Roman" w:cs="Times New Roman"/>
          <w:sz w:val="24"/>
          <w:szCs w:val="24"/>
        </w:rPr>
        <w:footnoteReference w:id="4"/>
      </w:r>
      <w:r w:rsidRPr="009D0C94">
        <w:rPr>
          <w:rStyle w:val="jlqj4b"/>
          <w:rFonts w:ascii="Times New Roman" w:hAnsi="Times New Roman" w:cs="Times New Roman"/>
          <w:sz w:val="24"/>
          <w:szCs w:val="24"/>
        </w:rPr>
        <w:t xml:space="preserve"> In this context, on the other hand, what some legal theorists who criticize the alleged Western concept of human rights claim when they say that this concept comes down to the rights of the individual is not true.</w:t>
      </w:r>
      <w:r w:rsidR="00420D3C">
        <w:rPr>
          <w:rStyle w:val="FootnoteReference"/>
          <w:rFonts w:ascii="Times New Roman" w:hAnsi="Times New Roman" w:cs="Times New Roman"/>
          <w:sz w:val="24"/>
          <w:szCs w:val="24"/>
        </w:rPr>
        <w:footnoteReference w:id="5"/>
      </w:r>
      <w:r w:rsidRPr="009D0C94">
        <w:rPr>
          <w:rStyle w:val="jlqj4b"/>
          <w:rFonts w:ascii="Times New Roman" w:hAnsi="Times New Roman" w:cs="Times New Roman"/>
          <w:sz w:val="24"/>
          <w:szCs w:val="24"/>
        </w:rPr>
        <w:t xml:space="preserve"> </w:t>
      </w:r>
    </w:p>
    <w:p w:rsidR="005F6DA7" w:rsidRPr="009D0C94" w:rsidRDefault="00420D3C" w:rsidP="005F6DA7">
      <w:pPr>
        <w:jc w:val="both"/>
        <w:rPr>
          <w:rStyle w:val="jlqj4b"/>
          <w:rFonts w:ascii="Times New Roman" w:hAnsi="Times New Roman" w:cs="Times New Roman"/>
          <w:sz w:val="24"/>
          <w:szCs w:val="24"/>
        </w:rPr>
      </w:pPr>
      <w:r>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Particularly important for us as a country striving for European integration is the regional system for the protection of human rights, ie the European system of protection to which the Council of Europe enters.</w:t>
      </w:r>
      <w:r>
        <w:rPr>
          <w:rStyle w:val="FootnoteReference"/>
          <w:rFonts w:ascii="Times New Roman" w:hAnsi="Times New Roman" w:cs="Times New Roman"/>
          <w:sz w:val="24"/>
          <w:szCs w:val="24"/>
        </w:rPr>
        <w:footnoteReference w:id="6"/>
      </w:r>
      <w:r w:rsidR="005F6DA7" w:rsidRPr="009D0C94">
        <w:rPr>
          <w:rStyle w:val="jlqj4b"/>
          <w:rFonts w:ascii="Times New Roman" w:hAnsi="Times New Roman" w:cs="Times New Roman"/>
          <w:sz w:val="24"/>
          <w:szCs w:val="24"/>
        </w:rPr>
        <w:t xml:space="preserve"> </w:t>
      </w:r>
    </w:p>
    <w:p w:rsidR="005F6DA7" w:rsidRPr="009D0C94" w:rsidRDefault="005F6DA7"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The Council of Europe in the field of protection of human rights on November 4, 1950 in Rome adopted the famous European Convention for the Protection of Human Rights and Fundamental Freedoms. It contains the following rights:</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 Article 2 - Right to life </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Article3 - Prohibition of torture </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Article 4 - Prohibition of slavery and forced labor </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Article 5 - Right to liberty and security</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 Article 6 - Right to a fair trial within a reasonable time </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Article 7 - Freedom from punishment without law </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Article 8 - Right to respect for private and family life </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Article 9 - Freedom of thought, conscience and religion </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Article 10 - Freedom of expression </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Article 11- Freedom of assembly and association</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 Article 12- Right to marriage</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 Article 13 - Right to an effective remedy </w:t>
      </w:r>
    </w:p>
    <w:p w:rsidR="005F6DA7"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Article 14 - Prohibition of discrimination </w:t>
      </w:r>
    </w:p>
    <w:p w:rsidR="009D0C94" w:rsidRPr="009D0C94" w:rsidRDefault="005F6DA7"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t xml:space="preserve">Protocol No. 1: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Article 1 - Protection of property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Article 2 - Right to education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Article 3 - Free elections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Protocol no. 4: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Article 1- Prohibition of deprivation of liberty due to debt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Article 2 - Freedom of movement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Article 3- Prohibition of expulsion of own citizens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Article 4- Prohibition for collective expulsion of foreigners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Protocol No. 6:</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lastRenderedPageBreak/>
        <w:tab/>
      </w:r>
      <w:r w:rsidR="005F6DA7" w:rsidRPr="009D0C94">
        <w:rPr>
          <w:rStyle w:val="jlqj4b"/>
          <w:rFonts w:ascii="Times New Roman" w:hAnsi="Times New Roman" w:cs="Times New Roman"/>
          <w:sz w:val="24"/>
          <w:szCs w:val="24"/>
        </w:rPr>
        <w:t xml:space="preserve"> Article 1- Prohibition of the death penalty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Protocol No. 7:</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 Article 1- Expulsion of foreigners</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 Article 2- The right to two levels in the criminal procedure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Article 3- Right to compensation in case of judicial error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Article 4- The right not to be convicted or punished twice for the same crime </w:t>
      </w:r>
    </w:p>
    <w:p w:rsidR="009D0C94" w:rsidRPr="009D0C94"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Article 5- Equality between spouses</w:t>
      </w:r>
    </w:p>
    <w:p w:rsidR="00420D3C" w:rsidRDefault="009D0C94" w:rsidP="00590573">
      <w:pPr>
        <w:spacing w:after="0"/>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 Protocol No.1</w:t>
      </w:r>
      <w:r w:rsidR="00420D3C">
        <w:rPr>
          <w:rStyle w:val="jlqj4b"/>
          <w:rFonts w:ascii="Times New Roman" w:hAnsi="Times New Roman" w:cs="Times New Roman"/>
          <w:sz w:val="24"/>
          <w:szCs w:val="24"/>
        </w:rPr>
        <w:t>2</w:t>
      </w:r>
    </w:p>
    <w:p w:rsidR="005F6DA7" w:rsidRPr="009D0C94" w:rsidRDefault="00420D3C" w:rsidP="00590573">
      <w:pPr>
        <w:spacing w:after="0"/>
        <w:jc w:val="both"/>
        <w:rPr>
          <w:rStyle w:val="jlqj4b"/>
          <w:rFonts w:ascii="Times New Roman" w:hAnsi="Times New Roman" w:cs="Times New Roman"/>
          <w:sz w:val="24"/>
          <w:szCs w:val="24"/>
        </w:rPr>
      </w:pPr>
      <w:r>
        <w:rPr>
          <w:rStyle w:val="jlqj4b"/>
          <w:rFonts w:ascii="Times New Roman" w:hAnsi="Times New Roman" w:cs="Times New Roman"/>
          <w:sz w:val="24"/>
          <w:szCs w:val="24"/>
        </w:rPr>
        <w:tab/>
      </w:r>
      <w:r w:rsidR="009D0C94" w:rsidRPr="009D0C94">
        <w:rPr>
          <w:rStyle w:val="jlqj4b"/>
          <w:rFonts w:ascii="Times New Roman" w:hAnsi="Times New Roman" w:cs="Times New Roman"/>
          <w:sz w:val="24"/>
          <w:szCs w:val="24"/>
        </w:rPr>
        <w:t xml:space="preserve"> General prohibition of discrimination</w:t>
      </w:r>
    </w:p>
    <w:p w:rsidR="009D0C94" w:rsidRPr="009D0C94" w:rsidRDefault="009D0C94"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Of particular importance for our elaboration is Article 9 - Freedom of thought, conscience and religion, which underlines:</w:t>
      </w:r>
    </w:p>
    <w:p w:rsidR="00420D3C" w:rsidRDefault="009D0C94"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 1. 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 </w:t>
      </w:r>
      <w:r w:rsidRPr="009D0C94">
        <w:rPr>
          <w:rStyle w:val="jlqj4b"/>
          <w:rFonts w:ascii="Times New Roman" w:hAnsi="Times New Roman" w:cs="Times New Roman"/>
          <w:sz w:val="24"/>
          <w:szCs w:val="24"/>
        </w:rPr>
        <w:tab/>
      </w:r>
    </w:p>
    <w:p w:rsidR="009D0C94" w:rsidRPr="009D0C94" w:rsidRDefault="00420D3C" w:rsidP="005F6DA7">
      <w:pPr>
        <w:jc w:val="both"/>
        <w:rPr>
          <w:rStyle w:val="jlqj4b"/>
          <w:rFonts w:ascii="Times New Roman" w:hAnsi="Times New Roman" w:cs="Times New Roman"/>
          <w:sz w:val="24"/>
          <w:szCs w:val="24"/>
        </w:rPr>
      </w:pPr>
      <w:r>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2. The freedom to express one's religion or beliefs may be subject only to such limitations as are prescribed by law and which constitute measures necessary in the interests of public safety, order, health and morals or the protection of the rights and freedoms of others, as necessary. in a democratic society.</w:t>
      </w:r>
      <w:r>
        <w:rPr>
          <w:rStyle w:val="FootnoteReference"/>
          <w:rFonts w:ascii="Times New Roman" w:hAnsi="Times New Roman" w:cs="Times New Roman"/>
          <w:sz w:val="24"/>
          <w:szCs w:val="24"/>
        </w:rPr>
        <w:footnoteReference w:id="7"/>
      </w:r>
      <w:r w:rsidR="005F6DA7" w:rsidRPr="009D0C94">
        <w:rPr>
          <w:rStyle w:val="jlqj4b"/>
          <w:rFonts w:ascii="Times New Roman" w:hAnsi="Times New Roman" w:cs="Times New Roman"/>
          <w:sz w:val="24"/>
          <w:szCs w:val="24"/>
        </w:rPr>
        <w:t xml:space="preserve"> </w:t>
      </w:r>
    </w:p>
    <w:p w:rsidR="009D0C94" w:rsidRPr="009D0C94" w:rsidRDefault="009D0C94"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In that context is Article 2 of the First Additional Protocol to the Convention, which prescribes the right to education, and consequently the right of parents to religious education of their children. The article entitled Right to Education underlines: No one can be deprived of the right to education. In its activities in the field of education and teaching, the state respects the rights of parents to provide education and teaching in accordance with their religious and philosophical beliefs. </w:t>
      </w:r>
      <w:r w:rsidR="00420D3C">
        <w:rPr>
          <w:rStyle w:val="FootnoteReference"/>
          <w:rFonts w:ascii="Times New Roman" w:hAnsi="Times New Roman" w:cs="Times New Roman"/>
          <w:sz w:val="24"/>
          <w:szCs w:val="24"/>
        </w:rPr>
        <w:footnoteReference w:id="8"/>
      </w:r>
    </w:p>
    <w:p w:rsidR="009D0C94" w:rsidRPr="009D0C94" w:rsidRDefault="009D0C94"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Freedom of thought, conscience and religion, as well as the right of parents to educate their children religiously, is also enshrined in Article 18 of the International Covenant on Civil and Political Rights, which underlines:</w:t>
      </w:r>
    </w:p>
    <w:p w:rsidR="009D0C94" w:rsidRPr="009D0C94" w:rsidRDefault="009D0C94"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 1. Everyone has the right to freedom of opinion, conscience and religion. This right includes freedom to hold his or her religion or belief in worship and belief, of alone and in community with others and in public or private, to manifest his religion or belief in teaching, practice, worship and observance. services and teaching. </w:t>
      </w:r>
    </w:p>
    <w:p w:rsidR="009D0C94" w:rsidRPr="009D0C94" w:rsidRDefault="009D0C94"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2. No one shall be subjected to arbitrary interference with his privacy, family, home or correspondence, nor to attacks upon his honor and reputation. </w:t>
      </w:r>
    </w:p>
    <w:p w:rsidR="009D0C94" w:rsidRPr="009D0C94" w:rsidRDefault="009D0C94"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lastRenderedPageBreak/>
        <w:tab/>
      </w:r>
      <w:r w:rsidR="005F6DA7" w:rsidRPr="009D0C94">
        <w:rPr>
          <w:rStyle w:val="jlqj4b"/>
          <w:rFonts w:ascii="Times New Roman" w:hAnsi="Times New Roman" w:cs="Times New Roman"/>
          <w:sz w:val="24"/>
          <w:szCs w:val="24"/>
        </w:rPr>
        <w:t xml:space="preserve">3. The freedom to manifest one's religion or beliefs may be subject only to such limitations as are prescribed by law and are necessary to protect public safety, order, health or morals, or the fundamental freedoms and rights of others. </w:t>
      </w:r>
    </w:p>
    <w:p w:rsidR="009D0C94" w:rsidRPr="009D0C94" w:rsidRDefault="009D0C94"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4. The States Parties to the present Covenant undertake to respect the freedom of parents and, in the event of a need for legal guardians, to provide religious and moral upbringing for their children in accordance with their own convictions.</w:t>
      </w:r>
      <w:r w:rsidR="00420D3C">
        <w:rPr>
          <w:rStyle w:val="FootnoteReference"/>
          <w:rFonts w:ascii="Times New Roman" w:hAnsi="Times New Roman" w:cs="Times New Roman"/>
          <w:sz w:val="24"/>
          <w:szCs w:val="24"/>
        </w:rPr>
        <w:footnoteReference w:id="9"/>
      </w:r>
      <w:r w:rsidR="005F6DA7" w:rsidRPr="009D0C94">
        <w:rPr>
          <w:rStyle w:val="jlqj4b"/>
          <w:rFonts w:ascii="Times New Roman" w:hAnsi="Times New Roman" w:cs="Times New Roman"/>
          <w:sz w:val="24"/>
          <w:szCs w:val="24"/>
        </w:rPr>
        <w:t xml:space="preserve"> </w:t>
      </w:r>
    </w:p>
    <w:p w:rsidR="009D0C94" w:rsidRPr="009D0C94" w:rsidRDefault="009D0C94"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 xml:space="preserve">In addition, European countries are members of the Organization for Security and Co-operation in Europe, and consequently accept the document on basic human rights, ie the Final Document of the Second OSCE Meeting (CSCE) held in Vienna in 1986 and which is why it is popularly called the Vienna Document. </w:t>
      </w:r>
    </w:p>
    <w:p w:rsidR="005F6DA7" w:rsidRDefault="009D0C94" w:rsidP="005F6DA7">
      <w:pPr>
        <w:jc w:val="both"/>
        <w:rPr>
          <w:rStyle w:val="jlqj4b"/>
          <w:rFonts w:ascii="Times New Roman" w:hAnsi="Times New Roman" w:cs="Times New Roman"/>
          <w:sz w:val="24"/>
          <w:szCs w:val="24"/>
        </w:rPr>
      </w:pPr>
      <w:r w:rsidRPr="009D0C94">
        <w:rPr>
          <w:rStyle w:val="jlqj4b"/>
          <w:rFonts w:ascii="Times New Roman" w:hAnsi="Times New Roman" w:cs="Times New Roman"/>
          <w:sz w:val="24"/>
          <w:szCs w:val="24"/>
        </w:rPr>
        <w:tab/>
      </w:r>
      <w:r w:rsidR="005F6DA7" w:rsidRPr="009D0C94">
        <w:rPr>
          <w:rStyle w:val="jlqj4b"/>
          <w:rFonts w:ascii="Times New Roman" w:hAnsi="Times New Roman" w:cs="Times New Roman"/>
          <w:sz w:val="24"/>
          <w:szCs w:val="24"/>
        </w:rPr>
        <w:t>European countries must respect and enforce the fundamental human right to religious freedom through their constitutions and legal systems.</w:t>
      </w:r>
    </w:p>
    <w:p w:rsidR="009D0C94" w:rsidRDefault="009D0C94" w:rsidP="005F6DA7">
      <w:pPr>
        <w:jc w:val="both"/>
        <w:rPr>
          <w:rStyle w:val="jlqj4b"/>
          <w:rFonts w:ascii="Times New Roman" w:hAnsi="Times New Roman" w:cs="Times New Roman"/>
          <w:sz w:val="24"/>
          <w:szCs w:val="24"/>
        </w:rPr>
      </w:pPr>
    </w:p>
    <w:p w:rsidR="009D0C94" w:rsidRDefault="00E82BC0" w:rsidP="007960C2">
      <w:pPr>
        <w:jc w:val="center"/>
        <w:rPr>
          <w:rFonts w:ascii="Times New Roman" w:hAnsi="Times New Roman" w:cs="Times New Roman"/>
          <w:b/>
          <w:sz w:val="28"/>
          <w:szCs w:val="28"/>
        </w:rPr>
      </w:pPr>
      <w:proofErr w:type="gramStart"/>
      <w:r>
        <w:rPr>
          <w:rFonts w:ascii="Times New Roman" w:hAnsi="Times New Roman" w:cs="Times New Roman"/>
          <w:b/>
          <w:sz w:val="28"/>
          <w:szCs w:val="28"/>
        </w:rPr>
        <w:t>2.</w:t>
      </w:r>
      <w:r w:rsidR="007960C2" w:rsidRPr="00AF782F">
        <w:rPr>
          <w:rFonts w:ascii="Times New Roman" w:hAnsi="Times New Roman" w:cs="Times New Roman"/>
          <w:b/>
          <w:sz w:val="28"/>
          <w:szCs w:val="28"/>
        </w:rPr>
        <w:t>Legal</w:t>
      </w:r>
      <w:proofErr w:type="gramEnd"/>
      <w:r w:rsidR="007960C2" w:rsidRPr="00AF782F">
        <w:rPr>
          <w:rFonts w:ascii="Times New Roman" w:hAnsi="Times New Roman" w:cs="Times New Roman"/>
          <w:b/>
          <w:sz w:val="28"/>
          <w:szCs w:val="28"/>
        </w:rPr>
        <w:t xml:space="preserve"> regulation of the freedom of conscience and religion in the Republic of Northern Macedonia</w:t>
      </w:r>
    </w:p>
    <w:p w:rsidR="00AF782F" w:rsidRDefault="00AF782F" w:rsidP="00AF782F">
      <w:pPr>
        <w:jc w:val="both"/>
        <w:rPr>
          <w:rFonts w:ascii="Times New Roman" w:hAnsi="Times New Roman" w:cs="Times New Roman"/>
          <w:sz w:val="24"/>
          <w:szCs w:val="24"/>
        </w:rPr>
      </w:pPr>
    </w:p>
    <w:p w:rsidR="00AF782F"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According to some legal theorists, the right to freedom of religion or belief is perhaps the most essential, on which the individual and collective philosophy of living is based. </w:t>
      </w:r>
      <w:r>
        <w:rPr>
          <w:rFonts w:ascii="Times New Roman" w:hAnsi="Times New Roman" w:cs="Times New Roman"/>
          <w:sz w:val="24"/>
          <w:szCs w:val="24"/>
        </w:rPr>
        <w:tab/>
      </w:r>
      <w:r w:rsidRPr="00AF782F">
        <w:rPr>
          <w:rFonts w:ascii="Times New Roman" w:hAnsi="Times New Roman" w:cs="Times New Roman"/>
          <w:sz w:val="24"/>
          <w:szCs w:val="24"/>
        </w:rPr>
        <w:t xml:space="preserve">Content The right to freedom of religion or belief is governed by the Universal Declaration of Human Rights of the United Nations adopted in 1948, the International Covenant on Civil and Human Rights adopted in 1966 and of course the European Convention for the Protection of Human Rights and Fundamental Freedoms . </w:t>
      </w:r>
    </w:p>
    <w:p w:rsidR="00420D3C"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The initial determination of the framework parameters of national legislation is based on: </w:t>
      </w:r>
    </w:p>
    <w:p w:rsidR="00420D3C" w:rsidRDefault="00420D3C" w:rsidP="00AF782F">
      <w:pPr>
        <w:jc w:val="both"/>
        <w:rPr>
          <w:rFonts w:ascii="Times New Roman" w:hAnsi="Times New Roman" w:cs="Times New Roman"/>
          <w:sz w:val="24"/>
          <w:szCs w:val="24"/>
        </w:rPr>
      </w:pPr>
      <w:r>
        <w:rPr>
          <w:rFonts w:ascii="Times New Roman" w:hAnsi="Times New Roman" w:cs="Times New Roman"/>
          <w:sz w:val="24"/>
          <w:szCs w:val="24"/>
        </w:rPr>
        <w:tab/>
      </w:r>
      <w:r w:rsidR="00AF782F" w:rsidRPr="00AF782F">
        <w:rPr>
          <w:rFonts w:ascii="Times New Roman" w:hAnsi="Times New Roman" w:cs="Times New Roman"/>
          <w:sz w:val="24"/>
          <w:szCs w:val="24"/>
        </w:rPr>
        <w:t>Articles 18 and 29 of the Universal Declaration of Human Rights;</w:t>
      </w:r>
      <w:r>
        <w:rPr>
          <w:rStyle w:val="FootnoteReference"/>
          <w:rFonts w:ascii="Times New Roman" w:hAnsi="Times New Roman" w:cs="Times New Roman"/>
          <w:sz w:val="24"/>
          <w:szCs w:val="24"/>
        </w:rPr>
        <w:footnoteReference w:id="10"/>
      </w:r>
      <w:r w:rsidR="00AF782F" w:rsidRPr="00AF782F">
        <w:rPr>
          <w:rFonts w:ascii="Times New Roman" w:hAnsi="Times New Roman" w:cs="Times New Roman"/>
          <w:sz w:val="24"/>
          <w:szCs w:val="24"/>
        </w:rPr>
        <w:t xml:space="preserve"> </w:t>
      </w:r>
    </w:p>
    <w:p w:rsidR="00420D3C" w:rsidRPr="00420D3C" w:rsidRDefault="00420D3C" w:rsidP="00AF782F">
      <w:pPr>
        <w:jc w:val="both"/>
        <w:rPr>
          <w:rFonts w:ascii="Times New Roman" w:hAnsi="Times New Roman" w:cs="Times New Roman"/>
          <w:sz w:val="24"/>
          <w:szCs w:val="24"/>
        </w:rPr>
      </w:pPr>
      <w:r>
        <w:rPr>
          <w:rFonts w:ascii="Times New Roman" w:hAnsi="Times New Roman" w:cs="Times New Roman"/>
          <w:sz w:val="24"/>
          <w:szCs w:val="24"/>
        </w:rPr>
        <w:tab/>
      </w:r>
      <w:r w:rsidR="00AF782F" w:rsidRPr="00AF782F">
        <w:rPr>
          <w:rFonts w:ascii="Times New Roman" w:hAnsi="Times New Roman" w:cs="Times New Roman"/>
          <w:sz w:val="24"/>
          <w:szCs w:val="24"/>
        </w:rPr>
        <w:t xml:space="preserve">Articles 4, 18 and 27 of the International Covenant on Civil and Political Rights; </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ab/>
      </w:r>
      <w:r w:rsidR="00AF782F" w:rsidRPr="00AF782F">
        <w:rPr>
          <w:rFonts w:ascii="Times New Roman" w:hAnsi="Times New Roman" w:cs="Times New Roman"/>
          <w:sz w:val="24"/>
          <w:szCs w:val="24"/>
        </w:rPr>
        <w:t>Article 1 of the Declaration on the Elimination of All Forms of Intolerance and Discrimination Based on Religion or Belief</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rsidR="00420D3C" w:rsidRDefault="00420D3C" w:rsidP="00AF782F">
      <w:pPr>
        <w:jc w:val="both"/>
        <w:rPr>
          <w:rFonts w:ascii="Times New Roman" w:hAnsi="Times New Roman" w:cs="Times New Roman"/>
          <w:sz w:val="24"/>
          <w:szCs w:val="24"/>
        </w:rPr>
      </w:pPr>
      <w:r>
        <w:rPr>
          <w:rFonts w:ascii="Times New Roman" w:hAnsi="Times New Roman" w:cs="Times New Roman"/>
          <w:sz w:val="24"/>
          <w:szCs w:val="24"/>
        </w:rPr>
        <w:tab/>
      </w:r>
      <w:r w:rsidR="00AF782F" w:rsidRPr="00AF782F">
        <w:rPr>
          <w:rFonts w:ascii="Times New Roman" w:hAnsi="Times New Roman" w:cs="Times New Roman"/>
          <w:sz w:val="24"/>
          <w:szCs w:val="24"/>
        </w:rPr>
        <w:t xml:space="preserve"> Article 9 of the European Convention for the Protection of Human Rights and Fundamental Freedoms;</w:t>
      </w:r>
      <w:r w:rsidR="00143D3E">
        <w:rPr>
          <w:rStyle w:val="FootnoteReference"/>
          <w:rFonts w:ascii="Times New Roman" w:hAnsi="Times New Roman" w:cs="Times New Roman"/>
          <w:sz w:val="24"/>
          <w:szCs w:val="24"/>
        </w:rPr>
        <w:footnoteReference w:id="13"/>
      </w:r>
      <w:r w:rsidR="00AF782F" w:rsidRPr="00AF782F">
        <w:rPr>
          <w:rFonts w:ascii="Times New Roman" w:hAnsi="Times New Roman" w:cs="Times New Roman"/>
          <w:sz w:val="24"/>
          <w:szCs w:val="24"/>
        </w:rPr>
        <w:t xml:space="preserve"> </w:t>
      </w:r>
    </w:p>
    <w:p w:rsidR="00AF782F" w:rsidRDefault="00420D3C" w:rsidP="00AF782F">
      <w:pPr>
        <w:jc w:val="both"/>
        <w:rPr>
          <w:rFonts w:ascii="Times New Roman" w:hAnsi="Times New Roman" w:cs="Times New Roman"/>
          <w:sz w:val="24"/>
          <w:szCs w:val="24"/>
        </w:rPr>
      </w:pPr>
      <w:r>
        <w:rPr>
          <w:rFonts w:ascii="Times New Roman" w:hAnsi="Times New Roman" w:cs="Times New Roman"/>
          <w:sz w:val="24"/>
          <w:szCs w:val="24"/>
        </w:rPr>
        <w:lastRenderedPageBreak/>
        <w:tab/>
      </w:r>
      <w:r w:rsidR="00AF782F" w:rsidRPr="00AF782F">
        <w:rPr>
          <w:rFonts w:ascii="Times New Roman" w:hAnsi="Times New Roman" w:cs="Times New Roman"/>
          <w:sz w:val="24"/>
          <w:szCs w:val="24"/>
        </w:rPr>
        <w:t xml:space="preserve">All these conventions and declarations, as well as a number of others have been ratified by the Assembly of the Republic of Northern Macedonia, and thus have become an integral part of national legislation. </w:t>
      </w:r>
    </w:p>
    <w:p w:rsidR="00AF782F"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Among the international documents related to the legal regulation of freedom of religion is of course the Report of the Special Rapporteur on Freedom of Religion or Belief Asma Jahangir presented at the thirteenth session of the UN Human Rights Council on December 28, 2009, submitted to the General Assembly. </w:t>
      </w:r>
    </w:p>
    <w:p w:rsidR="00AF782F"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Although in general the freedom of religion is positively assessed in the Conclusions and Recommendations of this Report, especially in point 58 it is specified: “Regarding the intra-religious tensions within both the Orthodox Church and the Islamic community, the Special Rapporteur would like to to remind the Government of its obligations to remain neutral and non-discriminatory, especially with regard to the registration procedure ”. </w:t>
      </w:r>
      <w:r w:rsidR="00143D3E">
        <w:rPr>
          <w:rStyle w:val="FootnoteReference"/>
          <w:rFonts w:ascii="Times New Roman" w:hAnsi="Times New Roman" w:cs="Times New Roman"/>
          <w:sz w:val="24"/>
          <w:szCs w:val="24"/>
        </w:rPr>
        <w:footnoteReference w:id="14"/>
      </w:r>
      <w:r>
        <w:rPr>
          <w:rFonts w:ascii="Times New Roman" w:hAnsi="Times New Roman" w:cs="Times New Roman"/>
          <w:sz w:val="24"/>
          <w:szCs w:val="24"/>
        </w:rPr>
        <w:tab/>
      </w:r>
      <w:r w:rsidRPr="00AF782F">
        <w:rPr>
          <w:rFonts w:ascii="Times New Roman" w:hAnsi="Times New Roman" w:cs="Times New Roman"/>
          <w:sz w:val="24"/>
          <w:szCs w:val="24"/>
        </w:rPr>
        <w:t xml:space="preserve">Relations between the state and religious communities and religious groups are regulated by the Constitution of the Republic of Macedonia, the Law on State Administration Bodies and the Law on Church, Religious Community and Religious Group. </w:t>
      </w:r>
    </w:p>
    <w:p w:rsidR="00143D3E"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In general, religious freedoms in the Republic of Macedonia after its legal independence from the former Yugoslav federation are regulated by the Constitution of the Republic of Macedonia, namely</w:t>
      </w:r>
      <w:r w:rsidRPr="001F70B7">
        <w:rPr>
          <w:rFonts w:ascii="Times New Roman" w:hAnsi="Times New Roman" w:cs="Times New Roman"/>
          <w:sz w:val="24"/>
          <w:szCs w:val="24"/>
        </w:rPr>
        <w:t xml:space="preserve"> Article 19, which is supplemented by Amendment 7 of the </w:t>
      </w:r>
      <w:r w:rsidR="00143D3E">
        <w:rPr>
          <w:rFonts w:ascii="Times New Roman" w:hAnsi="Times New Roman" w:cs="Times New Roman"/>
          <w:sz w:val="24"/>
          <w:szCs w:val="24"/>
        </w:rPr>
        <w:tab/>
      </w:r>
      <w:r w:rsidRPr="001F70B7">
        <w:rPr>
          <w:rFonts w:ascii="Times New Roman" w:hAnsi="Times New Roman" w:cs="Times New Roman"/>
          <w:sz w:val="24"/>
          <w:szCs w:val="24"/>
        </w:rPr>
        <w:t xml:space="preserve">Constitution of the Republic of </w:t>
      </w:r>
      <w:r w:rsidR="001F70B7" w:rsidRPr="001F70B7">
        <w:rPr>
          <w:rFonts w:ascii="Times New Roman" w:hAnsi="Times New Roman" w:cs="Times New Roman"/>
          <w:sz w:val="24"/>
          <w:szCs w:val="24"/>
        </w:rPr>
        <w:t xml:space="preserve">Northern </w:t>
      </w:r>
      <w:r w:rsidRPr="00AF782F">
        <w:rPr>
          <w:rFonts w:ascii="Times New Roman" w:hAnsi="Times New Roman" w:cs="Times New Roman"/>
          <w:sz w:val="24"/>
          <w:szCs w:val="24"/>
        </w:rPr>
        <w:t xml:space="preserve">Macedonia which states that: Freedom of religion is guaranteed. Expressing one's faith freely and publicly, individually or in community with others, is guaranteed. </w:t>
      </w:r>
    </w:p>
    <w:p w:rsidR="00143D3E" w:rsidRDefault="00143D3E" w:rsidP="00AF782F">
      <w:pPr>
        <w:jc w:val="both"/>
        <w:rPr>
          <w:rFonts w:ascii="Times New Roman" w:hAnsi="Times New Roman" w:cs="Times New Roman"/>
          <w:sz w:val="24"/>
          <w:szCs w:val="24"/>
        </w:rPr>
      </w:pPr>
      <w:r>
        <w:rPr>
          <w:rFonts w:ascii="Times New Roman" w:hAnsi="Times New Roman" w:cs="Times New Roman"/>
          <w:sz w:val="24"/>
          <w:szCs w:val="24"/>
        </w:rPr>
        <w:tab/>
      </w:r>
      <w:r w:rsidR="00AF782F" w:rsidRPr="00AF782F">
        <w:rPr>
          <w:rFonts w:ascii="Times New Roman" w:hAnsi="Times New Roman" w:cs="Times New Roman"/>
          <w:sz w:val="24"/>
          <w:szCs w:val="24"/>
        </w:rPr>
        <w:t xml:space="preserve">The Macedonian Orthodox Church, other religious communities and groups are separate from the state and equal before the law. </w:t>
      </w:r>
    </w:p>
    <w:p w:rsidR="00AF782F" w:rsidRDefault="00143D3E" w:rsidP="00AF782F">
      <w:pPr>
        <w:jc w:val="both"/>
        <w:rPr>
          <w:rFonts w:ascii="Times New Roman" w:hAnsi="Times New Roman" w:cs="Times New Roman"/>
          <w:sz w:val="24"/>
          <w:szCs w:val="24"/>
        </w:rPr>
      </w:pPr>
      <w:r>
        <w:rPr>
          <w:rFonts w:ascii="Times New Roman" w:hAnsi="Times New Roman" w:cs="Times New Roman"/>
          <w:sz w:val="24"/>
          <w:szCs w:val="24"/>
        </w:rPr>
        <w:tab/>
      </w:r>
      <w:r w:rsidR="00AF782F" w:rsidRPr="00AF782F">
        <w:rPr>
          <w:rFonts w:ascii="Times New Roman" w:hAnsi="Times New Roman" w:cs="Times New Roman"/>
          <w:sz w:val="24"/>
          <w:szCs w:val="24"/>
        </w:rPr>
        <w:t>The Macedonian Orthodox Church, other religious communities and groups are free to establish religious schools and social and charitable institutions in accordance with the law.</w:t>
      </w:r>
      <w:r>
        <w:rPr>
          <w:rStyle w:val="FootnoteReference"/>
          <w:rFonts w:ascii="Times New Roman" w:hAnsi="Times New Roman" w:cs="Times New Roman"/>
          <w:sz w:val="24"/>
          <w:szCs w:val="24"/>
        </w:rPr>
        <w:footnoteReference w:id="15"/>
      </w:r>
      <w:r w:rsidR="00AF782F" w:rsidRPr="00AF782F">
        <w:rPr>
          <w:rFonts w:ascii="Times New Roman" w:hAnsi="Times New Roman" w:cs="Times New Roman"/>
          <w:sz w:val="24"/>
          <w:szCs w:val="24"/>
        </w:rPr>
        <w:t xml:space="preserve"> </w:t>
      </w:r>
      <w:r>
        <w:rPr>
          <w:rFonts w:ascii="Times New Roman" w:hAnsi="Times New Roman" w:cs="Times New Roman"/>
          <w:sz w:val="24"/>
          <w:szCs w:val="24"/>
        </w:rPr>
        <w:tab/>
      </w:r>
      <w:r w:rsidR="00AF782F" w:rsidRPr="00AF782F">
        <w:rPr>
          <w:rFonts w:ascii="Times New Roman" w:hAnsi="Times New Roman" w:cs="Times New Roman"/>
          <w:sz w:val="24"/>
          <w:szCs w:val="24"/>
        </w:rPr>
        <w:t xml:space="preserve">But this article undergoes some redefinition with Constitutional Amendment VII, which was adopted after the well-known events of 2001. </w:t>
      </w:r>
    </w:p>
    <w:p w:rsidR="00AF782F"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It determines that: </w:t>
      </w:r>
    </w:p>
    <w:p w:rsidR="00AF782F"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1. The Macedonian Orthodox Church, as well as the Islamic religious community in Macedonia, the Catholic Church, the Evangelical Methodist Church, the Jewish community and other religious communities and groups are separated from the state and are equal before the law. </w:t>
      </w:r>
    </w:p>
    <w:p w:rsidR="00AF782F"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2. The Macedonian Orthodox Church, as well as the Islamic religious community in Macedonia, the Catholic Church, the Evangelical Methodist Church, the Jewish community </w:t>
      </w:r>
      <w:r w:rsidRPr="00AF782F">
        <w:rPr>
          <w:rFonts w:ascii="Times New Roman" w:hAnsi="Times New Roman" w:cs="Times New Roman"/>
          <w:sz w:val="24"/>
          <w:szCs w:val="24"/>
        </w:rPr>
        <w:lastRenderedPageBreak/>
        <w:t>and other religious communities and groups are free to establish religious schools and social and charitable institutions in a procedure provided by law.</w:t>
      </w:r>
    </w:p>
    <w:p w:rsidR="00AF782F"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 3. Item 1 of this amendment replaces paragraph 3 of Article 19, and item 2 replaces paragraph 4 of Article 19 of the Constitution of the Republic of Macedonia. </w:t>
      </w:r>
      <w:r w:rsidR="00143D3E">
        <w:rPr>
          <w:rStyle w:val="FootnoteReference"/>
          <w:rFonts w:ascii="Times New Roman" w:hAnsi="Times New Roman" w:cs="Times New Roman"/>
          <w:sz w:val="24"/>
          <w:szCs w:val="24"/>
        </w:rPr>
        <w:footnoteReference w:id="16"/>
      </w:r>
    </w:p>
    <w:p w:rsidR="00143D3E"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Due to such changes in the Constitution, the then valid law that regulated the law of religious communities in the Republic of </w:t>
      </w:r>
      <w:r w:rsidR="001F70B7" w:rsidRPr="001F70B7">
        <w:rPr>
          <w:rFonts w:ascii="Times New Roman" w:hAnsi="Times New Roman" w:cs="Times New Roman"/>
          <w:sz w:val="24"/>
          <w:szCs w:val="24"/>
        </w:rPr>
        <w:t xml:space="preserve">Northern </w:t>
      </w:r>
      <w:r w:rsidRPr="00AF782F">
        <w:rPr>
          <w:rFonts w:ascii="Times New Roman" w:hAnsi="Times New Roman" w:cs="Times New Roman"/>
          <w:sz w:val="24"/>
          <w:szCs w:val="24"/>
        </w:rPr>
        <w:t>Macedonia had to be changed, so in 2007 the now valid Law on the Legal Status of a Church, Religious Community and Religious Group was adopted.</w:t>
      </w:r>
      <w:r w:rsidR="00143D3E">
        <w:rPr>
          <w:rStyle w:val="FootnoteReference"/>
          <w:rFonts w:ascii="Times New Roman" w:hAnsi="Times New Roman" w:cs="Times New Roman"/>
          <w:sz w:val="24"/>
          <w:szCs w:val="24"/>
        </w:rPr>
        <w:footnoteReference w:id="17"/>
      </w:r>
    </w:p>
    <w:p w:rsidR="00143D3E" w:rsidRDefault="00143D3E" w:rsidP="00AF782F">
      <w:pPr>
        <w:jc w:val="both"/>
        <w:rPr>
          <w:rFonts w:ascii="Times New Roman" w:hAnsi="Times New Roman" w:cs="Times New Roman"/>
          <w:sz w:val="24"/>
          <w:szCs w:val="24"/>
        </w:rPr>
      </w:pPr>
      <w:r>
        <w:rPr>
          <w:rFonts w:ascii="Times New Roman" w:hAnsi="Times New Roman" w:cs="Times New Roman"/>
          <w:sz w:val="24"/>
          <w:szCs w:val="24"/>
        </w:rPr>
        <w:tab/>
      </w:r>
      <w:r w:rsidR="00AF782F" w:rsidRPr="00AF782F">
        <w:rPr>
          <w:rFonts w:ascii="Times New Roman" w:hAnsi="Times New Roman" w:cs="Times New Roman"/>
          <w:sz w:val="24"/>
          <w:szCs w:val="24"/>
        </w:rPr>
        <w:t xml:space="preserve"> This Law, more precisely in its Article 2, defines: “Church, religious community and religious group, in the sense of this law, is a voluntary community of natural persons who with their religious conviction and the sources of their teaching achieve the freedom of religion united by faith and identity expressed by the equal performance of worship, prayer, rites and other expressions of faith. " </w:t>
      </w:r>
    </w:p>
    <w:p w:rsidR="00AF782F" w:rsidRDefault="00143D3E" w:rsidP="00AF782F">
      <w:pPr>
        <w:jc w:val="both"/>
        <w:rPr>
          <w:rFonts w:ascii="Times New Roman" w:hAnsi="Times New Roman" w:cs="Times New Roman"/>
          <w:sz w:val="24"/>
          <w:szCs w:val="24"/>
        </w:rPr>
      </w:pPr>
      <w:r>
        <w:rPr>
          <w:rFonts w:ascii="Times New Roman" w:hAnsi="Times New Roman" w:cs="Times New Roman"/>
          <w:sz w:val="24"/>
          <w:szCs w:val="24"/>
        </w:rPr>
        <w:tab/>
      </w:r>
      <w:r w:rsidR="00AF782F" w:rsidRPr="00AF782F">
        <w:rPr>
          <w:rFonts w:ascii="Times New Roman" w:hAnsi="Times New Roman" w:cs="Times New Roman"/>
          <w:sz w:val="24"/>
          <w:szCs w:val="24"/>
        </w:rPr>
        <w:t>Article 4 of the existing legal text states: "Religious discrimination is not allowed."</w:t>
      </w:r>
    </w:p>
    <w:p w:rsidR="00143D3E"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 Religious conviction does not release the citizen from the obligations he has as a citizen under the Constitution, laws and other regulations, unless otherwise regulated by law or other regulation. </w:t>
      </w:r>
    </w:p>
    <w:p w:rsidR="00AF782F" w:rsidRDefault="00143D3E" w:rsidP="00AF782F">
      <w:pPr>
        <w:jc w:val="both"/>
        <w:rPr>
          <w:rFonts w:ascii="Times New Roman" w:hAnsi="Times New Roman" w:cs="Times New Roman"/>
          <w:sz w:val="24"/>
          <w:szCs w:val="24"/>
        </w:rPr>
      </w:pPr>
      <w:r>
        <w:rPr>
          <w:rFonts w:ascii="Times New Roman" w:hAnsi="Times New Roman" w:cs="Times New Roman"/>
          <w:sz w:val="24"/>
          <w:szCs w:val="24"/>
        </w:rPr>
        <w:tab/>
      </w:r>
      <w:r w:rsidR="00AF782F" w:rsidRPr="00AF782F">
        <w:rPr>
          <w:rFonts w:ascii="Times New Roman" w:hAnsi="Times New Roman" w:cs="Times New Roman"/>
          <w:sz w:val="24"/>
          <w:szCs w:val="24"/>
        </w:rPr>
        <w:t xml:space="preserve">The Constitutional Court of the Republic of </w:t>
      </w:r>
      <w:r w:rsidR="001F70B7" w:rsidRPr="001F70B7">
        <w:rPr>
          <w:rFonts w:ascii="Times New Roman" w:hAnsi="Times New Roman" w:cs="Times New Roman"/>
          <w:sz w:val="24"/>
          <w:szCs w:val="24"/>
        </w:rPr>
        <w:t xml:space="preserve">Northern </w:t>
      </w:r>
      <w:r w:rsidR="00AF782F" w:rsidRPr="00AF782F">
        <w:rPr>
          <w:rFonts w:ascii="Times New Roman" w:hAnsi="Times New Roman" w:cs="Times New Roman"/>
          <w:sz w:val="24"/>
          <w:szCs w:val="24"/>
        </w:rPr>
        <w:t>Macedonia in a procedure upon a submitted initiative with a Decision repealed the articles: 27, 28 and 29 of the existing Law, in which the part for</w:t>
      </w:r>
      <w:r w:rsidR="00AF782F" w:rsidRPr="00AF782F">
        <w:t xml:space="preserve"> </w:t>
      </w:r>
      <w:r w:rsidR="00AF782F" w:rsidRPr="00AF782F">
        <w:rPr>
          <w:rFonts w:ascii="Times New Roman" w:hAnsi="Times New Roman" w:cs="Times New Roman"/>
          <w:sz w:val="24"/>
          <w:szCs w:val="24"/>
        </w:rPr>
        <w:t>religious education, ie the possibility to organize religious education as an elective subject in accordance with the law in the educational institutions.</w:t>
      </w:r>
      <w:r>
        <w:rPr>
          <w:rStyle w:val="FootnoteReference"/>
          <w:rFonts w:ascii="Times New Roman" w:hAnsi="Times New Roman" w:cs="Times New Roman"/>
          <w:sz w:val="24"/>
          <w:szCs w:val="24"/>
        </w:rPr>
        <w:footnoteReference w:id="18"/>
      </w:r>
      <w:r w:rsidR="00AF782F" w:rsidRPr="00AF782F">
        <w:rPr>
          <w:rFonts w:ascii="Times New Roman" w:hAnsi="Times New Roman" w:cs="Times New Roman"/>
          <w:sz w:val="24"/>
          <w:szCs w:val="24"/>
        </w:rPr>
        <w:t xml:space="preserve"> </w:t>
      </w:r>
      <w:r w:rsidR="00AF782F">
        <w:rPr>
          <w:rFonts w:ascii="Times New Roman" w:hAnsi="Times New Roman" w:cs="Times New Roman"/>
          <w:sz w:val="24"/>
          <w:szCs w:val="24"/>
        </w:rPr>
        <w:tab/>
      </w:r>
      <w:r w:rsidR="00AF782F" w:rsidRPr="00AF782F">
        <w:rPr>
          <w:rFonts w:ascii="Times New Roman" w:hAnsi="Times New Roman" w:cs="Times New Roman"/>
          <w:sz w:val="24"/>
          <w:szCs w:val="24"/>
        </w:rPr>
        <w:t>Particularly important for the definition of the legal regulation that covers the regulation of the right to freedom of religion is the Law on Organization and Work of the State Administration Bodies, which established the Commission for Relations with Religious Communities and Groups as a separate state administration body. , with the status of a legal entity.</w:t>
      </w:r>
    </w:p>
    <w:p w:rsidR="00AF782F"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 Article 29 of the Law on Organization and Work of the State Administration Bodies stipulates that: </w:t>
      </w:r>
    </w:p>
    <w:p w:rsidR="00AF782F" w:rsidRDefault="00AF782F" w:rsidP="00AF782F">
      <w:pPr>
        <w:jc w:val="both"/>
        <w:rPr>
          <w:rFonts w:ascii="Times New Roman" w:hAnsi="Times New Roman" w:cs="Times New Roman"/>
          <w:sz w:val="24"/>
          <w:szCs w:val="24"/>
        </w:rPr>
      </w:pPr>
      <w:r>
        <w:rPr>
          <w:rFonts w:ascii="Times New Roman" w:hAnsi="Times New Roman" w:cs="Times New Roman"/>
          <w:sz w:val="24"/>
          <w:szCs w:val="24"/>
        </w:rPr>
        <w:tab/>
      </w:r>
      <w:r w:rsidRPr="00AF782F">
        <w:rPr>
          <w:rFonts w:ascii="Times New Roman" w:hAnsi="Times New Roman" w:cs="Times New Roman"/>
          <w:sz w:val="24"/>
          <w:szCs w:val="24"/>
        </w:rPr>
        <w:t xml:space="preserve">(1) The Commission for Relations with Religious Communities and Religious Groups performs the activities related to the legal status of the religious communities and religious groups, as well as the matters related to the relations between the state, religious communities and religious groups. </w:t>
      </w:r>
    </w:p>
    <w:p w:rsidR="001F70B7" w:rsidRDefault="00AF782F" w:rsidP="00AF782F">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AF782F">
        <w:rPr>
          <w:rFonts w:ascii="Times New Roman" w:hAnsi="Times New Roman" w:cs="Times New Roman"/>
          <w:sz w:val="24"/>
          <w:szCs w:val="24"/>
        </w:rPr>
        <w:t>(2) The Commission for Relations with Religious Communities and Religious Groups has the capacity of a legal entity. Therefore, this commission takes care of the legal status of religious communities and religious groups and the relations between the state, religious communities and religious groups.</w:t>
      </w:r>
      <w:r w:rsidR="00143D3E">
        <w:rPr>
          <w:rStyle w:val="FootnoteReference"/>
          <w:rFonts w:ascii="Times New Roman" w:hAnsi="Times New Roman" w:cs="Times New Roman"/>
          <w:sz w:val="24"/>
          <w:szCs w:val="24"/>
        </w:rPr>
        <w:footnoteReference w:id="19"/>
      </w:r>
    </w:p>
    <w:p w:rsidR="001F70B7" w:rsidRDefault="001F70B7" w:rsidP="00AF782F">
      <w:pPr>
        <w:jc w:val="both"/>
        <w:rPr>
          <w:rFonts w:ascii="Times New Roman" w:hAnsi="Times New Roman" w:cs="Times New Roman"/>
          <w:sz w:val="24"/>
          <w:szCs w:val="24"/>
        </w:rPr>
      </w:pPr>
      <w:r>
        <w:rPr>
          <w:rFonts w:ascii="Times New Roman" w:hAnsi="Times New Roman" w:cs="Times New Roman"/>
          <w:sz w:val="24"/>
          <w:szCs w:val="24"/>
        </w:rPr>
        <w:tab/>
      </w:r>
      <w:r w:rsidR="00AF782F" w:rsidRPr="00AF782F">
        <w:rPr>
          <w:rFonts w:ascii="Times New Roman" w:hAnsi="Times New Roman" w:cs="Times New Roman"/>
          <w:sz w:val="24"/>
          <w:szCs w:val="24"/>
        </w:rPr>
        <w:t xml:space="preserve"> For the first time as a service established for religious affairs, the Commission appeared in the period from 1944 to 1945 as a Religious Commission. Then, from 1945 to 1951, this body was part of the then Secretariat of Internal Affairs. The Commission is then transformed into an independent body which in different periods, although having an identical role, is named differently. Thus, from 1951-62 it existed as the Commission for Religious Affairs, from 1963-76 as the Republic Commission for Religious Affairs, from 1977-2000 as the Republic Commission for Relations with Religious Communities, and since 2000, as the Commission for Relations with Religious Communities and Groups.</w:t>
      </w:r>
      <w:r w:rsidR="00143D3E">
        <w:rPr>
          <w:rStyle w:val="FootnoteReference"/>
          <w:rFonts w:ascii="Times New Roman" w:hAnsi="Times New Roman" w:cs="Times New Roman"/>
          <w:sz w:val="24"/>
          <w:szCs w:val="24"/>
        </w:rPr>
        <w:footnoteReference w:id="20"/>
      </w:r>
    </w:p>
    <w:p w:rsidR="00AF782F" w:rsidRDefault="001F70B7" w:rsidP="00AF782F">
      <w:pPr>
        <w:jc w:val="both"/>
        <w:rPr>
          <w:rFonts w:ascii="Times New Roman" w:hAnsi="Times New Roman" w:cs="Times New Roman"/>
          <w:sz w:val="24"/>
          <w:szCs w:val="24"/>
        </w:rPr>
      </w:pPr>
      <w:r>
        <w:rPr>
          <w:rFonts w:ascii="Times New Roman" w:hAnsi="Times New Roman" w:cs="Times New Roman"/>
          <w:sz w:val="24"/>
          <w:szCs w:val="24"/>
        </w:rPr>
        <w:tab/>
      </w:r>
      <w:r w:rsidR="00AF782F" w:rsidRPr="00AF782F">
        <w:rPr>
          <w:rFonts w:ascii="Times New Roman" w:hAnsi="Times New Roman" w:cs="Times New Roman"/>
          <w:sz w:val="24"/>
          <w:szCs w:val="24"/>
        </w:rPr>
        <w:t xml:space="preserve"> The Commission has: Sector for Relations with Religious Communities and Religious Groups with two departments: - Unit for determining the legal status of religious communities and religious groups; - Unit for determining the relations between the state, religious communities and religious groups; The celebration of religious holidays should be considered as a kind of proclaimed principle of religious freedoms, part of which are: State holidays, and the other Holidays of the Republic of </w:t>
      </w:r>
      <w:r w:rsidRPr="001F70B7">
        <w:rPr>
          <w:rFonts w:ascii="Times New Roman" w:hAnsi="Times New Roman" w:cs="Times New Roman"/>
          <w:sz w:val="24"/>
          <w:szCs w:val="24"/>
        </w:rPr>
        <w:t xml:space="preserve">Northern </w:t>
      </w:r>
      <w:r w:rsidR="00AF782F" w:rsidRPr="00AF782F">
        <w:rPr>
          <w:rFonts w:ascii="Times New Roman" w:hAnsi="Times New Roman" w:cs="Times New Roman"/>
          <w:sz w:val="24"/>
          <w:szCs w:val="24"/>
        </w:rPr>
        <w:t>Macedonia. Of course in this context are the so-called: Non-working days for believers.</w:t>
      </w:r>
    </w:p>
    <w:p w:rsidR="001F70B7" w:rsidRDefault="001F70B7" w:rsidP="00AF782F">
      <w:pPr>
        <w:jc w:val="both"/>
        <w:rPr>
          <w:rFonts w:ascii="Times New Roman" w:hAnsi="Times New Roman" w:cs="Times New Roman"/>
          <w:sz w:val="24"/>
          <w:szCs w:val="24"/>
        </w:rPr>
      </w:pPr>
    </w:p>
    <w:p w:rsidR="001F70B7" w:rsidRPr="001F70B7" w:rsidRDefault="00E82BC0" w:rsidP="001F70B7">
      <w:pPr>
        <w:jc w:val="center"/>
        <w:rPr>
          <w:rStyle w:val="jlqj4b"/>
          <w:rFonts w:ascii="Times New Roman" w:hAnsi="Times New Roman" w:cs="Times New Roman"/>
          <w:b/>
          <w:sz w:val="28"/>
          <w:szCs w:val="28"/>
        </w:rPr>
      </w:pPr>
      <w:proofErr w:type="gramStart"/>
      <w:r>
        <w:rPr>
          <w:rStyle w:val="jlqj4b"/>
          <w:rFonts w:ascii="Times New Roman" w:hAnsi="Times New Roman" w:cs="Times New Roman"/>
          <w:b/>
          <w:sz w:val="28"/>
          <w:szCs w:val="28"/>
        </w:rPr>
        <w:t>3.</w:t>
      </w:r>
      <w:r w:rsidR="001F70B7" w:rsidRPr="001F70B7">
        <w:rPr>
          <w:rStyle w:val="jlqj4b"/>
          <w:rFonts w:ascii="Times New Roman" w:hAnsi="Times New Roman" w:cs="Times New Roman"/>
          <w:b/>
          <w:sz w:val="28"/>
          <w:szCs w:val="28"/>
        </w:rPr>
        <w:t>Conclusion</w:t>
      </w:r>
      <w:proofErr w:type="gramEnd"/>
    </w:p>
    <w:p w:rsidR="001F70B7" w:rsidRDefault="001F70B7" w:rsidP="001F70B7">
      <w:pPr>
        <w:jc w:val="both"/>
        <w:rPr>
          <w:rStyle w:val="jlqj4b"/>
          <w:rFonts w:ascii="Times New Roman" w:hAnsi="Times New Roman" w:cs="Times New Roman"/>
          <w:sz w:val="24"/>
          <w:szCs w:val="24"/>
        </w:rPr>
      </w:pPr>
      <w:r>
        <w:rPr>
          <w:rStyle w:val="jlqj4b"/>
          <w:rFonts w:ascii="Times New Roman" w:hAnsi="Times New Roman" w:cs="Times New Roman"/>
          <w:sz w:val="24"/>
          <w:szCs w:val="24"/>
        </w:rPr>
        <w:tab/>
      </w:r>
      <w:r w:rsidRPr="001F70B7">
        <w:rPr>
          <w:rStyle w:val="jlqj4b"/>
          <w:rFonts w:ascii="Times New Roman" w:hAnsi="Times New Roman" w:cs="Times New Roman"/>
          <w:sz w:val="24"/>
          <w:szCs w:val="24"/>
        </w:rPr>
        <w:t xml:space="preserve"> The Republic of Northern Macedonia is a multiethnic, multicultural and multi-religious country in which from a normative-legal aspect the religious differences and the freedom of religion or belief are respected. </w:t>
      </w:r>
    </w:p>
    <w:p w:rsidR="001F70B7" w:rsidRDefault="001F70B7" w:rsidP="001F70B7">
      <w:pPr>
        <w:jc w:val="both"/>
        <w:rPr>
          <w:rStyle w:val="jlqj4b"/>
          <w:rFonts w:ascii="Times New Roman" w:hAnsi="Times New Roman" w:cs="Times New Roman"/>
          <w:sz w:val="24"/>
          <w:szCs w:val="24"/>
        </w:rPr>
      </w:pPr>
      <w:r>
        <w:rPr>
          <w:rStyle w:val="jlqj4b"/>
          <w:rFonts w:ascii="Times New Roman" w:hAnsi="Times New Roman" w:cs="Times New Roman"/>
          <w:sz w:val="24"/>
          <w:szCs w:val="24"/>
        </w:rPr>
        <w:tab/>
      </w:r>
      <w:r w:rsidRPr="001F70B7">
        <w:rPr>
          <w:rStyle w:val="jlqj4b"/>
          <w:rFonts w:ascii="Times New Roman" w:hAnsi="Times New Roman" w:cs="Times New Roman"/>
          <w:sz w:val="24"/>
          <w:szCs w:val="24"/>
        </w:rPr>
        <w:t xml:space="preserve">Although dominant in their capacity and influence both in the field of religious teachings and in overall life, are members of the Orthodox faith, embodied in the Macedonian Orthodox Church - Ohrid Archbishopric and the Islamic religious community, still in the country more or less successfully and unhindered still live : 14 Churches, 6 Religious Communities and 7 Religious Groups. </w:t>
      </w:r>
    </w:p>
    <w:p w:rsidR="001F70B7" w:rsidRDefault="001F70B7" w:rsidP="001F70B7">
      <w:pPr>
        <w:jc w:val="both"/>
        <w:rPr>
          <w:rStyle w:val="jlqj4b"/>
          <w:rFonts w:ascii="Times New Roman" w:hAnsi="Times New Roman" w:cs="Times New Roman"/>
          <w:sz w:val="24"/>
          <w:szCs w:val="24"/>
        </w:rPr>
      </w:pPr>
      <w:r>
        <w:rPr>
          <w:rStyle w:val="jlqj4b"/>
          <w:rFonts w:ascii="Times New Roman" w:hAnsi="Times New Roman" w:cs="Times New Roman"/>
          <w:sz w:val="24"/>
          <w:szCs w:val="24"/>
        </w:rPr>
        <w:tab/>
      </w:r>
      <w:r w:rsidRPr="001F70B7">
        <w:rPr>
          <w:rStyle w:val="jlqj4b"/>
          <w:rFonts w:ascii="Times New Roman" w:hAnsi="Times New Roman" w:cs="Times New Roman"/>
          <w:sz w:val="24"/>
          <w:szCs w:val="24"/>
        </w:rPr>
        <w:t>Basically, the religious freedoms in the Republic of Northern Macedonia at this moment, but still will be in correlation with the overall relations of the community, more precisely the interaction of the relation: people - people, Christianity - Islam, of course burdened with everything after the expressed fear of religious extremism, embodied in radical Islam.</w:t>
      </w:r>
    </w:p>
    <w:p w:rsidR="001F70B7" w:rsidRPr="00590573" w:rsidRDefault="001F70B7" w:rsidP="001F70B7">
      <w:pPr>
        <w:jc w:val="both"/>
        <w:rPr>
          <w:rStyle w:val="jlqj4b"/>
          <w:rFonts w:ascii="Times New Roman" w:hAnsi="Times New Roman" w:cs="Times New Roman"/>
          <w:sz w:val="24"/>
          <w:szCs w:val="24"/>
        </w:rPr>
      </w:pPr>
    </w:p>
    <w:p w:rsidR="001F70B7" w:rsidRDefault="00E82BC0" w:rsidP="001F70B7">
      <w:pPr>
        <w:jc w:val="center"/>
        <w:rPr>
          <w:rStyle w:val="jlqj4b"/>
          <w:rFonts w:ascii="Times New Roman" w:hAnsi="Times New Roman" w:cs="Times New Roman"/>
          <w:b/>
          <w:sz w:val="28"/>
          <w:szCs w:val="28"/>
        </w:rPr>
      </w:pPr>
      <w:r>
        <w:rPr>
          <w:rStyle w:val="jlqj4b"/>
          <w:rFonts w:ascii="Times New Roman" w:hAnsi="Times New Roman" w:cs="Times New Roman"/>
          <w:b/>
          <w:sz w:val="28"/>
          <w:szCs w:val="28"/>
        </w:rPr>
        <w:lastRenderedPageBreak/>
        <w:t>4.</w:t>
      </w:r>
      <w:bookmarkStart w:id="0" w:name="_GoBack"/>
      <w:bookmarkEnd w:id="0"/>
      <w:r w:rsidR="001F70B7" w:rsidRPr="001F70B7">
        <w:rPr>
          <w:rStyle w:val="jlqj4b"/>
          <w:rFonts w:ascii="Times New Roman" w:hAnsi="Times New Roman" w:cs="Times New Roman"/>
          <w:b/>
          <w:sz w:val="28"/>
          <w:szCs w:val="28"/>
        </w:rPr>
        <w:t>Literature</w:t>
      </w:r>
    </w:p>
    <w:p w:rsidR="00143D3E" w:rsidRDefault="00143D3E" w:rsidP="001F70B7">
      <w:pPr>
        <w:jc w:val="center"/>
        <w:rPr>
          <w:rStyle w:val="jlqj4b"/>
          <w:rFonts w:ascii="Times New Roman" w:hAnsi="Times New Roman" w:cs="Times New Roman"/>
          <w:b/>
          <w:sz w:val="28"/>
          <w:szCs w:val="28"/>
        </w:rPr>
      </w:pPr>
    </w:p>
    <w:p w:rsidR="00143D3E" w:rsidRPr="00E82BC0" w:rsidRDefault="00143D3E" w:rsidP="00143D3E">
      <w:pPr>
        <w:pStyle w:val="FootnoteText"/>
        <w:numPr>
          <w:ilvl w:val="0"/>
          <w:numId w:val="1"/>
        </w:numPr>
        <w:spacing w:line="276" w:lineRule="auto"/>
        <w:jc w:val="both"/>
        <w:rPr>
          <w:rFonts w:ascii="Times New Roman" w:hAnsi="Times New Roman" w:cs="Times New Roman"/>
          <w:sz w:val="24"/>
          <w:szCs w:val="24"/>
        </w:rPr>
      </w:pPr>
      <w:r w:rsidRPr="00E82BC0">
        <w:rPr>
          <w:rFonts w:ascii="Times New Roman" w:hAnsi="Times New Roman" w:cs="Times New Roman"/>
          <w:sz w:val="24"/>
          <w:szCs w:val="24"/>
        </w:rPr>
        <w:t xml:space="preserve">Британика – енциклопедиски </w:t>
      </w:r>
      <w:proofErr w:type="gramStart"/>
      <w:r w:rsidRPr="00E82BC0">
        <w:rPr>
          <w:rFonts w:ascii="Times New Roman" w:hAnsi="Times New Roman" w:cs="Times New Roman"/>
          <w:sz w:val="24"/>
          <w:szCs w:val="24"/>
        </w:rPr>
        <w:t>речник ,</w:t>
      </w:r>
      <w:proofErr w:type="gramEnd"/>
      <w:r w:rsidRPr="00E82BC0">
        <w:rPr>
          <w:rFonts w:ascii="Times New Roman" w:hAnsi="Times New Roman" w:cs="Times New Roman"/>
          <w:sz w:val="24"/>
          <w:szCs w:val="24"/>
        </w:rPr>
        <w:t xml:space="preserve"> МПМ. </w:t>
      </w:r>
      <w:proofErr w:type="gramStart"/>
      <w:r w:rsidRPr="00E82BC0">
        <w:rPr>
          <w:rFonts w:ascii="Times New Roman" w:hAnsi="Times New Roman" w:cs="Times New Roman"/>
          <w:sz w:val="24"/>
          <w:szCs w:val="24"/>
        </w:rPr>
        <w:t>Топер ,</w:t>
      </w:r>
      <w:proofErr w:type="gramEnd"/>
      <w:r w:rsidRPr="00E82BC0">
        <w:rPr>
          <w:rFonts w:ascii="Times New Roman" w:hAnsi="Times New Roman" w:cs="Times New Roman"/>
          <w:sz w:val="24"/>
          <w:szCs w:val="24"/>
        </w:rPr>
        <w:t xml:space="preserve"> Скопје 2005.</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Bhikhu Parekh: Rethinking Multiculturalism, Cultural Diversity and Political Theory</w:t>
      </w:r>
      <w:r w:rsidRPr="00E82BC0">
        <w:rPr>
          <w:rFonts w:ascii="Times New Roman" w:hAnsi="Times New Roman" w:cs="Times New Roman"/>
          <w:i/>
          <w:sz w:val="24"/>
          <w:szCs w:val="24"/>
        </w:rPr>
        <w:t>,</w:t>
      </w:r>
      <w:r w:rsidRPr="00E82BC0">
        <w:rPr>
          <w:rFonts w:ascii="Times New Roman" w:hAnsi="Times New Roman" w:cs="Times New Roman"/>
          <w:sz w:val="24"/>
          <w:szCs w:val="24"/>
        </w:rPr>
        <w:t xml:space="preserve"> Harvard University Press Cambridge Massachusetts, 2000;</w:t>
      </w:r>
    </w:p>
    <w:p w:rsidR="00143D3E" w:rsidRPr="00E82BC0" w:rsidRDefault="00143D3E" w:rsidP="00143D3E">
      <w:pPr>
        <w:pStyle w:val="ListParagraph"/>
        <w:numPr>
          <w:ilvl w:val="0"/>
          <w:numId w:val="1"/>
        </w:numPr>
        <w:spacing w:after="0" w:line="320" w:lineRule="atLeast"/>
        <w:jc w:val="both"/>
        <w:rPr>
          <w:rFonts w:ascii="Times New Roman" w:hAnsi="Times New Roman" w:cs="Times New Roman"/>
          <w:sz w:val="24"/>
          <w:szCs w:val="24"/>
        </w:rPr>
      </w:pPr>
      <w:r w:rsidRPr="00E82BC0">
        <w:rPr>
          <w:rFonts w:ascii="Times New Roman" w:hAnsi="Times New Roman" w:cs="Times New Roman"/>
          <w:sz w:val="24"/>
          <w:szCs w:val="24"/>
        </w:rPr>
        <w:t xml:space="preserve">Дукоскі </w:t>
      </w:r>
      <w:proofErr w:type="gramStart"/>
      <w:r w:rsidRPr="00E82BC0">
        <w:rPr>
          <w:rFonts w:ascii="Times New Roman" w:hAnsi="Times New Roman" w:cs="Times New Roman"/>
          <w:sz w:val="24"/>
          <w:szCs w:val="24"/>
        </w:rPr>
        <w:t>Саша .</w:t>
      </w:r>
      <w:proofErr w:type="gramEnd"/>
      <w:r w:rsidRPr="00E82BC0">
        <w:rPr>
          <w:rFonts w:ascii="Times New Roman" w:hAnsi="Times New Roman" w:cs="Times New Roman"/>
          <w:sz w:val="24"/>
          <w:szCs w:val="24"/>
        </w:rPr>
        <w:t xml:space="preserve"> Захист права на свободу совісті та віросповідання на европейському просторь.  // Науковь праці МАУП. – </w:t>
      </w:r>
      <w:proofErr w:type="gramStart"/>
      <w:r w:rsidRPr="00E82BC0">
        <w:rPr>
          <w:rFonts w:ascii="Times New Roman" w:hAnsi="Times New Roman" w:cs="Times New Roman"/>
          <w:sz w:val="24"/>
          <w:szCs w:val="24"/>
        </w:rPr>
        <w:t>К.:</w:t>
      </w:r>
      <w:proofErr w:type="gramEnd"/>
      <w:r w:rsidRPr="00E82BC0">
        <w:rPr>
          <w:rFonts w:ascii="Times New Roman" w:hAnsi="Times New Roman" w:cs="Times New Roman"/>
          <w:sz w:val="24"/>
          <w:szCs w:val="24"/>
        </w:rPr>
        <w:t xml:space="preserve"> ДП Вид.дім „ Персонал “, 2010. – Вип. 1 </w:t>
      </w:r>
      <w:proofErr w:type="gramStart"/>
      <w:r w:rsidRPr="00E82BC0">
        <w:rPr>
          <w:rFonts w:ascii="Times New Roman" w:hAnsi="Times New Roman" w:cs="Times New Roman"/>
          <w:sz w:val="24"/>
          <w:szCs w:val="24"/>
        </w:rPr>
        <w:t>( 24</w:t>
      </w:r>
      <w:proofErr w:type="gramEnd"/>
      <w:r w:rsidRPr="00E82BC0">
        <w:rPr>
          <w:rFonts w:ascii="Times New Roman" w:hAnsi="Times New Roman" w:cs="Times New Roman"/>
          <w:sz w:val="24"/>
          <w:szCs w:val="24"/>
        </w:rPr>
        <w:t xml:space="preserve"> ) – С. 253 – 259.</w:t>
      </w:r>
    </w:p>
    <w:p w:rsidR="00143D3E" w:rsidRPr="00E82BC0" w:rsidRDefault="00143D3E" w:rsidP="00143D3E">
      <w:pPr>
        <w:pStyle w:val="ListParagraph"/>
        <w:numPr>
          <w:ilvl w:val="0"/>
          <w:numId w:val="1"/>
        </w:numPr>
        <w:spacing w:after="0" w:line="320" w:lineRule="atLeast"/>
        <w:jc w:val="both"/>
        <w:rPr>
          <w:rFonts w:ascii="Times New Roman" w:hAnsi="Times New Roman" w:cs="Times New Roman"/>
          <w:sz w:val="24"/>
          <w:szCs w:val="24"/>
        </w:rPr>
      </w:pPr>
      <w:r w:rsidRPr="00E82BC0">
        <w:rPr>
          <w:rFonts w:ascii="Times New Roman" w:hAnsi="Times New Roman" w:cs="Times New Roman"/>
          <w:sz w:val="24"/>
          <w:szCs w:val="24"/>
        </w:rPr>
        <w:t xml:space="preserve">Дукоскі </w:t>
      </w:r>
      <w:proofErr w:type="gramStart"/>
      <w:r w:rsidRPr="00E82BC0">
        <w:rPr>
          <w:rFonts w:ascii="Times New Roman" w:hAnsi="Times New Roman" w:cs="Times New Roman"/>
          <w:sz w:val="24"/>
          <w:szCs w:val="24"/>
        </w:rPr>
        <w:t>Саша .</w:t>
      </w:r>
      <w:proofErr w:type="gramEnd"/>
      <w:r w:rsidRPr="00E82BC0">
        <w:rPr>
          <w:rFonts w:ascii="Times New Roman" w:hAnsi="Times New Roman" w:cs="Times New Roman"/>
          <w:sz w:val="24"/>
          <w:szCs w:val="24"/>
        </w:rPr>
        <w:t xml:space="preserve"> Міжнародно-правові забов’язання Республіки Болгарія у свері захисту права на свободу совісті та віросповідання // Матеріали мижнар.наук.-практ.конф. „ Динаміка науковіх дослідженъ 2009“, 2009р. – Донецьк: Наука і освіта. – 2009</w:t>
      </w:r>
      <w:proofErr w:type="gramStart"/>
      <w:r w:rsidRPr="00E82BC0">
        <w:rPr>
          <w:rFonts w:ascii="Times New Roman" w:hAnsi="Times New Roman" w:cs="Times New Roman"/>
          <w:sz w:val="24"/>
          <w:szCs w:val="24"/>
        </w:rPr>
        <w:t>.-</w:t>
      </w:r>
      <w:proofErr w:type="gramEnd"/>
      <w:r w:rsidRPr="00E82BC0">
        <w:rPr>
          <w:rFonts w:ascii="Times New Roman" w:hAnsi="Times New Roman" w:cs="Times New Roman"/>
          <w:sz w:val="24"/>
          <w:szCs w:val="24"/>
        </w:rPr>
        <w:t xml:space="preserve"> Т.З. Зовнішньоекономічна діяльність. – </w:t>
      </w:r>
      <w:proofErr w:type="gramStart"/>
      <w:r w:rsidRPr="00E82BC0">
        <w:rPr>
          <w:rFonts w:ascii="Times New Roman" w:hAnsi="Times New Roman" w:cs="Times New Roman"/>
          <w:sz w:val="24"/>
          <w:szCs w:val="24"/>
        </w:rPr>
        <w:t>С. 124</w:t>
      </w:r>
      <w:proofErr w:type="gramEnd"/>
      <w:r w:rsidRPr="00E82BC0">
        <w:rPr>
          <w:rFonts w:ascii="Times New Roman" w:hAnsi="Times New Roman" w:cs="Times New Roman"/>
          <w:sz w:val="24"/>
          <w:szCs w:val="24"/>
        </w:rPr>
        <w:t xml:space="preserve"> – 127.</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iCs/>
          <w:sz w:val="24"/>
          <w:szCs w:val="24"/>
        </w:rPr>
        <w:t>European Convention for the Protection of Human Rights and Fundamental Freedoms;</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Харис, О‘Бојл и Варбик, 2014, Право на Европската конвенција за човекови права, Oxford University Press</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 xml:space="preserve">Heiner Bielefeldt, Der Streit um die Menschenrechte, у: </w:t>
      </w:r>
      <w:r w:rsidRPr="00E82BC0">
        <w:rPr>
          <w:rFonts w:ascii="Times New Roman" w:hAnsi="Times New Roman" w:cs="Times New Roman"/>
          <w:i/>
          <w:iCs/>
          <w:sz w:val="24"/>
          <w:szCs w:val="24"/>
        </w:rPr>
        <w:t>Menschenrechte im Um</w:t>
      </w:r>
      <w:r w:rsidRPr="00E82BC0">
        <w:rPr>
          <w:rFonts w:ascii="Times New Roman" w:hAnsi="Times New Roman" w:cs="Times New Roman"/>
          <w:i/>
          <w:iCs/>
          <w:sz w:val="24"/>
          <w:szCs w:val="24"/>
        </w:rPr>
        <w:softHyphen/>
        <w:t>bruch</w:t>
      </w:r>
      <w:r w:rsidRPr="00E82BC0">
        <w:rPr>
          <w:rFonts w:ascii="Times New Roman" w:hAnsi="Times New Roman" w:cs="Times New Roman"/>
          <w:sz w:val="24"/>
          <w:szCs w:val="24"/>
        </w:rPr>
        <w:t xml:space="preserve">, Neuwied, 1998, </w:t>
      </w:r>
    </w:p>
    <w:p w:rsidR="00143D3E" w:rsidRPr="00E82BC0" w:rsidRDefault="00143D3E" w:rsidP="00143D3E">
      <w:pPr>
        <w:pStyle w:val="FootnoteText"/>
        <w:numPr>
          <w:ilvl w:val="0"/>
          <w:numId w:val="1"/>
        </w:numPr>
        <w:spacing w:line="276" w:lineRule="auto"/>
        <w:jc w:val="both"/>
        <w:rPr>
          <w:rFonts w:ascii="Times New Roman" w:hAnsi="Times New Roman" w:cs="Times New Roman"/>
          <w:sz w:val="24"/>
          <w:szCs w:val="24"/>
        </w:rPr>
      </w:pPr>
      <w:r w:rsidRPr="00E82BC0">
        <w:rPr>
          <w:rFonts w:ascii="Times New Roman" w:hAnsi="Times New Roman" w:cs="Times New Roman"/>
          <w:iCs/>
          <w:sz w:val="24"/>
          <w:szCs w:val="24"/>
        </w:rPr>
        <w:t>International Covenant on Civil and Political Rights (ICCPR) GA UN;</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Љубомир Данаилов Фрчкоски: Меѓународното право за правата на човекот,  Скопје, 2005;</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Љубомир Д. Фрчкоски: Преговарање во конфликти на идентитети,</w:t>
      </w:r>
      <w:r w:rsidRPr="00E82BC0">
        <w:rPr>
          <w:rFonts w:ascii="Times New Roman" w:hAnsi="Times New Roman" w:cs="Times New Roman"/>
          <w:i/>
          <w:sz w:val="24"/>
          <w:szCs w:val="24"/>
        </w:rPr>
        <w:t xml:space="preserve"> </w:t>
      </w:r>
      <w:r w:rsidRPr="00E82BC0">
        <w:rPr>
          <w:rFonts w:ascii="Times New Roman" w:hAnsi="Times New Roman" w:cs="Times New Roman"/>
          <w:sz w:val="24"/>
          <w:szCs w:val="24"/>
        </w:rPr>
        <w:t>Скопје, 2007;</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Mary Robinson, „Die Allgemeine Erklärung der Menschenrechte – ein leben</w:t>
      </w:r>
      <w:r w:rsidRPr="00E82BC0">
        <w:rPr>
          <w:rFonts w:ascii="Times New Roman" w:hAnsi="Times New Roman" w:cs="Times New Roman"/>
          <w:sz w:val="24"/>
          <w:szCs w:val="24"/>
        </w:rPr>
        <w:softHyphen/>
        <w:t xml:space="preserve">diges Dokument“, у: </w:t>
      </w:r>
      <w:r w:rsidRPr="00E82BC0">
        <w:rPr>
          <w:rFonts w:ascii="Times New Roman" w:hAnsi="Times New Roman" w:cs="Times New Roman"/>
          <w:i/>
          <w:iCs/>
          <w:sz w:val="24"/>
          <w:szCs w:val="24"/>
        </w:rPr>
        <w:t>Jahrbuch Menschenrechte 1999</w:t>
      </w:r>
      <w:r w:rsidRPr="00E82BC0">
        <w:rPr>
          <w:rFonts w:ascii="Times New Roman" w:hAnsi="Times New Roman" w:cs="Times New Roman"/>
          <w:sz w:val="24"/>
          <w:szCs w:val="24"/>
        </w:rPr>
        <w:t xml:space="preserve">, Frankfurt 1998, </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Мурдок Џим , Слобода мисли совести и вероисповести, Београд 2008;</w:t>
      </w:r>
    </w:p>
    <w:p w:rsidR="00143D3E" w:rsidRPr="00E82BC0" w:rsidRDefault="00143D3E" w:rsidP="00143D3E">
      <w:pPr>
        <w:pStyle w:val="FootnoteText"/>
        <w:numPr>
          <w:ilvl w:val="0"/>
          <w:numId w:val="1"/>
        </w:numPr>
        <w:spacing w:line="276" w:lineRule="auto"/>
        <w:jc w:val="both"/>
        <w:rPr>
          <w:rFonts w:ascii="Times New Roman" w:hAnsi="Times New Roman" w:cs="Times New Roman"/>
          <w:sz w:val="24"/>
          <w:szCs w:val="24"/>
        </w:rPr>
      </w:pPr>
      <w:r w:rsidRPr="00E82BC0">
        <w:rPr>
          <w:rFonts w:ascii="Times New Roman" w:hAnsi="Times New Roman" w:cs="Times New Roman"/>
          <w:iCs/>
          <w:sz w:val="24"/>
          <w:szCs w:val="24"/>
        </w:rPr>
        <w:t>UN Universal Declaration of Human Rights ;</w:t>
      </w:r>
    </w:p>
    <w:p w:rsidR="00143D3E" w:rsidRPr="00E82BC0" w:rsidRDefault="00143D3E" w:rsidP="00143D3E">
      <w:pPr>
        <w:pStyle w:val="FootnoteText"/>
        <w:numPr>
          <w:ilvl w:val="0"/>
          <w:numId w:val="1"/>
        </w:numPr>
        <w:spacing w:line="276" w:lineRule="auto"/>
        <w:jc w:val="both"/>
        <w:rPr>
          <w:rFonts w:ascii="Times New Roman" w:hAnsi="Times New Roman" w:cs="Times New Roman"/>
          <w:sz w:val="24"/>
          <w:szCs w:val="24"/>
        </w:rPr>
      </w:pPr>
      <w:r w:rsidRPr="00E82BC0">
        <w:rPr>
          <w:rFonts w:ascii="Times New Roman" w:hAnsi="Times New Roman" w:cs="Times New Roman"/>
          <w:iCs/>
          <w:sz w:val="24"/>
          <w:szCs w:val="24"/>
        </w:rPr>
        <w:t>UN Declaration on the Elimination of All Forms of Intolerance and of Discrimination Based on Religion or Belief 1981 (UN 1981 Dec.)</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 xml:space="preserve">United Nations A/HRC/13/40/Add.2, </w:t>
      </w:r>
      <w:r w:rsidRPr="00E82BC0">
        <w:rPr>
          <w:rFonts w:ascii="Times New Roman" w:hAnsi="Times New Roman" w:cs="Times New Roman"/>
          <w:bCs/>
          <w:sz w:val="24"/>
          <w:szCs w:val="24"/>
        </w:rPr>
        <w:t>Report of the Special Rapporteur on freedom of religion or belief, Asma Jahangir</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 xml:space="preserve">Wolfgang Huber, </w:t>
      </w:r>
      <w:r w:rsidRPr="00E82BC0">
        <w:rPr>
          <w:rFonts w:ascii="Times New Roman" w:hAnsi="Times New Roman" w:cs="Times New Roman"/>
          <w:i/>
          <w:iCs/>
          <w:sz w:val="24"/>
          <w:szCs w:val="24"/>
        </w:rPr>
        <w:t>Recht und Gerechtigkeit</w:t>
      </w:r>
      <w:r w:rsidRPr="00E82BC0">
        <w:rPr>
          <w:rFonts w:ascii="Times New Roman" w:hAnsi="Times New Roman" w:cs="Times New Roman"/>
          <w:sz w:val="24"/>
          <w:szCs w:val="24"/>
        </w:rPr>
        <w:t>, Gütersloh, 1996</w:t>
      </w:r>
    </w:p>
    <w:p w:rsidR="00143D3E" w:rsidRPr="00E82BC0" w:rsidRDefault="00143D3E" w:rsidP="00143D3E">
      <w:pPr>
        <w:pStyle w:val="FootnoteText"/>
        <w:numPr>
          <w:ilvl w:val="0"/>
          <w:numId w:val="1"/>
        </w:numPr>
        <w:spacing w:line="276" w:lineRule="auto"/>
        <w:rPr>
          <w:rFonts w:ascii="Times New Roman" w:hAnsi="Times New Roman" w:cs="Times New Roman"/>
          <w:sz w:val="24"/>
          <w:szCs w:val="24"/>
        </w:rPr>
      </w:pPr>
      <w:r w:rsidRPr="00E82BC0">
        <w:rPr>
          <w:rFonts w:ascii="Times New Roman" w:hAnsi="Times New Roman" w:cs="Times New Roman"/>
          <w:sz w:val="24"/>
          <w:szCs w:val="24"/>
        </w:rPr>
        <w:t xml:space="preserve">Устав на Република </w:t>
      </w:r>
      <w:proofErr w:type="gramStart"/>
      <w:r w:rsidRPr="00E82BC0">
        <w:rPr>
          <w:rFonts w:ascii="Times New Roman" w:hAnsi="Times New Roman" w:cs="Times New Roman"/>
          <w:sz w:val="24"/>
          <w:szCs w:val="24"/>
        </w:rPr>
        <w:t>Македонија ,</w:t>
      </w:r>
      <w:proofErr w:type="gramEnd"/>
      <w:r w:rsidRPr="00E82BC0">
        <w:rPr>
          <w:rFonts w:ascii="Times New Roman" w:hAnsi="Times New Roman" w:cs="Times New Roman"/>
          <w:sz w:val="24"/>
          <w:szCs w:val="24"/>
        </w:rPr>
        <w:t xml:space="preserve"> Службен весник на РМ. 52/91,</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Амандмани на Уставот на Република Македонија , Службен весник на РМ.91/01,</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Закон за правната положба на црква, верска заедница и религиозна група, Службен весник на РМ. 113/07,</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За</w:t>
      </w:r>
      <w:r w:rsidRPr="00E82BC0">
        <w:rPr>
          <w:rFonts w:ascii="Times New Roman" w:hAnsi="Times New Roman" w:cs="Times New Roman"/>
          <w:sz w:val="24"/>
          <w:szCs w:val="24"/>
        </w:rPr>
        <w:softHyphen/>
        <w:t xml:space="preserve">кон за организација и работа на органите на државната </w:t>
      </w:r>
      <w:proofErr w:type="gramStart"/>
      <w:r w:rsidRPr="00E82BC0">
        <w:rPr>
          <w:rFonts w:ascii="Times New Roman" w:hAnsi="Times New Roman" w:cs="Times New Roman"/>
          <w:sz w:val="24"/>
          <w:szCs w:val="24"/>
        </w:rPr>
        <w:t>управа ,</w:t>
      </w:r>
      <w:proofErr w:type="gramEnd"/>
      <w:r w:rsidRPr="00E82BC0">
        <w:rPr>
          <w:rFonts w:ascii="Times New Roman" w:hAnsi="Times New Roman" w:cs="Times New Roman"/>
          <w:sz w:val="24"/>
          <w:szCs w:val="24"/>
        </w:rPr>
        <w:t xml:space="preserve"> Службен весник на РМ. 58/00;</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Закон за празниците на Република Македонија, Службен весник на РМ.21/98 и;</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 xml:space="preserve">Закон за изменување на Законот за празниците на Република </w:t>
      </w:r>
      <w:proofErr w:type="gramStart"/>
      <w:r w:rsidRPr="00E82BC0">
        <w:rPr>
          <w:rFonts w:ascii="Times New Roman" w:hAnsi="Times New Roman" w:cs="Times New Roman"/>
          <w:sz w:val="24"/>
          <w:szCs w:val="24"/>
        </w:rPr>
        <w:t>Македонија ,</w:t>
      </w:r>
      <w:proofErr w:type="gramEnd"/>
      <w:r w:rsidRPr="00E82BC0">
        <w:rPr>
          <w:rFonts w:ascii="Times New Roman" w:hAnsi="Times New Roman" w:cs="Times New Roman"/>
          <w:sz w:val="24"/>
          <w:szCs w:val="24"/>
        </w:rPr>
        <w:t xml:space="preserve"> Службен весник на  РМ, 18/07.</w:t>
      </w:r>
    </w:p>
    <w:p w:rsidR="00143D3E" w:rsidRPr="00E82BC0" w:rsidRDefault="00143D3E" w:rsidP="00143D3E">
      <w:pPr>
        <w:numPr>
          <w:ilvl w:val="0"/>
          <w:numId w:val="1"/>
        </w:numPr>
        <w:spacing w:after="0"/>
        <w:jc w:val="both"/>
        <w:rPr>
          <w:rFonts w:ascii="Times New Roman" w:hAnsi="Times New Roman" w:cs="Times New Roman"/>
          <w:sz w:val="24"/>
          <w:szCs w:val="24"/>
        </w:rPr>
      </w:pPr>
      <w:r w:rsidRPr="00E82BC0">
        <w:rPr>
          <w:rFonts w:ascii="Times New Roman" w:hAnsi="Times New Roman" w:cs="Times New Roman"/>
          <w:sz w:val="24"/>
          <w:szCs w:val="24"/>
        </w:rPr>
        <w:t>http//www.kovz.gov.mk</w:t>
      </w:r>
    </w:p>
    <w:p w:rsidR="00143D3E" w:rsidRPr="00E82BC0" w:rsidRDefault="00143D3E" w:rsidP="00143D3E">
      <w:pPr>
        <w:pStyle w:val="FootnoteText"/>
        <w:spacing w:line="276" w:lineRule="auto"/>
        <w:ind w:left="720"/>
        <w:jc w:val="both"/>
        <w:rPr>
          <w:rFonts w:ascii="Times New Roman" w:hAnsi="Times New Roman" w:cs="Times New Roman"/>
          <w:sz w:val="24"/>
          <w:szCs w:val="24"/>
        </w:rPr>
      </w:pPr>
    </w:p>
    <w:p w:rsidR="00143D3E" w:rsidRPr="00E82BC0" w:rsidRDefault="00143D3E" w:rsidP="00143D3E">
      <w:pPr>
        <w:rPr>
          <w:rFonts w:ascii="Times New Roman" w:hAnsi="Times New Roman" w:cs="Times New Roman"/>
          <w:sz w:val="24"/>
          <w:szCs w:val="24"/>
        </w:rPr>
      </w:pPr>
    </w:p>
    <w:p w:rsidR="00143D3E" w:rsidRPr="00143D3E" w:rsidRDefault="00143D3E" w:rsidP="00143D3E">
      <w:pPr>
        <w:jc w:val="both"/>
        <w:rPr>
          <w:rFonts w:ascii="Times New Roman" w:hAnsi="Times New Roman" w:cs="Times New Roman"/>
          <w:sz w:val="24"/>
          <w:szCs w:val="24"/>
        </w:rPr>
      </w:pPr>
    </w:p>
    <w:sectPr w:rsidR="00143D3E" w:rsidRPr="00143D3E" w:rsidSect="00AB49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7B0" w:rsidRDefault="00C557B0" w:rsidP="00020D1A">
      <w:pPr>
        <w:spacing w:after="0" w:line="240" w:lineRule="auto"/>
      </w:pPr>
      <w:r>
        <w:separator/>
      </w:r>
    </w:p>
  </w:endnote>
  <w:endnote w:type="continuationSeparator" w:id="0">
    <w:p w:rsidR="00C557B0" w:rsidRDefault="00C557B0" w:rsidP="0002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7B0" w:rsidRDefault="00C557B0" w:rsidP="00020D1A">
      <w:pPr>
        <w:spacing w:after="0" w:line="240" w:lineRule="auto"/>
      </w:pPr>
      <w:r>
        <w:separator/>
      </w:r>
    </w:p>
  </w:footnote>
  <w:footnote w:type="continuationSeparator" w:id="0">
    <w:p w:rsidR="00C557B0" w:rsidRDefault="00C557B0" w:rsidP="00020D1A">
      <w:pPr>
        <w:spacing w:after="0" w:line="240" w:lineRule="auto"/>
      </w:pPr>
      <w:r>
        <w:continuationSeparator/>
      </w:r>
    </w:p>
  </w:footnote>
  <w:footnote w:id="1">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w:t>
      </w:r>
      <w:r w:rsidR="00910838" w:rsidRPr="00B12D6F">
        <w:rPr>
          <w:rFonts w:ascii="Times New Roman" w:hAnsi="Times New Roman" w:cs="Times New Roman"/>
          <w:sz w:val="22"/>
          <w:szCs w:val="22"/>
        </w:rPr>
        <w:t xml:space="preserve"> </w:t>
      </w:r>
      <w:r w:rsidR="00910838" w:rsidRPr="00B12D6F">
        <w:rPr>
          <w:rFonts w:ascii="Times New Roman" w:hAnsi="Times New Roman" w:cs="Times New Roman"/>
        </w:rPr>
        <w:t>Kofi A. Annan, Secretary-General of the United Nations - Speech at Tehran University on Human Rights Day, December 10, 1997.</w:t>
      </w:r>
    </w:p>
  </w:footnote>
  <w:footnote w:id="2">
    <w:p w:rsidR="00020D1A" w:rsidRPr="00B12D6F" w:rsidRDefault="00020D1A"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00B12D6F" w:rsidRPr="00B12D6F">
        <w:rPr>
          <w:rFonts w:ascii="Times New Roman" w:hAnsi="Times New Roman" w:cs="Times New Roman"/>
          <w:sz w:val="22"/>
          <w:szCs w:val="22"/>
        </w:rPr>
        <w:t xml:space="preserve"> </w:t>
      </w:r>
      <w:r w:rsidR="00B12D6F" w:rsidRPr="00B12D6F">
        <w:rPr>
          <w:rFonts w:ascii="Times New Roman" w:hAnsi="Times New Roman" w:cs="Times New Roman"/>
        </w:rPr>
        <w:t>World Conference on Human Rights, Vienna 1993 Vienna Declaration and Action Plan, Item 5.</w:t>
      </w:r>
    </w:p>
  </w:footnote>
  <w:footnote w:id="3">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Pr="00B12D6F">
        <w:rPr>
          <w:rFonts w:ascii="Times New Roman" w:hAnsi="Times New Roman" w:cs="Times New Roman"/>
        </w:rPr>
        <w:t>Mary Robinson, „Die Allgemeine Erklärung der Menschenrechte – ein leben</w:t>
      </w:r>
      <w:r w:rsidRPr="00B12D6F">
        <w:rPr>
          <w:rFonts w:ascii="Times New Roman" w:hAnsi="Times New Roman" w:cs="Times New Roman"/>
        </w:rPr>
        <w:softHyphen/>
        <w:t xml:space="preserve">diges Dokument“, у: </w:t>
      </w:r>
      <w:r w:rsidRPr="00B12D6F">
        <w:rPr>
          <w:rFonts w:ascii="Times New Roman" w:hAnsi="Times New Roman" w:cs="Times New Roman"/>
          <w:i/>
          <w:iCs/>
        </w:rPr>
        <w:t>Jahrbuch Menschenrechte 1999</w:t>
      </w:r>
      <w:r w:rsidRPr="00B12D6F">
        <w:rPr>
          <w:rFonts w:ascii="Times New Roman" w:hAnsi="Times New Roman" w:cs="Times New Roman"/>
        </w:rPr>
        <w:t>,</w:t>
      </w:r>
      <w:r w:rsidR="00B12D6F" w:rsidRPr="00B12D6F">
        <w:rPr>
          <w:rFonts w:ascii="Times New Roman" w:hAnsi="Times New Roman" w:cs="Times New Roman"/>
        </w:rPr>
        <w:t xml:space="preserve"> Frankfurt 1998, page</w:t>
      </w:r>
      <w:r w:rsidRPr="00B12D6F">
        <w:rPr>
          <w:rFonts w:ascii="Times New Roman" w:hAnsi="Times New Roman" w:cs="Times New Roman"/>
        </w:rPr>
        <w:t>. 31</w:t>
      </w:r>
    </w:p>
  </w:footnote>
  <w:footnote w:id="4">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Pr="00B12D6F">
        <w:rPr>
          <w:rFonts w:ascii="Times New Roman" w:hAnsi="Times New Roman" w:cs="Times New Roman"/>
        </w:rPr>
        <w:t xml:space="preserve">Wolfgang Huber, </w:t>
      </w:r>
      <w:r w:rsidRPr="00B12D6F">
        <w:rPr>
          <w:rFonts w:ascii="Times New Roman" w:hAnsi="Times New Roman" w:cs="Times New Roman"/>
          <w:i/>
          <w:iCs/>
        </w:rPr>
        <w:t>Recht und Gerechtigkeit</w:t>
      </w:r>
      <w:r w:rsidRPr="00B12D6F">
        <w:rPr>
          <w:rFonts w:ascii="Times New Roman" w:hAnsi="Times New Roman" w:cs="Times New Roman"/>
        </w:rPr>
        <w:t xml:space="preserve">, Gütersloh, 1996, стр. 240  </w:t>
      </w:r>
    </w:p>
  </w:footnote>
  <w:footnote w:id="5">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Heiner </w:t>
      </w:r>
      <w:r w:rsidRPr="00B12D6F">
        <w:rPr>
          <w:rFonts w:ascii="Times New Roman" w:hAnsi="Times New Roman" w:cs="Times New Roman"/>
        </w:rPr>
        <w:t xml:space="preserve">Bielefeldt, Der Streit um die Menschenrechte, у: </w:t>
      </w:r>
      <w:r w:rsidRPr="00B12D6F">
        <w:rPr>
          <w:rFonts w:ascii="Times New Roman" w:hAnsi="Times New Roman" w:cs="Times New Roman"/>
          <w:i/>
          <w:iCs/>
        </w:rPr>
        <w:t>Menschenrechte im Um</w:t>
      </w:r>
      <w:r w:rsidRPr="00B12D6F">
        <w:rPr>
          <w:rFonts w:ascii="Times New Roman" w:hAnsi="Times New Roman" w:cs="Times New Roman"/>
          <w:i/>
          <w:iCs/>
        </w:rPr>
        <w:softHyphen/>
        <w:t>bruch</w:t>
      </w:r>
      <w:r w:rsidRPr="00B12D6F">
        <w:rPr>
          <w:rFonts w:ascii="Times New Roman" w:hAnsi="Times New Roman" w:cs="Times New Roman"/>
        </w:rPr>
        <w:t>, Ne</w:t>
      </w:r>
      <w:r w:rsidR="00B12D6F" w:rsidRPr="00B12D6F">
        <w:rPr>
          <w:rFonts w:ascii="Times New Roman" w:hAnsi="Times New Roman" w:cs="Times New Roman"/>
        </w:rPr>
        <w:t>uwied, 1998, page</w:t>
      </w:r>
      <w:r w:rsidRPr="00B12D6F">
        <w:rPr>
          <w:rFonts w:ascii="Times New Roman" w:hAnsi="Times New Roman" w:cs="Times New Roman"/>
        </w:rPr>
        <w:t>. 4</w:t>
      </w:r>
    </w:p>
  </w:footnote>
  <w:footnote w:id="6">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00B12D6F" w:rsidRPr="00B12D6F">
        <w:rPr>
          <w:rFonts w:ascii="Times New Roman" w:hAnsi="Times New Roman" w:cs="Times New Roman"/>
        </w:rPr>
        <w:t>The Council of Europe was established by the Treaty of London of 1949 and has 47 member states. It is composed of two main bodies: the Parliamentary Assembly and the Committee of Ministers.</w:t>
      </w:r>
    </w:p>
  </w:footnote>
  <w:footnote w:id="7">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00B12D6F" w:rsidRPr="00B12D6F">
        <w:rPr>
          <w:rFonts w:ascii="Times New Roman" w:hAnsi="Times New Roman" w:cs="Times New Roman"/>
        </w:rPr>
        <w:t>Convention for the Protection of Human Rights and Fundamental Freedoms, Rome, 4 November 1950 The translation of the Convention and the Protocols into Macedonian is taken from the "Official Gazette of the Republic of Macedonia" no. 11/1997; 30/2004 and 30/2005.</w:t>
      </w:r>
    </w:p>
  </w:footnote>
  <w:footnote w:id="8">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00B12D6F" w:rsidRPr="00B12D6F">
        <w:rPr>
          <w:rStyle w:val="jlqj4b"/>
          <w:rFonts w:ascii="Times New Roman" w:hAnsi="Times New Roman" w:cs="Times New Roman"/>
        </w:rPr>
        <w:t>Protocol to the Convention for the Protection of Human Rights and Fundamental Freedoms, Paris, 20 March 1952</w:t>
      </w:r>
    </w:p>
  </w:footnote>
  <w:footnote w:id="9">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00B12D6F" w:rsidRPr="00B12D6F">
        <w:rPr>
          <w:rStyle w:val="jlqj4b"/>
          <w:rFonts w:ascii="Times New Roman" w:hAnsi="Times New Roman" w:cs="Times New Roman"/>
        </w:rPr>
        <w:t xml:space="preserve">International Covenant on Civil and Political Rights (Adopted and opened for signature and ratification or accession by UN General Assembly Resolution 2200 A (DGJ) of 16 December 1966. </w:t>
      </w:r>
      <w:r w:rsidR="00B12D6F" w:rsidRPr="00B12D6F">
        <w:rPr>
          <w:rStyle w:val="jlqj4b"/>
          <w:rFonts w:ascii="Times New Roman" w:hAnsi="Times New Roman" w:cs="Times New Roman"/>
        </w:rPr>
        <w:t>Entered into force on 23 March 1976.)</w:t>
      </w:r>
    </w:p>
  </w:footnote>
  <w:footnote w:id="10">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Pr="00B12D6F">
        <w:rPr>
          <w:rFonts w:ascii="Times New Roman" w:hAnsi="Times New Roman" w:cs="Times New Roman"/>
          <w:i/>
          <w:iCs/>
        </w:rPr>
        <w:t>UN Universal Declaration of Human Rights</w:t>
      </w:r>
    </w:p>
  </w:footnote>
  <w:footnote w:id="11">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Pr="00B12D6F">
        <w:rPr>
          <w:rFonts w:ascii="Times New Roman" w:hAnsi="Times New Roman" w:cs="Times New Roman"/>
          <w:i/>
          <w:iCs/>
        </w:rPr>
        <w:t xml:space="preserve">International </w:t>
      </w:r>
      <w:r w:rsidRPr="00B12D6F">
        <w:rPr>
          <w:rFonts w:ascii="Times New Roman" w:hAnsi="Times New Roman" w:cs="Times New Roman"/>
          <w:i/>
          <w:iCs/>
        </w:rPr>
        <w:t>Covenant on Civil and Political Rights (ICCPR) GA UN</w:t>
      </w:r>
    </w:p>
  </w:footnote>
  <w:footnote w:id="12">
    <w:p w:rsidR="00420D3C" w:rsidRPr="00B12D6F" w:rsidRDefault="00420D3C"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Pr="00B12D6F">
        <w:rPr>
          <w:rFonts w:ascii="Times New Roman" w:hAnsi="Times New Roman" w:cs="Times New Roman"/>
          <w:i/>
          <w:iCs/>
        </w:rPr>
        <w:t xml:space="preserve">UN </w:t>
      </w:r>
      <w:r w:rsidRPr="00B12D6F">
        <w:rPr>
          <w:rFonts w:ascii="Times New Roman" w:hAnsi="Times New Roman" w:cs="Times New Roman"/>
          <w:i/>
          <w:iCs/>
        </w:rPr>
        <w:t>Declaration on the Elimination of All Forms of Intolerance and of Discrimination Based on Religion or Belief 1981 (UN 1981 Dec.)</w:t>
      </w:r>
    </w:p>
  </w:footnote>
  <w:footnote w:id="13">
    <w:p w:rsidR="00143D3E" w:rsidRPr="00B12D6F" w:rsidRDefault="00143D3E"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Pr="00B12D6F">
        <w:rPr>
          <w:rFonts w:ascii="Times New Roman" w:hAnsi="Times New Roman" w:cs="Times New Roman"/>
          <w:i/>
          <w:iCs/>
        </w:rPr>
        <w:t xml:space="preserve">European </w:t>
      </w:r>
      <w:r w:rsidRPr="00B12D6F">
        <w:rPr>
          <w:rFonts w:ascii="Times New Roman" w:hAnsi="Times New Roman" w:cs="Times New Roman"/>
          <w:i/>
          <w:iCs/>
        </w:rPr>
        <w:t>Convention for the Protection of Human Rights and Fundamental Freedoms</w:t>
      </w:r>
    </w:p>
  </w:footnote>
  <w:footnote w:id="14">
    <w:p w:rsidR="00143D3E" w:rsidRPr="00B12D6F" w:rsidRDefault="00143D3E"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United </w:t>
      </w:r>
      <w:r w:rsidRPr="00B12D6F">
        <w:rPr>
          <w:rFonts w:ascii="Times New Roman" w:hAnsi="Times New Roman" w:cs="Times New Roman"/>
        </w:rPr>
        <w:t xml:space="preserve">Nations A/HRC/13/40/Add.2, </w:t>
      </w:r>
      <w:r w:rsidRPr="00B12D6F">
        <w:rPr>
          <w:rFonts w:ascii="Times New Roman" w:hAnsi="Times New Roman" w:cs="Times New Roman"/>
          <w:bCs/>
        </w:rPr>
        <w:t>Report of the Special Rapporteur on freedom of religion or belief, Asma Jahangir</w:t>
      </w:r>
    </w:p>
  </w:footnote>
  <w:footnote w:id="15">
    <w:p w:rsidR="00143D3E" w:rsidRPr="00B12D6F" w:rsidRDefault="00143D3E"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00B12D6F" w:rsidRPr="00B12D6F">
        <w:rPr>
          <w:rStyle w:val="jlqj4b"/>
          <w:rFonts w:ascii="Times New Roman" w:hAnsi="Times New Roman" w:cs="Times New Roman"/>
        </w:rPr>
        <w:t>Constitution of the Republic of Macedonia, Official Gazette of the Republic of Macedonia.</w:t>
      </w:r>
      <w:r w:rsidR="00B12D6F" w:rsidRPr="00B12D6F">
        <w:rPr>
          <w:rStyle w:val="viiyi"/>
          <w:rFonts w:ascii="Times New Roman" w:hAnsi="Times New Roman" w:cs="Times New Roman"/>
        </w:rPr>
        <w:t xml:space="preserve"> </w:t>
      </w:r>
      <w:r w:rsidR="00B12D6F" w:rsidRPr="00B12D6F">
        <w:rPr>
          <w:rStyle w:val="jlqj4b"/>
          <w:rFonts w:ascii="Times New Roman" w:hAnsi="Times New Roman" w:cs="Times New Roman"/>
        </w:rPr>
        <w:t>52/91,</w:t>
      </w:r>
    </w:p>
  </w:footnote>
  <w:footnote w:id="16">
    <w:p w:rsidR="00143D3E" w:rsidRPr="00B12D6F" w:rsidRDefault="00143D3E"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00B12D6F" w:rsidRPr="00B12D6F">
        <w:rPr>
          <w:rFonts w:ascii="Times New Roman" w:hAnsi="Times New Roman" w:cs="Times New Roman"/>
        </w:rPr>
        <w:t>Amendments to the Constitution of the Republic of Macedonia, Official Gazette of RM.91 / 01,</w:t>
      </w:r>
    </w:p>
  </w:footnote>
  <w:footnote w:id="17">
    <w:p w:rsidR="00143D3E" w:rsidRPr="00B12D6F" w:rsidRDefault="00143D3E"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00B12D6F" w:rsidRPr="00B12D6F">
        <w:rPr>
          <w:rStyle w:val="jlqj4b"/>
          <w:rFonts w:ascii="Times New Roman" w:hAnsi="Times New Roman" w:cs="Times New Roman"/>
        </w:rPr>
        <w:t>Law on the Legal Status of a Church, Religious Community and Religious Group, Official Gazette of the Republic of Macedonia.</w:t>
      </w:r>
      <w:r w:rsidR="00B12D6F" w:rsidRPr="00B12D6F">
        <w:rPr>
          <w:rStyle w:val="viiyi"/>
          <w:rFonts w:ascii="Times New Roman" w:hAnsi="Times New Roman" w:cs="Times New Roman"/>
        </w:rPr>
        <w:t xml:space="preserve"> </w:t>
      </w:r>
      <w:r w:rsidR="00B12D6F" w:rsidRPr="00B12D6F">
        <w:rPr>
          <w:rStyle w:val="jlqj4b"/>
          <w:rFonts w:ascii="Times New Roman" w:hAnsi="Times New Roman" w:cs="Times New Roman"/>
        </w:rPr>
        <w:t>113/07,</w:t>
      </w:r>
    </w:p>
  </w:footnote>
  <w:footnote w:id="18">
    <w:p w:rsidR="00143D3E" w:rsidRPr="00B12D6F" w:rsidRDefault="00143D3E"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00B12D6F" w:rsidRPr="00B12D6F">
        <w:rPr>
          <w:rFonts w:ascii="Times New Roman" w:hAnsi="Times New Roman" w:cs="Times New Roman"/>
        </w:rPr>
        <w:t>Decision of the Constitutional Court of the Republic of Macedonia, U.no.104 / 2009 of 22 September 2010, Official Gazette of the Republic of Macedonia. 132/10,</w:t>
      </w:r>
    </w:p>
  </w:footnote>
  <w:footnote w:id="19">
    <w:p w:rsidR="00143D3E" w:rsidRPr="00B12D6F" w:rsidRDefault="00143D3E"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00B12D6F" w:rsidRPr="00B12D6F">
        <w:rPr>
          <w:rFonts w:ascii="Times New Roman" w:hAnsi="Times New Roman" w:cs="Times New Roman"/>
        </w:rPr>
        <w:t>Law on Organization and Work of the State Administration Bodies, Official Gazette of RM. 58/00,</w:t>
      </w:r>
    </w:p>
  </w:footnote>
  <w:footnote w:id="20">
    <w:p w:rsidR="00143D3E" w:rsidRPr="00B12D6F" w:rsidRDefault="00143D3E" w:rsidP="00910838">
      <w:pPr>
        <w:pStyle w:val="FootnoteText"/>
        <w:jc w:val="both"/>
        <w:rPr>
          <w:rFonts w:ascii="Times New Roman" w:hAnsi="Times New Roman" w:cs="Times New Roman"/>
        </w:rPr>
      </w:pPr>
      <w:r w:rsidRPr="00B12D6F">
        <w:rPr>
          <w:rStyle w:val="FootnoteReference"/>
          <w:rFonts w:ascii="Times New Roman" w:hAnsi="Times New Roman" w:cs="Times New Roman"/>
        </w:rPr>
        <w:footnoteRef/>
      </w:r>
      <w:r w:rsidRPr="00B12D6F">
        <w:rPr>
          <w:rFonts w:ascii="Times New Roman" w:hAnsi="Times New Roman" w:cs="Times New Roman"/>
        </w:rPr>
        <w:t xml:space="preserve"> </w:t>
      </w:r>
      <w:r w:rsidRPr="00B12D6F">
        <w:rPr>
          <w:rFonts w:ascii="Times New Roman" w:hAnsi="Times New Roman" w:cs="Times New Roman"/>
        </w:rPr>
        <w:t>http//www.kovz.gov.mk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E6659"/>
    <w:multiLevelType w:val="hybridMultilevel"/>
    <w:tmpl w:val="361C27C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A7"/>
    <w:rsid w:val="00020D1A"/>
    <w:rsid w:val="000D0975"/>
    <w:rsid w:val="00143D3E"/>
    <w:rsid w:val="001871F7"/>
    <w:rsid w:val="001F70B7"/>
    <w:rsid w:val="0031036B"/>
    <w:rsid w:val="00420D3C"/>
    <w:rsid w:val="004B5570"/>
    <w:rsid w:val="00590573"/>
    <w:rsid w:val="005F6DA7"/>
    <w:rsid w:val="00627B1A"/>
    <w:rsid w:val="00786118"/>
    <w:rsid w:val="007960C2"/>
    <w:rsid w:val="00844D7F"/>
    <w:rsid w:val="00910838"/>
    <w:rsid w:val="009D0C94"/>
    <w:rsid w:val="00AB4937"/>
    <w:rsid w:val="00AF782F"/>
    <w:rsid w:val="00B12D6F"/>
    <w:rsid w:val="00C557B0"/>
    <w:rsid w:val="00DD3948"/>
    <w:rsid w:val="00E80B25"/>
    <w:rsid w:val="00E82BC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5F6DA7"/>
  </w:style>
  <w:style w:type="paragraph" w:styleId="ListParagraph">
    <w:name w:val="List Paragraph"/>
    <w:basedOn w:val="Normal"/>
    <w:uiPriority w:val="34"/>
    <w:qFormat/>
    <w:rsid w:val="009D0C94"/>
    <w:pPr>
      <w:ind w:left="720"/>
      <w:contextualSpacing/>
    </w:pPr>
  </w:style>
  <w:style w:type="paragraph" w:styleId="FootnoteText">
    <w:name w:val="footnote text"/>
    <w:basedOn w:val="Normal"/>
    <w:link w:val="FootnoteTextChar"/>
    <w:uiPriority w:val="99"/>
    <w:unhideWhenUsed/>
    <w:rsid w:val="00020D1A"/>
    <w:pPr>
      <w:spacing w:after="0" w:line="240" w:lineRule="auto"/>
    </w:pPr>
    <w:rPr>
      <w:sz w:val="20"/>
      <w:szCs w:val="20"/>
    </w:rPr>
  </w:style>
  <w:style w:type="character" w:customStyle="1" w:styleId="FootnoteTextChar">
    <w:name w:val="Footnote Text Char"/>
    <w:basedOn w:val="DefaultParagraphFont"/>
    <w:link w:val="FootnoteText"/>
    <w:uiPriority w:val="99"/>
    <w:rsid w:val="00020D1A"/>
    <w:rPr>
      <w:sz w:val="20"/>
      <w:szCs w:val="20"/>
    </w:rPr>
  </w:style>
  <w:style w:type="character" w:styleId="FootnoteReference">
    <w:name w:val="footnote reference"/>
    <w:basedOn w:val="DefaultParagraphFont"/>
    <w:uiPriority w:val="99"/>
    <w:semiHidden/>
    <w:unhideWhenUsed/>
    <w:rsid w:val="00020D1A"/>
    <w:rPr>
      <w:vertAlign w:val="superscript"/>
    </w:rPr>
  </w:style>
  <w:style w:type="character" w:customStyle="1" w:styleId="viiyi">
    <w:name w:val="viiyi"/>
    <w:basedOn w:val="DefaultParagraphFont"/>
    <w:rsid w:val="00B12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5F6DA7"/>
  </w:style>
  <w:style w:type="paragraph" w:styleId="ListParagraph">
    <w:name w:val="List Paragraph"/>
    <w:basedOn w:val="Normal"/>
    <w:uiPriority w:val="34"/>
    <w:qFormat/>
    <w:rsid w:val="009D0C94"/>
    <w:pPr>
      <w:ind w:left="720"/>
      <w:contextualSpacing/>
    </w:pPr>
  </w:style>
  <w:style w:type="paragraph" w:styleId="FootnoteText">
    <w:name w:val="footnote text"/>
    <w:basedOn w:val="Normal"/>
    <w:link w:val="FootnoteTextChar"/>
    <w:uiPriority w:val="99"/>
    <w:unhideWhenUsed/>
    <w:rsid w:val="00020D1A"/>
    <w:pPr>
      <w:spacing w:after="0" w:line="240" w:lineRule="auto"/>
    </w:pPr>
    <w:rPr>
      <w:sz w:val="20"/>
      <w:szCs w:val="20"/>
    </w:rPr>
  </w:style>
  <w:style w:type="character" w:customStyle="1" w:styleId="FootnoteTextChar">
    <w:name w:val="Footnote Text Char"/>
    <w:basedOn w:val="DefaultParagraphFont"/>
    <w:link w:val="FootnoteText"/>
    <w:uiPriority w:val="99"/>
    <w:rsid w:val="00020D1A"/>
    <w:rPr>
      <w:sz w:val="20"/>
      <w:szCs w:val="20"/>
    </w:rPr>
  </w:style>
  <w:style w:type="character" w:styleId="FootnoteReference">
    <w:name w:val="footnote reference"/>
    <w:basedOn w:val="DefaultParagraphFont"/>
    <w:uiPriority w:val="99"/>
    <w:semiHidden/>
    <w:unhideWhenUsed/>
    <w:rsid w:val="00020D1A"/>
    <w:rPr>
      <w:vertAlign w:val="superscript"/>
    </w:rPr>
  </w:style>
  <w:style w:type="character" w:customStyle="1" w:styleId="viiyi">
    <w:name w:val="viiyi"/>
    <w:basedOn w:val="DefaultParagraphFont"/>
    <w:rsid w:val="00B12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58139-E721-410F-945D-A18BA5F4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3051</Words>
  <Characters>17391</Characters>
  <Application>Microsoft Office Word</Application>
  <DocSecurity>0</DocSecurity>
  <Lines>144</Lines>
  <Paragraphs>40</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20402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2021-06-28T13:15:00Z</dcterms:created>
  <dcterms:modified xsi:type="dcterms:W3CDTF">2021-06-28T13:15:00Z</dcterms:modified>
</cp:coreProperties>
</file>