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E15" w:rsidRDefault="00025DCC" w:rsidP="00025DCC">
      <w:pPr>
        <w:jc w:val="center"/>
        <w:rPr>
          <w:rFonts w:ascii="Times New Roman" w:hAnsi="Times New Roman" w:cs="Times New Roman"/>
          <w:b/>
          <w:sz w:val="24"/>
          <w:szCs w:val="24"/>
          <w:lang w:val="mk-MK"/>
        </w:rPr>
      </w:pPr>
      <w:r w:rsidRPr="00025DCC">
        <w:rPr>
          <w:rFonts w:ascii="Times New Roman" w:hAnsi="Times New Roman" w:cs="Times New Roman"/>
          <w:b/>
          <w:sz w:val="24"/>
          <w:szCs w:val="24"/>
          <w:lang w:val="mk-MK"/>
        </w:rPr>
        <w:t xml:space="preserve">Движења и трендови во производството на </w:t>
      </w:r>
      <w:r w:rsidR="00CE6591" w:rsidRPr="00025DCC">
        <w:rPr>
          <w:rFonts w:ascii="Times New Roman" w:hAnsi="Times New Roman" w:cs="Times New Roman"/>
          <w:b/>
          <w:sz w:val="24"/>
          <w:szCs w:val="24"/>
          <w:lang w:val="mk-MK"/>
        </w:rPr>
        <w:t>ориенталски тутун</w:t>
      </w:r>
      <w:r w:rsidRPr="00025DCC">
        <w:rPr>
          <w:rFonts w:ascii="Times New Roman" w:hAnsi="Times New Roman" w:cs="Times New Roman"/>
          <w:b/>
          <w:sz w:val="24"/>
          <w:szCs w:val="24"/>
          <w:lang w:val="mk-MK"/>
        </w:rPr>
        <w:t xml:space="preserve"> во Македонија</w:t>
      </w:r>
    </w:p>
    <w:p w:rsidR="00025DCC" w:rsidRDefault="00025DCC" w:rsidP="00025DCC">
      <w:pPr>
        <w:spacing w:line="240" w:lineRule="auto"/>
        <w:jc w:val="center"/>
        <w:rPr>
          <w:rFonts w:ascii="Times New Roman" w:hAnsi="Times New Roman" w:cs="Times New Roman"/>
          <w:sz w:val="24"/>
          <w:szCs w:val="24"/>
          <w:lang w:val="mk-MK"/>
        </w:rPr>
      </w:pPr>
      <w:r>
        <w:rPr>
          <w:rFonts w:ascii="Times New Roman" w:hAnsi="Times New Roman" w:cs="Times New Roman"/>
          <w:b/>
          <w:sz w:val="24"/>
          <w:szCs w:val="24"/>
          <w:lang w:val="mk-MK"/>
        </w:rPr>
        <w:t>Вонр.проф.д-р Силвана Пашовска</w:t>
      </w:r>
      <w:r>
        <w:rPr>
          <w:rFonts w:ascii="Times New Roman" w:hAnsi="Times New Roman" w:cs="Times New Roman"/>
          <w:b/>
          <w:sz w:val="24"/>
          <w:szCs w:val="24"/>
          <w:vertAlign w:val="superscript"/>
          <w:lang w:val="mk-MK"/>
        </w:rPr>
        <w:t>1</w:t>
      </w:r>
      <w:r>
        <w:rPr>
          <w:rFonts w:ascii="Times New Roman" w:hAnsi="Times New Roman" w:cs="Times New Roman"/>
          <w:b/>
          <w:sz w:val="24"/>
          <w:szCs w:val="24"/>
          <w:lang w:val="mk-MK"/>
        </w:rPr>
        <w:t>, Проф.д-р Љубен Попоски</w:t>
      </w:r>
      <w:r>
        <w:rPr>
          <w:rFonts w:ascii="Times New Roman" w:hAnsi="Times New Roman" w:cs="Times New Roman"/>
          <w:b/>
          <w:sz w:val="24"/>
          <w:szCs w:val="24"/>
          <w:vertAlign w:val="superscript"/>
          <w:lang w:val="mk-MK"/>
        </w:rPr>
        <w:t>2</w:t>
      </w:r>
    </w:p>
    <w:p w:rsidR="00025DCC" w:rsidRDefault="00F1198A" w:rsidP="00025DCC">
      <w:pPr>
        <w:spacing w:line="240" w:lineRule="auto"/>
        <w:jc w:val="center"/>
        <w:rPr>
          <w:rFonts w:ascii="Times New Roman" w:hAnsi="Times New Roman" w:cs="Times New Roman"/>
          <w:color w:val="000000" w:themeColor="text1"/>
          <w:sz w:val="24"/>
          <w:szCs w:val="24"/>
        </w:rPr>
      </w:pPr>
      <w:hyperlink r:id="rId9" w:history="1">
        <w:r w:rsidR="00025DCC" w:rsidRPr="00025DCC">
          <w:rPr>
            <w:rStyle w:val="Hyperlink"/>
            <w:rFonts w:ascii="Times New Roman" w:hAnsi="Times New Roman" w:cs="Times New Roman"/>
            <w:color w:val="000000" w:themeColor="text1"/>
            <w:sz w:val="24"/>
            <w:szCs w:val="24"/>
            <w:u w:val="none"/>
          </w:rPr>
          <w:t>silvana.pasoska@uklo.edu.mk</w:t>
        </w:r>
      </w:hyperlink>
    </w:p>
    <w:p w:rsidR="00025DCC" w:rsidRDefault="00025DCC" w:rsidP="00025DCC">
      <w:pPr>
        <w:spacing w:line="240" w:lineRule="auto"/>
        <w:jc w:val="center"/>
        <w:rPr>
          <w:rFonts w:ascii="Times New Roman" w:hAnsi="Times New Roman" w:cs="Times New Roman"/>
          <w:color w:val="000000" w:themeColor="text1"/>
          <w:sz w:val="24"/>
          <w:szCs w:val="24"/>
          <w:lang w:val="mk-MK"/>
        </w:rPr>
      </w:pP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lang w:val="mk-MK"/>
        </w:rPr>
        <w:t xml:space="preserve">Универзитет Св.Климент Охридски </w:t>
      </w:r>
      <w:r w:rsidR="004F08BE">
        <w:rPr>
          <w:rFonts w:ascii="Times New Roman" w:hAnsi="Times New Roman" w:cs="Times New Roman"/>
          <w:color w:val="000000" w:themeColor="text1"/>
          <w:sz w:val="24"/>
          <w:szCs w:val="24"/>
          <w:lang w:val="mk-MK"/>
        </w:rPr>
        <w:t>–</w:t>
      </w:r>
      <w:r>
        <w:rPr>
          <w:rFonts w:ascii="Times New Roman" w:hAnsi="Times New Roman" w:cs="Times New Roman"/>
          <w:color w:val="000000" w:themeColor="text1"/>
          <w:sz w:val="24"/>
          <w:szCs w:val="24"/>
          <w:lang w:val="mk-MK"/>
        </w:rPr>
        <w:t xml:space="preserve"> Битола</w:t>
      </w:r>
      <w:r w:rsidR="004F08BE">
        <w:rPr>
          <w:rFonts w:ascii="Times New Roman" w:hAnsi="Times New Roman" w:cs="Times New Roman"/>
          <w:color w:val="000000" w:themeColor="text1"/>
          <w:sz w:val="24"/>
          <w:szCs w:val="24"/>
          <w:lang w:val="mk-MK"/>
        </w:rPr>
        <w:t xml:space="preserve">, Научен институт за тутун </w:t>
      </w:r>
      <w:r w:rsidR="004D671C">
        <w:rPr>
          <w:rFonts w:ascii="Times New Roman" w:hAnsi="Times New Roman" w:cs="Times New Roman"/>
          <w:color w:val="000000" w:themeColor="text1"/>
          <w:sz w:val="24"/>
          <w:szCs w:val="24"/>
          <w:lang w:val="mk-MK"/>
        </w:rPr>
        <w:t>–</w:t>
      </w:r>
      <w:r w:rsidR="004F08BE">
        <w:rPr>
          <w:rFonts w:ascii="Times New Roman" w:hAnsi="Times New Roman" w:cs="Times New Roman"/>
          <w:color w:val="000000" w:themeColor="text1"/>
          <w:sz w:val="24"/>
          <w:szCs w:val="24"/>
          <w:lang w:val="mk-MK"/>
        </w:rPr>
        <w:t xml:space="preserve"> Прилеп</w:t>
      </w:r>
    </w:p>
    <w:p w:rsidR="00025DCC" w:rsidRPr="004D671C" w:rsidRDefault="004D671C" w:rsidP="004D671C">
      <w:pPr>
        <w:spacing w:line="240" w:lineRule="auto"/>
        <w:jc w:val="center"/>
        <w:rPr>
          <w:rFonts w:ascii="Times New Roman" w:hAnsi="Times New Roman" w:cs="Times New Roman"/>
          <w:color w:val="000000" w:themeColor="text1"/>
          <w:sz w:val="24"/>
          <w:szCs w:val="24"/>
          <w:lang w:val="mk-MK"/>
        </w:rPr>
      </w:pPr>
      <w:r>
        <w:rPr>
          <w:rFonts w:ascii="Times New Roman" w:hAnsi="Times New Roman" w:cs="Times New Roman"/>
          <w:color w:val="000000" w:themeColor="text1"/>
          <w:sz w:val="24"/>
          <w:szCs w:val="24"/>
          <w:vertAlign w:val="superscript"/>
          <w:lang w:val="mk-MK"/>
        </w:rPr>
        <w:t>2</w:t>
      </w:r>
      <w:r>
        <w:rPr>
          <w:rFonts w:ascii="Times New Roman" w:hAnsi="Times New Roman" w:cs="Times New Roman"/>
          <w:color w:val="000000" w:themeColor="text1"/>
          <w:sz w:val="24"/>
          <w:szCs w:val="24"/>
          <w:lang w:val="mk-MK"/>
        </w:rPr>
        <w:t xml:space="preserve"> Професор во пензија</w:t>
      </w:r>
    </w:p>
    <w:p w:rsidR="00CE6591" w:rsidRPr="00025DCC" w:rsidRDefault="003E5F6C" w:rsidP="00025DCC">
      <w:pPr>
        <w:jc w:val="center"/>
        <w:rPr>
          <w:rFonts w:ascii="Times New Roman" w:hAnsi="Times New Roman" w:cs="Times New Roman"/>
          <w:b/>
          <w:sz w:val="24"/>
          <w:szCs w:val="24"/>
          <w:lang w:val="mk-MK"/>
        </w:rPr>
      </w:pPr>
      <w:r w:rsidRPr="00025DCC">
        <w:rPr>
          <w:rFonts w:ascii="Times New Roman" w:hAnsi="Times New Roman" w:cs="Times New Roman"/>
          <w:b/>
          <w:sz w:val="24"/>
          <w:szCs w:val="24"/>
          <w:lang w:val="mk-MK"/>
        </w:rPr>
        <w:t>Ап</w:t>
      </w:r>
      <w:r w:rsidR="00CE6591" w:rsidRPr="00025DCC">
        <w:rPr>
          <w:rFonts w:ascii="Times New Roman" w:hAnsi="Times New Roman" w:cs="Times New Roman"/>
          <w:b/>
          <w:sz w:val="24"/>
          <w:szCs w:val="24"/>
          <w:lang w:val="mk-MK"/>
        </w:rPr>
        <w:t>стракт</w:t>
      </w:r>
    </w:p>
    <w:p w:rsidR="00A77A82" w:rsidRPr="00025DCC" w:rsidRDefault="004D671C" w:rsidP="00E964A5">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     </w:t>
      </w:r>
      <w:r w:rsidR="00E964A5" w:rsidRPr="00025DCC">
        <w:rPr>
          <w:rFonts w:ascii="Times New Roman" w:hAnsi="Times New Roman" w:cs="Times New Roman"/>
          <w:sz w:val="24"/>
          <w:szCs w:val="24"/>
          <w:lang w:val="mk-MK"/>
        </w:rPr>
        <w:t>Македонија</w:t>
      </w:r>
      <w:r w:rsidR="00025DCC" w:rsidRPr="00025DCC">
        <w:rPr>
          <w:rFonts w:ascii="Times New Roman" w:hAnsi="Times New Roman" w:cs="Times New Roman"/>
          <w:sz w:val="24"/>
          <w:szCs w:val="24"/>
          <w:lang w:val="mk-MK"/>
        </w:rPr>
        <w:t xml:space="preserve"> </w:t>
      </w:r>
      <w:r w:rsidR="00CE6591" w:rsidRPr="00025DCC">
        <w:rPr>
          <w:rFonts w:ascii="Times New Roman" w:hAnsi="Times New Roman" w:cs="Times New Roman"/>
          <w:sz w:val="24"/>
          <w:szCs w:val="24"/>
          <w:lang w:val="mk-MK"/>
        </w:rPr>
        <w:t>е земја во која традиционално се одгледув</w:t>
      </w:r>
      <w:r w:rsidR="002862EF" w:rsidRPr="00025DCC">
        <w:rPr>
          <w:rFonts w:ascii="Times New Roman" w:hAnsi="Times New Roman" w:cs="Times New Roman"/>
          <w:sz w:val="24"/>
          <w:szCs w:val="24"/>
          <w:lang w:val="mk-MK"/>
        </w:rPr>
        <w:t>аат добри ориенталски тутуни,</w:t>
      </w:r>
      <w:r w:rsidR="00CE6591" w:rsidRPr="00025DCC">
        <w:rPr>
          <w:rFonts w:ascii="Times New Roman" w:hAnsi="Times New Roman" w:cs="Times New Roman"/>
          <w:sz w:val="24"/>
          <w:szCs w:val="24"/>
          <w:lang w:val="mk-MK"/>
        </w:rPr>
        <w:t xml:space="preserve"> </w:t>
      </w:r>
      <w:r w:rsidR="002862EF" w:rsidRPr="00025DCC">
        <w:rPr>
          <w:rFonts w:ascii="Times New Roman" w:hAnsi="Times New Roman" w:cs="Times New Roman"/>
          <w:sz w:val="24"/>
          <w:szCs w:val="24"/>
          <w:lang w:val="mk-MK"/>
        </w:rPr>
        <w:t>п</w:t>
      </w:r>
      <w:r w:rsidR="00CE6591" w:rsidRPr="00025DCC">
        <w:rPr>
          <w:rFonts w:ascii="Times New Roman" w:hAnsi="Times New Roman" w:cs="Times New Roman"/>
          <w:sz w:val="24"/>
          <w:szCs w:val="24"/>
          <w:lang w:val="mk-MK"/>
        </w:rPr>
        <w:t>окрај познатите реони во Турција, Измир и областа Мраморно Море, к</w:t>
      </w:r>
      <w:r w:rsidR="00A77A82" w:rsidRPr="00025DCC">
        <w:rPr>
          <w:rFonts w:ascii="Times New Roman" w:hAnsi="Times New Roman" w:cs="Times New Roman"/>
          <w:sz w:val="24"/>
          <w:szCs w:val="24"/>
          <w:lang w:val="mk-MK"/>
        </w:rPr>
        <w:t>а</w:t>
      </w:r>
      <w:r w:rsidR="00CE6591" w:rsidRPr="00025DCC">
        <w:rPr>
          <w:rFonts w:ascii="Times New Roman" w:hAnsi="Times New Roman" w:cs="Times New Roman"/>
          <w:sz w:val="24"/>
          <w:szCs w:val="24"/>
          <w:lang w:val="mk-MK"/>
        </w:rPr>
        <w:t>д</w:t>
      </w:r>
      <w:r w:rsidR="002862EF" w:rsidRPr="00025DCC">
        <w:rPr>
          <w:rFonts w:ascii="Times New Roman" w:hAnsi="Times New Roman" w:cs="Times New Roman"/>
          <w:sz w:val="24"/>
          <w:szCs w:val="24"/>
          <w:lang w:val="mk-MK"/>
        </w:rPr>
        <w:t>е</w:t>
      </w:r>
      <w:r w:rsidR="00CE6591" w:rsidRPr="00025DCC">
        <w:rPr>
          <w:rFonts w:ascii="Times New Roman" w:hAnsi="Times New Roman" w:cs="Times New Roman"/>
          <w:sz w:val="24"/>
          <w:szCs w:val="24"/>
          <w:lang w:val="mk-MK"/>
        </w:rPr>
        <w:t xml:space="preserve"> постојат еколошки услови за производтсво на </w:t>
      </w:r>
      <w:r w:rsidR="00E964A5" w:rsidRPr="00025DCC">
        <w:rPr>
          <w:rFonts w:ascii="Times New Roman" w:hAnsi="Times New Roman" w:cs="Times New Roman"/>
          <w:sz w:val="24"/>
          <w:szCs w:val="24"/>
          <w:lang w:val="mk-MK"/>
        </w:rPr>
        <w:t>квалитетни ориенталски тутуни.</w:t>
      </w:r>
      <w:r>
        <w:rPr>
          <w:rFonts w:ascii="Times New Roman" w:hAnsi="Times New Roman" w:cs="Times New Roman"/>
          <w:sz w:val="24"/>
          <w:szCs w:val="24"/>
          <w:lang w:val="mk-MK"/>
        </w:rPr>
        <w:t xml:space="preserve"> Всушност, нашата држава </w:t>
      </w:r>
      <w:r w:rsidRPr="004D671C">
        <w:rPr>
          <w:rFonts w:ascii="Times New Roman" w:hAnsi="Times New Roman" w:cs="Times New Roman"/>
          <w:sz w:val="24"/>
          <w:szCs w:val="24"/>
          <w:lang w:val="mk-MK"/>
        </w:rPr>
        <w:t>и во регионални и во светски рамки, на светските берзи и пазари, важи за производител на висококвалитетен ароматичен ориенталски тутун.</w:t>
      </w:r>
    </w:p>
    <w:p w:rsidR="00EC31AF" w:rsidRPr="00025DCC" w:rsidRDefault="004D671C" w:rsidP="00025DCC">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     </w:t>
      </w:r>
      <w:r w:rsidR="00EC31AF" w:rsidRPr="00025DCC">
        <w:rPr>
          <w:rFonts w:ascii="Times New Roman" w:hAnsi="Times New Roman" w:cs="Times New Roman"/>
          <w:sz w:val="24"/>
          <w:szCs w:val="24"/>
          <w:lang w:val="mk-MK"/>
        </w:rPr>
        <w:t xml:space="preserve">По брзата структурална промена во потрошувачката на цигари со прифаќањњето на америчкиот бленд, 90% </w:t>
      </w:r>
      <w:r w:rsidR="00E324A8">
        <w:rPr>
          <w:rFonts w:ascii="Times New Roman" w:hAnsi="Times New Roman" w:cs="Times New Roman"/>
          <w:sz w:val="24"/>
          <w:szCs w:val="24"/>
          <w:lang w:val="mk-MK"/>
        </w:rPr>
        <w:t xml:space="preserve">од производството на тутун во </w:t>
      </w:r>
      <w:r w:rsidR="00EC31AF" w:rsidRPr="00025DCC">
        <w:rPr>
          <w:rFonts w:ascii="Times New Roman" w:hAnsi="Times New Roman" w:cs="Times New Roman"/>
          <w:sz w:val="24"/>
          <w:szCs w:val="24"/>
          <w:lang w:val="mk-MK"/>
        </w:rPr>
        <w:t>Македонија е ориентирано кон надворешниот пазар. Основната формула на америчкиот бленд на цигари базира врз формулата</w:t>
      </w:r>
      <w:r w:rsidR="00E324A8">
        <w:rPr>
          <w:rFonts w:ascii="Times New Roman" w:hAnsi="Times New Roman" w:cs="Times New Roman"/>
          <w:sz w:val="24"/>
          <w:szCs w:val="24"/>
          <w:lang w:val="mk-MK"/>
        </w:rPr>
        <w:t xml:space="preserve"> на цигарната компанија </w:t>
      </w:r>
      <w:r w:rsidR="00E324A8" w:rsidRPr="00E324A8">
        <w:rPr>
          <w:rFonts w:ascii="Times New Roman" w:hAnsi="Times New Roman" w:cs="Times New Roman"/>
          <w:sz w:val="24"/>
          <w:szCs w:val="24"/>
          <w:lang w:val="mk-MK"/>
        </w:rPr>
        <w:t>R. J. Reynolds</w:t>
      </w:r>
      <w:r w:rsidR="0095121B" w:rsidRPr="00025DCC">
        <w:rPr>
          <w:rFonts w:ascii="Times New Roman" w:hAnsi="Times New Roman" w:cs="Times New Roman"/>
          <w:sz w:val="24"/>
          <w:szCs w:val="24"/>
          <w:lang w:val="mk-MK"/>
        </w:rPr>
        <w:t>, прв пат воведена во 1913 година, со процентуал</w:t>
      </w:r>
      <w:r w:rsidR="00E324A8">
        <w:rPr>
          <w:rFonts w:ascii="Times New Roman" w:hAnsi="Times New Roman" w:cs="Times New Roman"/>
          <w:sz w:val="24"/>
          <w:szCs w:val="24"/>
          <w:lang w:val="mk-MK"/>
        </w:rPr>
        <w:t>но учество на мешавините: 50% "Светла Вирџинија", 25% "Берлеј"</w:t>
      </w:r>
      <w:r w:rsidR="0095121B" w:rsidRPr="00025DCC">
        <w:rPr>
          <w:rFonts w:ascii="Times New Roman" w:hAnsi="Times New Roman" w:cs="Times New Roman"/>
          <w:sz w:val="24"/>
          <w:szCs w:val="24"/>
          <w:lang w:val="mk-MK"/>
        </w:rPr>
        <w:t xml:space="preserve">, 20% ориенталски тутуни и 5% останати типови на тутун. Денес, оваа формула е гравитациона точка околу која се прават тутунските мешавини за производство на америчкиот бленд на цигари, во зависност од пушачкиот вкус на потрошувачите од различни земји во светот. </w:t>
      </w:r>
    </w:p>
    <w:p w:rsidR="00890C2B" w:rsidRPr="00025DCC" w:rsidRDefault="004D671C" w:rsidP="00025DCC">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     </w:t>
      </w:r>
      <w:r w:rsidR="0095121B" w:rsidRPr="00025DCC">
        <w:rPr>
          <w:rFonts w:ascii="Times New Roman" w:hAnsi="Times New Roman" w:cs="Times New Roman"/>
          <w:sz w:val="24"/>
          <w:szCs w:val="24"/>
          <w:lang w:val="mk-MK"/>
        </w:rPr>
        <w:t>Во тој однос, тутуните во Р.</w:t>
      </w:r>
      <w:r w:rsidR="00E324A8">
        <w:rPr>
          <w:rFonts w:ascii="Times New Roman" w:hAnsi="Times New Roman" w:cs="Times New Roman"/>
          <w:sz w:val="24"/>
          <w:szCs w:val="24"/>
          <w:lang w:val="mk-MK"/>
        </w:rPr>
        <w:t>С.</w:t>
      </w:r>
      <w:r w:rsidR="0095121B" w:rsidRPr="00025DCC">
        <w:rPr>
          <w:rFonts w:ascii="Times New Roman" w:hAnsi="Times New Roman" w:cs="Times New Roman"/>
          <w:sz w:val="24"/>
          <w:szCs w:val="24"/>
          <w:lang w:val="mk-MK"/>
        </w:rPr>
        <w:t>Македонија според искажувањата на производителите</w:t>
      </w:r>
      <w:r w:rsidR="000E13C8">
        <w:rPr>
          <w:rFonts w:ascii="Times New Roman" w:hAnsi="Times New Roman" w:cs="Times New Roman"/>
          <w:sz w:val="24"/>
          <w:szCs w:val="24"/>
          <w:lang w:val="mk-MK"/>
        </w:rPr>
        <w:t xml:space="preserve">, </w:t>
      </w:r>
      <w:r w:rsidR="00E324A8">
        <w:rPr>
          <w:rFonts w:ascii="Times New Roman" w:hAnsi="Times New Roman" w:cs="Times New Roman"/>
          <w:sz w:val="24"/>
          <w:szCs w:val="24"/>
          <w:lang w:val="mk-MK"/>
        </w:rPr>
        <w:t>преработувачите и цигарните</w:t>
      </w:r>
      <w:r w:rsidR="0095121B" w:rsidRPr="00025DCC">
        <w:rPr>
          <w:rFonts w:ascii="Times New Roman" w:hAnsi="Times New Roman" w:cs="Times New Roman"/>
          <w:sz w:val="24"/>
          <w:szCs w:val="24"/>
          <w:lang w:val="mk-MK"/>
        </w:rPr>
        <w:t xml:space="preserve"> компании, не се второквалитетни, туку напротив, независни и уникатни по квалитет и арома. </w:t>
      </w:r>
      <w:r w:rsidR="00890C2B" w:rsidRPr="00025DCC">
        <w:rPr>
          <w:rFonts w:ascii="Times New Roman" w:hAnsi="Times New Roman" w:cs="Times New Roman"/>
          <w:sz w:val="24"/>
          <w:szCs w:val="24"/>
          <w:lang w:val="mk-MK"/>
        </w:rPr>
        <w:t xml:space="preserve">Во периодот </w:t>
      </w:r>
      <w:r w:rsidR="003E5F6C" w:rsidRPr="00025DCC">
        <w:rPr>
          <w:rFonts w:ascii="Times New Roman" w:hAnsi="Times New Roman" w:cs="Times New Roman"/>
          <w:sz w:val="24"/>
          <w:szCs w:val="24"/>
          <w:lang w:val="mk-MK"/>
        </w:rPr>
        <w:t>на транзицијата, после осамостој</w:t>
      </w:r>
      <w:r w:rsidR="00E324A8">
        <w:rPr>
          <w:rFonts w:ascii="Times New Roman" w:hAnsi="Times New Roman" w:cs="Times New Roman"/>
          <w:sz w:val="24"/>
          <w:szCs w:val="24"/>
          <w:lang w:val="mk-MK"/>
        </w:rPr>
        <w:t xml:space="preserve">увањето на </w:t>
      </w:r>
      <w:r w:rsidR="00890C2B" w:rsidRPr="00025DCC">
        <w:rPr>
          <w:rFonts w:ascii="Times New Roman" w:hAnsi="Times New Roman" w:cs="Times New Roman"/>
          <w:sz w:val="24"/>
          <w:szCs w:val="24"/>
          <w:lang w:val="mk-MK"/>
        </w:rPr>
        <w:t>Македонија, производството на ориенталски тутуни доста осцилира во од</w:t>
      </w:r>
      <w:r w:rsidR="00AE6B9A" w:rsidRPr="00025DCC">
        <w:rPr>
          <w:rFonts w:ascii="Times New Roman" w:hAnsi="Times New Roman" w:cs="Times New Roman"/>
          <w:sz w:val="24"/>
          <w:szCs w:val="24"/>
          <w:lang w:val="mk-MK"/>
        </w:rPr>
        <w:t xml:space="preserve">нос на претходниот период, за </w:t>
      </w:r>
      <w:r w:rsidR="00890C2B" w:rsidRPr="00025DCC">
        <w:rPr>
          <w:rFonts w:ascii="Times New Roman" w:hAnsi="Times New Roman" w:cs="Times New Roman"/>
          <w:sz w:val="24"/>
          <w:szCs w:val="24"/>
          <w:lang w:val="mk-MK"/>
        </w:rPr>
        <w:t xml:space="preserve">потоа </w:t>
      </w:r>
      <w:r w:rsidR="00AE6B9A" w:rsidRPr="00025DCC">
        <w:rPr>
          <w:rFonts w:ascii="Times New Roman" w:hAnsi="Times New Roman" w:cs="Times New Roman"/>
          <w:sz w:val="24"/>
          <w:szCs w:val="24"/>
          <w:lang w:val="mk-MK"/>
        </w:rPr>
        <w:t xml:space="preserve">да </w:t>
      </w:r>
      <w:r w:rsidR="00890C2B" w:rsidRPr="00025DCC">
        <w:rPr>
          <w:rFonts w:ascii="Times New Roman" w:hAnsi="Times New Roman" w:cs="Times New Roman"/>
          <w:sz w:val="24"/>
          <w:szCs w:val="24"/>
          <w:lang w:val="mk-MK"/>
        </w:rPr>
        <w:t xml:space="preserve">премине во постабилно производство по количина. За стабилизирањето на производството придонесе воведувањето на стимулациите во 2005 година. После овој период производството просечно се движи од 25.000 – 30.000 тони тутун и се приближува кон производството од предтранзициониот период. </w:t>
      </w:r>
    </w:p>
    <w:p w:rsidR="00E964A5" w:rsidRDefault="004D671C" w:rsidP="00E324A8">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     </w:t>
      </w:r>
      <w:r w:rsidR="00697B7D" w:rsidRPr="00025DCC">
        <w:rPr>
          <w:rFonts w:ascii="Times New Roman" w:hAnsi="Times New Roman" w:cs="Times New Roman"/>
          <w:sz w:val="24"/>
          <w:szCs w:val="24"/>
          <w:lang w:val="mk-MK"/>
        </w:rPr>
        <w:t>Во периодот 1991 – 2005 година во производството на ориенталски т</w:t>
      </w:r>
      <w:r w:rsidR="00E324A8">
        <w:rPr>
          <w:rFonts w:ascii="Times New Roman" w:hAnsi="Times New Roman" w:cs="Times New Roman"/>
          <w:sz w:val="24"/>
          <w:szCs w:val="24"/>
          <w:lang w:val="mk-MK"/>
        </w:rPr>
        <w:t>утуни кај нас беа присутни повеќе</w:t>
      </w:r>
      <w:r w:rsidR="00697B7D" w:rsidRPr="00025DCC">
        <w:rPr>
          <w:rFonts w:ascii="Times New Roman" w:hAnsi="Times New Roman" w:cs="Times New Roman"/>
          <w:sz w:val="24"/>
          <w:szCs w:val="24"/>
          <w:lang w:val="mk-MK"/>
        </w:rPr>
        <w:t xml:space="preserve"> ориентал</w:t>
      </w:r>
      <w:r w:rsidR="00E324A8">
        <w:rPr>
          <w:rFonts w:ascii="Times New Roman" w:hAnsi="Times New Roman" w:cs="Times New Roman"/>
          <w:sz w:val="24"/>
          <w:szCs w:val="24"/>
          <w:lang w:val="mk-MK"/>
        </w:rPr>
        <w:t>ски сорти на тутун од сортата "Прилеп"</w:t>
      </w:r>
      <w:r w:rsidR="00697B7D" w:rsidRPr="00025DCC">
        <w:rPr>
          <w:rFonts w:ascii="Times New Roman" w:hAnsi="Times New Roman" w:cs="Times New Roman"/>
          <w:sz w:val="24"/>
          <w:szCs w:val="24"/>
          <w:lang w:val="mk-MK"/>
        </w:rPr>
        <w:t xml:space="preserve">. </w:t>
      </w:r>
      <w:r w:rsidR="008F2BE0" w:rsidRPr="00025DCC">
        <w:rPr>
          <w:rFonts w:ascii="Times New Roman" w:hAnsi="Times New Roman" w:cs="Times New Roman"/>
          <w:sz w:val="24"/>
          <w:szCs w:val="24"/>
          <w:lang w:val="mk-MK"/>
        </w:rPr>
        <w:t>После овој период состојбата се менува, так</w:t>
      </w:r>
      <w:r w:rsidR="00E324A8">
        <w:rPr>
          <w:rFonts w:ascii="Times New Roman" w:hAnsi="Times New Roman" w:cs="Times New Roman"/>
          <w:sz w:val="24"/>
          <w:szCs w:val="24"/>
          <w:lang w:val="mk-MK"/>
        </w:rPr>
        <w:t>а што денес водечка е сортата "П – 66"</w:t>
      </w:r>
      <w:r w:rsidR="008F2BE0" w:rsidRPr="00025DCC">
        <w:rPr>
          <w:rFonts w:ascii="Times New Roman" w:hAnsi="Times New Roman" w:cs="Times New Roman"/>
          <w:sz w:val="24"/>
          <w:szCs w:val="24"/>
          <w:lang w:val="mk-MK"/>
        </w:rPr>
        <w:t xml:space="preserve">, со која се стабилизира </w:t>
      </w:r>
      <w:r w:rsidR="00E324A8">
        <w:rPr>
          <w:rFonts w:ascii="Times New Roman" w:hAnsi="Times New Roman" w:cs="Times New Roman"/>
          <w:sz w:val="24"/>
          <w:szCs w:val="24"/>
          <w:lang w:val="mk-MK"/>
        </w:rPr>
        <w:t>производството и значително се подобрува квалитетот. К</w:t>
      </w:r>
      <w:r w:rsidR="00DE3DE9" w:rsidRPr="00025DCC">
        <w:rPr>
          <w:rFonts w:ascii="Times New Roman" w:hAnsi="Times New Roman" w:cs="Times New Roman"/>
          <w:sz w:val="24"/>
          <w:szCs w:val="24"/>
          <w:lang w:val="mk-MK"/>
        </w:rPr>
        <w:t>арактеристика</w:t>
      </w:r>
      <w:r w:rsidR="00E324A8">
        <w:rPr>
          <w:rFonts w:ascii="Times New Roman" w:hAnsi="Times New Roman" w:cs="Times New Roman"/>
          <w:sz w:val="24"/>
          <w:szCs w:val="24"/>
          <w:lang w:val="mk-MK"/>
        </w:rPr>
        <w:t>та</w:t>
      </w:r>
      <w:r w:rsidR="00DE3DE9" w:rsidRPr="00025DCC">
        <w:rPr>
          <w:rFonts w:ascii="Times New Roman" w:hAnsi="Times New Roman" w:cs="Times New Roman"/>
          <w:sz w:val="24"/>
          <w:szCs w:val="24"/>
          <w:lang w:val="mk-MK"/>
        </w:rPr>
        <w:t xml:space="preserve"> на релативна стабилност на тутунопроизводството, укажува дека можностите за замена на тутунот со други, алтернативни култури се маргинални и безперспективни. Сиромашните и суви почви се најпогодни за тутунската култура од повеќе аспекти: социјални, економски и доходовно најиздашни во однос на било која друга култура. </w:t>
      </w:r>
      <w:r w:rsidR="00F222EF" w:rsidRPr="00025DCC">
        <w:rPr>
          <w:rFonts w:ascii="Times New Roman" w:hAnsi="Times New Roman" w:cs="Times New Roman"/>
          <w:sz w:val="24"/>
          <w:szCs w:val="24"/>
          <w:lang w:val="mk-MK"/>
        </w:rPr>
        <w:t>Повремените осцилации во тутунопроизводството</w:t>
      </w:r>
      <w:r w:rsidR="00DE3DE9" w:rsidRPr="00025DCC">
        <w:rPr>
          <w:rFonts w:ascii="Times New Roman" w:hAnsi="Times New Roman" w:cs="Times New Roman"/>
          <w:sz w:val="24"/>
          <w:szCs w:val="24"/>
          <w:lang w:val="mk-MK"/>
        </w:rPr>
        <w:t xml:space="preserve"> </w:t>
      </w:r>
      <w:r w:rsidR="00F222EF" w:rsidRPr="00025DCC">
        <w:rPr>
          <w:rFonts w:ascii="Times New Roman" w:hAnsi="Times New Roman" w:cs="Times New Roman"/>
          <w:sz w:val="24"/>
          <w:szCs w:val="24"/>
          <w:lang w:val="mk-MK"/>
        </w:rPr>
        <w:t xml:space="preserve">зависат од временските услови кои влијаат врз нивниот квалитет и квантитет. </w:t>
      </w:r>
    </w:p>
    <w:p w:rsidR="00E324A8" w:rsidRPr="00025DCC" w:rsidRDefault="00E324A8" w:rsidP="00E324A8">
      <w:pPr>
        <w:jc w:val="both"/>
        <w:rPr>
          <w:rFonts w:ascii="Times New Roman" w:hAnsi="Times New Roman" w:cs="Times New Roman"/>
          <w:sz w:val="24"/>
          <w:szCs w:val="24"/>
          <w:lang w:val="mk-MK"/>
        </w:rPr>
      </w:pPr>
      <w:r>
        <w:rPr>
          <w:rFonts w:ascii="Times New Roman" w:hAnsi="Times New Roman" w:cs="Times New Roman"/>
          <w:sz w:val="24"/>
          <w:szCs w:val="24"/>
          <w:lang w:val="mk-MK"/>
        </w:rPr>
        <w:lastRenderedPageBreak/>
        <w:t xml:space="preserve">     </w:t>
      </w:r>
      <w:r w:rsidRPr="00E324A8">
        <w:rPr>
          <w:rFonts w:ascii="Times New Roman" w:hAnsi="Times New Roman" w:cs="Times New Roman"/>
          <w:sz w:val="24"/>
          <w:szCs w:val="24"/>
          <w:lang w:val="mk-MK"/>
        </w:rPr>
        <w:t>Поаѓајќи од барањата на светскиот пазар, научно-технолошките достигнувања во светот и расположливите природни, производствени и човечки потенцијали, може да се констатира дека, денес, а уште повеќе во иднина, ќе биде изразена потребата од подигање на квалитетот на производството на тутун на многу повисоко ниво, имајќи ги предвид барањата на купувачите и потребата од ефикасно и ефективно производство.</w:t>
      </w:r>
    </w:p>
    <w:p w:rsidR="00697B7D" w:rsidRDefault="00573A46" w:rsidP="00025DCC">
      <w:pPr>
        <w:jc w:val="both"/>
        <w:rPr>
          <w:rFonts w:ascii="Times New Roman" w:hAnsi="Times New Roman" w:cs="Times New Roman"/>
          <w:sz w:val="24"/>
          <w:szCs w:val="24"/>
          <w:lang w:val="mk-MK"/>
        </w:rPr>
      </w:pPr>
      <w:r w:rsidRPr="00025DCC">
        <w:rPr>
          <w:rFonts w:ascii="Times New Roman" w:hAnsi="Times New Roman" w:cs="Times New Roman"/>
          <w:b/>
          <w:sz w:val="24"/>
          <w:szCs w:val="24"/>
          <w:lang w:val="mk-MK"/>
        </w:rPr>
        <w:t>Клучни</w:t>
      </w:r>
      <w:r w:rsidR="00191EDF">
        <w:rPr>
          <w:rFonts w:ascii="Times New Roman" w:hAnsi="Times New Roman" w:cs="Times New Roman"/>
          <w:b/>
          <w:sz w:val="24"/>
          <w:szCs w:val="24"/>
          <w:lang w:val="mk-MK"/>
        </w:rPr>
        <w:t xml:space="preserve"> </w:t>
      </w:r>
      <w:r w:rsidR="00E964A5" w:rsidRPr="00025DCC">
        <w:rPr>
          <w:rFonts w:ascii="Times New Roman" w:hAnsi="Times New Roman" w:cs="Times New Roman"/>
          <w:b/>
          <w:sz w:val="24"/>
          <w:szCs w:val="24"/>
          <w:lang w:val="mk-MK"/>
        </w:rPr>
        <w:t>зборови</w:t>
      </w:r>
      <w:r w:rsidR="00E964A5" w:rsidRPr="00025DCC">
        <w:rPr>
          <w:rFonts w:ascii="Times New Roman" w:hAnsi="Times New Roman" w:cs="Times New Roman"/>
          <w:sz w:val="24"/>
          <w:szCs w:val="24"/>
          <w:lang w:val="mk-MK"/>
        </w:rPr>
        <w:t>:</w:t>
      </w:r>
      <w:r w:rsidR="00025DCC" w:rsidRPr="00025DCC">
        <w:rPr>
          <w:rFonts w:ascii="Times New Roman" w:hAnsi="Times New Roman" w:cs="Times New Roman"/>
          <w:sz w:val="24"/>
          <w:szCs w:val="24"/>
          <w:lang w:val="mk-MK"/>
        </w:rPr>
        <w:t xml:space="preserve"> </w:t>
      </w:r>
      <w:r w:rsidR="00E964A5" w:rsidRPr="00025DCC">
        <w:rPr>
          <w:rFonts w:ascii="Times New Roman" w:hAnsi="Times New Roman" w:cs="Times New Roman"/>
          <w:sz w:val="24"/>
          <w:szCs w:val="24"/>
          <w:lang w:val="mk-MK"/>
        </w:rPr>
        <w:t>ориенталски тутун,</w:t>
      </w:r>
      <w:r w:rsidR="00025DCC" w:rsidRPr="00025DCC">
        <w:rPr>
          <w:rFonts w:ascii="Times New Roman" w:hAnsi="Times New Roman" w:cs="Times New Roman"/>
          <w:sz w:val="24"/>
          <w:szCs w:val="24"/>
          <w:lang w:val="mk-MK"/>
        </w:rPr>
        <w:t xml:space="preserve"> </w:t>
      </w:r>
      <w:r w:rsidR="00E964A5" w:rsidRPr="00025DCC">
        <w:rPr>
          <w:rFonts w:ascii="Times New Roman" w:hAnsi="Times New Roman" w:cs="Times New Roman"/>
          <w:sz w:val="24"/>
          <w:szCs w:val="24"/>
          <w:lang w:val="mk-MK"/>
        </w:rPr>
        <w:t>тутунска индустрија,</w:t>
      </w:r>
      <w:r w:rsidR="00025DCC" w:rsidRPr="00025DCC">
        <w:rPr>
          <w:rFonts w:ascii="Times New Roman" w:hAnsi="Times New Roman" w:cs="Times New Roman"/>
          <w:sz w:val="24"/>
          <w:szCs w:val="24"/>
          <w:lang w:val="mk-MK"/>
        </w:rPr>
        <w:t xml:space="preserve"> </w:t>
      </w:r>
      <w:r w:rsidR="00E964A5" w:rsidRPr="00025DCC">
        <w:rPr>
          <w:rFonts w:ascii="Times New Roman" w:hAnsi="Times New Roman" w:cs="Times New Roman"/>
          <w:sz w:val="24"/>
          <w:szCs w:val="24"/>
          <w:lang w:val="mk-MK"/>
        </w:rPr>
        <w:t>сортна структура,</w:t>
      </w:r>
      <w:r w:rsidR="00025DCC" w:rsidRPr="00025DCC">
        <w:rPr>
          <w:rFonts w:ascii="Times New Roman" w:hAnsi="Times New Roman" w:cs="Times New Roman"/>
          <w:sz w:val="24"/>
          <w:szCs w:val="24"/>
          <w:lang w:val="mk-MK"/>
        </w:rPr>
        <w:t xml:space="preserve"> </w:t>
      </w:r>
      <w:r w:rsidR="00E964A5" w:rsidRPr="00025DCC">
        <w:rPr>
          <w:rFonts w:ascii="Times New Roman" w:hAnsi="Times New Roman" w:cs="Times New Roman"/>
          <w:sz w:val="24"/>
          <w:szCs w:val="24"/>
          <w:lang w:val="mk-MK"/>
        </w:rPr>
        <w:t>откупни компании,</w:t>
      </w:r>
      <w:r w:rsidR="00025DCC" w:rsidRPr="00025DCC">
        <w:rPr>
          <w:rFonts w:ascii="Times New Roman" w:hAnsi="Times New Roman" w:cs="Times New Roman"/>
          <w:sz w:val="24"/>
          <w:szCs w:val="24"/>
          <w:lang w:val="mk-MK"/>
        </w:rPr>
        <w:t xml:space="preserve"> заштитни цени на тутунот</w:t>
      </w:r>
      <w:r w:rsidR="000E5AA8" w:rsidRPr="00025DCC">
        <w:rPr>
          <w:rFonts w:ascii="Times New Roman" w:hAnsi="Times New Roman" w:cs="Times New Roman"/>
          <w:sz w:val="24"/>
          <w:szCs w:val="24"/>
          <w:lang w:val="mk-MK"/>
        </w:rPr>
        <w:t xml:space="preserve"> </w:t>
      </w:r>
      <w:r w:rsidR="00F222EF" w:rsidRPr="00025DCC">
        <w:rPr>
          <w:rFonts w:ascii="Times New Roman" w:hAnsi="Times New Roman" w:cs="Times New Roman"/>
          <w:sz w:val="24"/>
          <w:szCs w:val="24"/>
          <w:lang w:val="mk-MK"/>
        </w:rPr>
        <w:t xml:space="preserve"> </w:t>
      </w:r>
    </w:p>
    <w:p w:rsidR="00191EDF" w:rsidRDefault="00191EDF" w:rsidP="00191EDF">
      <w:pPr>
        <w:jc w:val="center"/>
        <w:rPr>
          <w:rFonts w:ascii="Times New Roman" w:hAnsi="Times New Roman" w:cs="Times New Roman"/>
          <w:b/>
          <w:sz w:val="24"/>
          <w:szCs w:val="24"/>
          <w:lang w:val="mk-MK"/>
        </w:rPr>
      </w:pPr>
      <w:r w:rsidRPr="00191EDF">
        <w:rPr>
          <w:rFonts w:ascii="Times New Roman" w:hAnsi="Times New Roman" w:cs="Times New Roman"/>
          <w:b/>
          <w:sz w:val="24"/>
          <w:szCs w:val="24"/>
          <w:lang w:val="mk-MK"/>
        </w:rPr>
        <w:t>Movements and trends in the production of oriental tobacco in Macedonia</w:t>
      </w:r>
    </w:p>
    <w:p w:rsidR="00191EDF" w:rsidRDefault="00191EDF" w:rsidP="00191EDF">
      <w:pPr>
        <w:jc w:val="center"/>
        <w:rPr>
          <w:rFonts w:ascii="Times New Roman" w:hAnsi="Times New Roman" w:cs="Times New Roman"/>
          <w:sz w:val="24"/>
          <w:szCs w:val="24"/>
        </w:rPr>
      </w:pPr>
      <w:proofErr w:type="spellStart"/>
      <w:r>
        <w:rPr>
          <w:rFonts w:ascii="Times New Roman" w:hAnsi="Times New Roman" w:cs="Times New Roman"/>
          <w:sz w:val="24"/>
          <w:szCs w:val="24"/>
        </w:rPr>
        <w:t>Assoc.prof.d</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 xml:space="preserve">r  </w:t>
      </w:r>
      <w:proofErr w:type="spellStart"/>
      <w:r>
        <w:rPr>
          <w:rFonts w:ascii="Times New Roman" w:hAnsi="Times New Roman" w:cs="Times New Roman"/>
          <w:sz w:val="24"/>
          <w:szCs w:val="24"/>
        </w:rPr>
        <w:t>Silvana</w:t>
      </w:r>
      <w:proofErr w:type="spellEnd"/>
      <w:proofErr w:type="gramEnd"/>
      <w:r>
        <w:rPr>
          <w:rFonts w:ascii="Times New Roman" w:hAnsi="Times New Roman" w:cs="Times New Roman"/>
          <w:sz w:val="24"/>
          <w:szCs w:val="24"/>
        </w:rPr>
        <w:t xml:space="preserve"> Pashovska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Prof.d</w:t>
      </w:r>
      <w:proofErr w:type="spellEnd"/>
      <w:r>
        <w:rPr>
          <w:rFonts w:ascii="Times New Roman" w:hAnsi="Times New Roman" w:cs="Times New Roman"/>
          <w:sz w:val="24"/>
          <w:szCs w:val="24"/>
        </w:rPr>
        <w:t xml:space="preserve">-r </w:t>
      </w:r>
      <w:proofErr w:type="spellStart"/>
      <w:r>
        <w:rPr>
          <w:rFonts w:ascii="Times New Roman" w:hAnsi="Times New Roman" w:cs="Times New Roman"/>
          <w:sz w:val="24"/>
          <w:szCs w:val="24"/>
        </w:rPr>
        <w:t>Ljuben</w:t>
      </w:r>
      <w:proofErr w:type="spellEnd"/>
      <w:r>
        <w:rPr>
          <w:rFonts w:ascii="Times New Roman" w:hAnsi="Times New Roman" w:cs="Times New Roman"/>
          <w:sz w:val="24"/>
          <w:szCs w:val="24"/>
        </w:rPr>
        <w:t xml:space="preserve"> Poposki</w:t>
      </w:r>
      <w:r>
        <w:rPr>
          <w:rFonts w:ascii="Times New Roman" w:hAnsi="Times New Roman" w:cs="Times New Roman"/>
          <w:sz w:val="24"/>
          <w:szCs w:val="24"/>
          <w:vertAlign w:val="superscript"/>
        </w:rPr>
        <w:t>2</w:t>
      </w:r>
    </w:p>
    <w:p w:rsidR="00191EDF" w:rsidRDefault="00F1198A" w:rsidP="00191EDF">
      <w:pPr>
        <w:spacing w:line="240" w:lineRule="auto"/>
        <w:jc w:val="center"/>
        <w:rPr>
          <w:rFonts w:ascii="Times New Roman" w:hAnsi="Times New Roman" w:cs="Times New Roman"/>
          <w:color w:val="000000" w:themeColor="text1"/>
          <w:sz w:val="24"/>
          <w:szCs w:val="24"/>
        </w:rPr>
      </w:pPr>
      <w:hyperlink r:id="rId10" w:history="1">
        <w:r w:rsidR="00191EDF" w:rsidRPr="00191EDF">
          <w:rPr>
            <w:rStyle w:val="Hyperlink"/>
            <w:rFonts w:ascii="Times New Roman" w:hAnsi="Times New Roman" w:cs="Times New Roman"/>
            <w:color w:val="000000" w:themeColor="text1"/>
            <w:sz w:val="24"/>
            <w:szCs w:val="24"/>
            <w:u w:val="none"/>
          </w:rPr>
          <w:t>silvana.pasoska@uklo.edu.mk</w:t>
        </w:r>
      </w:hyperlink>
    </w:p>
    <w:p w:rsidR="00191EDF" w:rsidRPr="00191EDF" w:rsidRDefault="00191EDF" w:rsidP="00191EDF">
      <w:pPr>
        <w:spacing w:line="240" w:lineRule="auto"/>
        <w:jc w:val="center"/>
        <w:rPr>
          <w:rFonts w:ascii="Times New Roman" w:hAnsi="Times New Roman" w:cs="Times New Roman"/>
          <w:color w:val="000000" w:themeColor="text1"/>
          <w:sz w:val="24"/>
          <w:szCs w:val="24"/>
          <w:lang w:val="mk-MK"/>
        </w:rPr>
      </w:pPr>
      <w:r>
        <w:rPr>
          <w:rFonts w:ascii="Times New Roman" w:hAnsi="Times New Roman" w:cs="Times New Roman"/>
          <w:color w:val="000000" w:themeColor="text1"/>
          <w:sz w:val="24"/>
          <w:szCs w:val="24"/>
          <w:vertAlign w:val="superscript"/>
        </w:rPr>
        <w:t>1</w:t>
      </w:r>
      <w:r w:rsidRPr="00191EDF">
        <w:rPr>
          <w:rFonts w:ascii="Times New Roman" w:hAnsi="Times New Roman" w:cs="Times New Roman"/>
          <w:color w:val="000000" w:themeColor="text1"/>
          <w:sz w:val="24"/>
          <w:szCs w:val="24"/>
        </w:rPr>
        <w:t>University</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St.Kliment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Ohridski</w:t>
      </w:r>
      <w:proofErr w:type="spellEnd"/>
      <w:r>
        <w:rPr>
          <w:rFonts w:ascii="Times New Roman" w:hAnsi="Times New Roman" w:cs="Times New Roman"/>
          <w:color w:val="000000" w:themeColor="text1"/>
          <w:sz w:val="24"/>
          <w:szCs w:val="24"/>
        </w:rPr>
        <w:t xml:space="preserve"> – Bitola, Scientific tobacco institute – </w:t>
      </w:r>
      <w:proofErr w:type="spellStart"/>
      <w:r>
        <w:rPr>
          <w:rFonts w:ascii="Times New Roman" w:hAnsi="Times New Roman" w:cs="Times New Roman"/>
          <w:color w:val="000000" w:themeColor="text1"/>
          <w:sz w:val="24"/>
          <w:szCs w:val="24"/>
        </w:rPr>
        <w:t>Prilep</w:t>
      </w:r>
      <w:proofErr w:type="spellEnd"/>
    </w:p>
    <w:p w:rsidR="00191EDF" w:rsidRDefault="00191EDF" w:rsidP="00191EDF">
      <w:pPr>
        <w:spacing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vertAlign w:val="superscript"/>
        </w:rPr>
        <w:t>2</w:t>
      </w:r>
      <w:r w:rsidRPr="00191EDF">
        <w:t xml:space="preserve"> </w:t>
      </w:r>
      <w:r w:rsidRPr="00191EDF">
        <w:rPr>
          <w:rFonts w:ascii="Times New Roman" w:hAnsi="Times New Roman" w:cs="Times New Roman"/>
          <w:sz w:val="24"/>
          <w:szCs w:val="24"/>
        </w:rPr>
        <w:t xml:space="preserve">Retired </w:t>
      </w:r>
      <w:proofErr w:type="gramStart"/>
      <w:r w:rsidRPr="00191EDF">
        <w:rPr>
          <w:rFonts w:ascii="Times New Roman" w:hAnsi="Times New Roman" w:cs="Times New Roman"/>
          <w:sz w:val="24"/>
          <w:szCs w:val="24"/>
        </w:rPr>
        <w:t>professor</w:t>
      </w:r>
      <w:proofErr w:type="gramEnd"/>
    </w:p>
    <w:p w:rsidR="00191EDF" w:rsidRPr="00191EDF" w:rsidRDefault="00191EDF" w:rsidP="00191EDF">
      <w:pPr>
        <w:spacing w:line="240" w:lineRule="auto"/>
        <w:jc w:val="center"/>
        <w:rPr>
          <w:rFonts w:ascii="Times New Roman" w:hAnsi="Times New Roman" w:cs="Times New Roman"/>
          <w:b/>
          <w:color w:val="000000" w:themeColor="text1"/>
          <w:sz w:val="24"/>
          <w:szCs w:val="24"/>
        </w:rPr>
      </w:pPr>
      <w:r w:rsidRPr="00191EDF">
        <w:rPr>
          <w:rFonts w:ascii="Times New Roman" w:hAnsi="Times New Roman" w:cs="Times New Roman"/>
          <w:b/>
          <w:color w:val="000000" w:themeColor="text1"/>
          <w:sz w:val="24"/>
          <w:szCs w:val="24"/>
        </w:rPr>
        <w:t>Abstract</w:t>
      </w:r>
    </w:p>
    <w:p w:rsidR="00191EDF" w:rsidRPr="00191EDF" w:rsidRDefault="00CC5FD4" w:rsidP="00191ED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mk-MK"/>
        </w:rPr>
        <w:t xml:space="preserve">     </w:t>
      </w:r>
      <w:r w:rsidR="00191EDF" w:rsidRPr="00191EDF">
        <w:rPr>
          <w:rFonts w:ascii="Times New Roman" w:hAnsi="Times New Roman" w:cs="Times New Roman"/>
          <w:color w:val="000000" w:themeColor="text1"/>
          <w:sz w:val="24"/>
          <w:szCs w:val="24"/>
        </w:rPr>
        <w:t>Macedonia is a country where good oriental tobaccos are traditionally grown, in addition to the famous regions in Turkey, Izmir and the Sea of ​​Marmara area, where there are ecological conditions for the production of quality oriental tobaccos. In fact, our country is considered as a producer of high-quality aromatic oriental tobacco both regionally and globally, on world stock exchanges and markets.</w:t>
      </w:r>
    </w:p>
    <w:p w:rsidR="00191EDF" w:rsidRPr="00191EDF" w:rsidRDefault="00CC5FD4" w:rsidP="00191ED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mk-MK"/>
        </w:rPr>
        <w:t xml:space="preserve">     </w:t>
      </w:r>
      <w:r w:rsidR="00191EDF" w:rsidRPr="00191EDF">
        <w:rPr>
          <w:rFonts w:ascii="Times New Roman" w:hAnsi="Times New Roman" w:cs="Times New Roman"/>
          <w:color w:val="000000" w:themeColor="text1"/>
          <w:sz w:val="24"/>
          <w:szCs w:val="24"/>
        </w:rPr>
        <w:t>After the rapid structural change in cigarette consumption with the acceptance of the American blend, 90% of tobacco production in Macedonia is oriented towards the foreign market. The basic formula of the American cigarette blend is based on the formula of the R. J. Reynolds cigar company, first introduced in 1913, with the percentage of blends: 50% "Light Virginia", 2</w:t>
      </w:r>
      <w:r w:rsidR="00191EDF">
        <w:rPr>
          <w:rFonts w:ascii="Times New Roman" w:hAnsi="Times New Roman" w:cs="Times New Roman"/>
          <w:color w:val="000000" w:themeColor="text1"/>
          <w:sz w:val="24"/>
          <w:szCs w:val="24"/>
        </w:rPr>
        <w:t>5% "</w:t>
      </w:r>
      <w:proofErr w:type="spellStart"/>
      <w:r w:rsidR="00191EDF">
        <w:rPr>
          <w:rFonts w:ascii="Times New Roman" w:hAnsi="Times New Roman" w:cs="Times New Roman"/>
          <w:color w:val="000000" w:themeColor="text1"/>
          <w:sz w:val="24"/>
          <w:szCs w:val="24"/>
        </w:rPr>
        <w:t>Berle</w:t>
      </w:r>
      <w:r w:rsidR="00191EDF" w:rsidRPr="00191EDF">
        <w:rPr>
          <w:rFonts w:ascii="Times New Roman" w:hAnsi="Times New Roman" w:cs="Times New Roman"/>
          <w:color w:val="000000" w:themeColor="text1"/>
          <w:sz w:val="24"/>
          <w:szCs w:val="24"/>
        </w:rPr>
        <w:t>y</w:t>
      </w:r>
      <w:proofErr w:type="spellEnd"/>
      <w:r w:rsidR="00191EDF" w:rsidRPr="00191EDF">
        <w:rPr>
          <w:rFonts w:ascii="Times New Roman" w:hAnsi="Times New Roman" w:cs="Times New Roman"/>
          <w:color w:val="000000" w:themeColor="text1"/>
          <w:sz w:val="24"/>
          <w:szCs w:val="24"/>
        </w:rPr>
        <w:t>", 20% Oriental tobaccos and 5% other types of tobacco. Today, this formula is the gravity point around which tobacco blends are made to produce the American blend of cigarettes, depending on the smoking tastes of consumers from different countries around the world.</w:t>
      </w:r>
    </w:p>
    <w:p w:rsidR="00191EDF" w:rsidRPr="00191EDF" w:rsidRDefault="00CC5FD4" w:rsidP="00191ED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mk-MK"/>
        </w:rPr>
        <w:t xml:space="preserve">     </w:t>
      </w:r>
      <w:r w:rsidR="00191EDF" w:rsidRPr="00191EDF">
        <w:rPr>
          <w:rFonts w:ascii="Times New Roman" w:hAnsi="Times New Roman" w:cs="Times New Roman"/>
          <w:color w:val="000000" w:themeColor="text1"/>
          <w:sz w:val="24"/>
          <w:szCs w:val="24"/>
        </w:rPr>
        <w:t>In that regard, according to the statements of the producers - processors and cigarette companies, the tobaccos in the Republic of Macedonia are not second-rate, but on the contrary, independent and unique in terms of quality and aroma. In the transition period, after the independence of Macedonia, the production of oriental tobaccos fluctuates quite a bit compared to the previous period, and then moves to a more stable production in terms of quantity. The introduction of incentives in 2005 contributed to the stabilization of production. After this period, production ranges from 25,000 to 30,000 tons of tobacco on average and approaches the production from the pre-transition period.</w:t>
      </w:r>
    </w:p>
    <w:p w:rsidR="00191EDF" w:rsidRPr="00191EDF" w:rsidRDefault="00191EDF" w:rsidP="00191EDF">
      <w:pPr>
        <w:spacing w:line="240" w:lineRule="auto"/>
        <w:jc w:val="both"/>
        <w:rPr>
          <w:rFonts w:ascii="Times New Roman" w:hAnsi="Times New Roman" w:cs="Times New Roman"/>
          <w:color w:val="000000" w:themeColor="text1"/>
          <w:sz w:val="24"/>
          <w:szCs w:val="24"/>
        </w:rPr>
      </w:pPr>
      <w:r w:rsidRPr="00191EDF">
        <w:rPr>
          <w:rFonts w:ascii="Times New Roman" w:hAnsi="Times New Roman" w:cs="Times New Roman"/>
          <w:color w:val="000000" w:themeColor="text1"/>
          <w:sz w:val="24"/>
          <w:szCs w:val="24"/>
        </w:rPr>
        <w:t xml:space="preserve"> </w:t>
      </w:r>
      <w:r w:rsidR="00CC5FD4">
        <w:rPr>
          <w:rFonts w:ascii="Times New Roman" w:hAnsi="Times New Roman" w:cs="Times New Roman"/>
          <w:color w:val="000000" w:themeColor="text1"/>
          <w:sz w:val="24"/>
          <w:szCs w:val="24"/>
          <w:lang w:val="mk-MK"/>
        </w:rPr>
        <w:t xml:space="preserve">    </w:t>
      </w:r>
      <w:r w:rsidRPr="00191EDF">
        <w:rPr>
          <w:rFonts w:ascii="Times New Roman" w:hAnsi="Times New Roman" w:cs="Times New Roman"/>
          <w:color w:val="000000" w:themeColor="text1"/>
          <w:sz w:val="24"/>
          <w:szCs w:val="24"/>
        </w:rPr>
        <w:t>In the period 1991 - 2005, in the production of oriental tobaccos in our country, more oriental varieties of tobacco than the "</w:t>
      </w:r>
      <w:proofErr w:type="spellStart"/>
      <w:r w:rsidRPr="00191EDF">
        <w:rPr>
          <w:rFonts w:ascii="Times New Roman" w:hAnsi="Times New Roman" w:cs="Times New Roman"/>
          <w:color w:val="000000" w:themeColor="text1"/>
          <w:sz w:val="24"/>
          <w:szCs w:val="24"/>
        </w:rPr>
        <w:t>Prilep</w:t>
      </w:r>
      <w:proofErr w:type="spellEnd"/>
      <w:r w:rsidRPr="00191EDF">
        <w:rPr>
          <w:rFonts w:ascii="Times New Roman" w:hAnsi="Times New Roman" w:cs="Times New Roman"/>
          <w:color w:val="000000" w:themeColor="text1"/>
          <w:sz w:val="24"/>
          <w:szCs w:val="24"/>
        </w:rPr>
        <w:t>" variety were present. After this period, the situation changes, so that today the leading variety is "P-66", which stabilizes the production and significantly improves the quality. The characteristic of relative stability of tobacco production indicates that the possibilities for replacing tobacco with other, alternative crops are marginal and unpromising. The poor and dry soils are the most suitable for the tobacco culture from several aspects: social, economic and profitable compared to any other culture. Occasional oscillations in tobacco production depend on weather conditions that affect their quality and quantity.</w:t>
      </w:r>
    </w:p>
    <w:p w:rsidR="00191EDF" w:rsidRPr="00191EDF" w:rsidRDefault="00CC5FD4" w:rsidP="00191ED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mk-MK"/>
        </w:rPr>
        <w:t xml:space="preserve">     </w:t>
      </w:r>
      <w:r w:rsidR="00191EDF" w:rsidRPr="00191EDF">
        <w:rPr>
          <w:rFonts w:ascii="Times New Roman" w:hAnsi="Times New Roman" w:cs="Times New Roman"/>
          <w:color w:val="000000" w:themeColor="text1"/>
          <w:sz w:val="24"/>
          <w:szCs w:val="24"/>
        </w:rPr>
        <w:t>Starting from the requirements of the world market, the scientific and technological achievements in the world and the available natural, production and human potentials, it can be concluded that, today, and even more so in the future, the need to raise the quality of tobacco production will be expressed in many higher level, taking into account the demands of the buyers and the need for efficient and effective production.</w:t>
      </w:r>
    </w:p>
    <w:p w:rsidR="00191EDF" w:rsidRPr="00191EDF" w:rsidRDefault="00191EDF" w:rsidP="00191EDF">
      <w:pPr>
        <w:spacing w:line="240" w:lineRule="auto"/>
        <w:jc w:val="both"/>
        <w:rPr>
          <w:rFonts w:ascii="Times New Roman" w:hAnsi="Times New Roman" w:cs="Times New Roman"/>
          <w:color w:val="000000" w:themeColor="text1"/>
          <w:sz w:val="24"/>
          <w:szCs w:val="24"/>
        </w:rPr>
      </w:pPr>
      <w:r w:rsidRPr="00191EDF">
        <w:rPr>
          <w:rFonts w:ascii="Times New Roman" w:hAnsi="Times New Roman" w:cs="Times New Roman"/>
          <w:b/>
          <w:color w:val="000000" w:themeColor="text1"/>
          <w:sz w:val="24"/>
          <w:szCs w:val="24"/>
        </w:rPr>
        <w:t>Keywords:</w:t>
      </w:r>
      <w:r w:rsidRPr="00191EDF">
        <w:rPr>
          <w:rFonts w:ascii="Times New Roman" w:hAnsi="Times New Roman" w:cs="Times New Roman"/>
          <w:color w:val="000000" w:themeColor="text1"/>
          <w:sz w:val="24"/>
          <w:szCs w:val="24"/>
        </w:rPr>
        <w:t xml:space="preserve"> oriental tobacco, tobacco industry, variety structure, buying companies, protective prices of tobacco</w:t>
      </w:r>
      <w:bookmarkStart w:id="0" w:name="_GoBack"/>
      <w:bookmarkEnd w:id="0"/>
    </w:p>
    <w:sectPr w:rsidR="00191EDF" w:rsidRPr="00191EDF" w:rsidSect="0097350E">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98A" w:rsidRDefault="00F1198A" w:rsidP="00E77573">
      <w:pPr>
        <w:spacing w:after="0" w:line="240" w:lineRule="auto"/>
      </w:pPr>
      <w:r>
        <w:separator/>
      </w:r>
    </w:p>
  </w:endnote>
  <w:endnote w:type="continuationSeparator" w:id="0">
    <w:p w:rsidR="00F1198A" w:rsidRDefault="00F1198A" w:rsidP="00E77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98A" w:rsidRDefault="00F1198A" w:rsidP="00E77573">
      <w:pPr>
        <w:spacing w:after="0" w:line="240" w:lineRule="auto"/>
      </w:pPr>
      <w:r>
        <w:separator/>
      </w:r>
    </w:p>
  </w:footnote>
  <w:footnote w:type="continuationSeparator" w:id="0">
    <w:p w:rsidR="00F1198A" w:rsidRDefault="00F1198A" w:rsidP="00E775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669A8"/>
    <w:multiLevelType w:val="hybridMultilevel"/>
    <w:tmpl w:val="11182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DF43139"/>
    <w:multiLevelType w:val="hybridMultilevel"/>
    <w:tmpl w:val="A0A2E01E"/>
    <w:lvl w:ilvl="0" w:tplc="D728C48C">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7F15886"/>
    <w:multiLevelType w:val="hybridMultilevel"/>
    <w:tmpl w:val="AEEE6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91"/>
    <w:rsid w:val="00025DCC"/>
    <w:rsid w:val="000946CF"/>
    <w:rsid w:val="000E13C8"/>
    <w:rsid w:val="000E5AA8"/>
    <w:rsid w:val="000F77CB"/>
    <w:rsid w:val="00115F73"/>
    <w:rsid w:val="001476F2"/>
    <w:rsid w:val="00151E61"/>
    <w:rsid w:val="0015594C"/>
    <w:rsid w:val="001644C5"/>
    <w:rsid w:val="001715B5"/>
    <w:rsid w:val="00175235"/>
    <w:rsid w:val="00186D05"/>
    <w:rsid w:val="00191EDF"/>
    <w:rsid w:val="001A5E3E"/>
    <w:rsid w:val="001B758B"/>
    <w:rsid w:val="001D3940"/>
    <w:rsid w:val="00254E7C"/>
    <w:rsid w:val="002862EF"/>
    <w:rsid w:val="00291421"/>
    <w:rsid w:val="002A76BF"/>
    <w:rsid w:val="00326084"/>
    <w:rsid w:val="003E5F6C"/>
    <w:rsid w:val="0041529B"/>
    <w:rsid w:val="00415B22"/>
    <w:rsid w:val="004305D2"/>
    <w:rsid w:val="00490FE2"/>
    <w:rsid w:val="004C58B8"/>
    <w:rsid w:val="004D671C"/>
    <w:rsid w:val="004F0099"/>
    <w:rsid w:val="004F08BE"/>
    <w:rsid w:val="005020DF"/>
    <w:rsid w:val="005320E2"/>
    <w:rsid w:val="00532CEE"/>
    <w:rsid w:val="00573A46"/>
    <w:rsid w:val="00584E8D"/>
    <w:rsid w:val="005A0E15"/>
    <w:rsid w:val="005C0416"/>
    <w:rsid w:val="005C0CF3"/>
    <w:rsid w:val="005C13D5"/>
    <w:rsid w:val="005F6EEC"/>
    <w:rsid w:val="00656E8A"/>
    <w:rsid w:val="00697B7D"/>
    <w:rsid w:val="00793402"/>
    <w:rsid w:val="00810C9C"/>
    <w:rsid w:val="00816214"/>
    <w:rsid w:val="008366CC"/>
    <w:rsid w:val="00874BF7"/>
    <w:rsid w:val="00890C2B"/>
    <w:rsid w:val="008C1C53"/>
    <w:rsid w:val="008C2A86"/>
    <w:rsid w:val="008F2BE0"/>
    <w:rsid w:val="00914AD6"/>
    <w:rsid w:val="009243D7"/>
    <w:rsid w:val="009256F5"/>
    <w:rsid w:val="009424F2"/>
    <w:rsid w:val="0095121B"/>
    <w:rsid w:val="0097350E"/>
    <w:rsid w:val="00986DDC"/>
    <w:rsid w:val="00A37465"/>
    <w:rsid w:val="00A77A82"/>
    <w:rsid w:val="00AA3F00"/>
    <w:rsid w:val="00AE6B9A"/>
    <w:rsid w:val="00AF5CC9"/>
    <w:rsid w:val="00AF613D"/>
    <w:rsid w:val="00B070C3"/>
    <w:rsid w:val="00BF0946"/>
    <w:rsid w:val="00C33473"/>
    <w:rsid w:val="00C37F56"/>
    <w:rsid w:val="00C54705"/>
    <w:rsid w:val="00CC5FD4"/>
    <w:rsid w:val="00CE6591"/>
    <w:rsid w:val="00D270FB"/>
    <w:rsid w:val="00D910B5"/>
    <w:rsid w:val="00DE3DE9"/>
    <w:rsid w:val="00E12EA5"/>
    <w:rsid w:val="00E324A8"/>
    <w:rsid w:val="00E77573"/>
    <w:rsid w:val="00E964A5"/>
    <w:rsid w:val="00EC31AF"/>
    <w:rsid w:val="00ED152E"/>
    <w:rsid w:val="00F1198A"/>
    <w:rsid w:val="00F222EF"/>
    <w:rsid w:val="00F64154"/>
    <w:rsid w:val="00F81B14"/>
    <w:rsid w:val="00FC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573"/>
  </w:style>
  <w:style w:type="paragraph" w:styleId="Footer">
    <w:name w:val="footer"/>
    <w:basedOn w:val="Normal"/>
    <w:link w:val="FooterChar"/>
    <w:uiPriority w:val="99"/>
    <w:unhideWhenUsed/>
    <w:rsid w:val="00E77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573"/>
  </w:style>
  <w:style w:type="table" w:styleId="TableGrid">
    <w:name w:val="Table Grid"/>
    <w:basedOn w:val="TableNormal"/>
    <w:uiPriority w:val="39"/>
    <w:rsid w:val="00151E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25DCC"/>
    <w:rPr>
      <w:color w:val="0563C1" w:themeColor="hyperlink"/>
      <w:u w:val="single"/>
    </w:rPr>
  </w:style>
  <w:style w:type="paragraph" w:styleId="ListParagraph">
    <w:name w:val="List Paragraph"/>
    <w:basedOn w:val="Normal"/>
    <w:uiPriority w:val="34"/>
    <w:qFormat/>
    <w:rsid w:val="005320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573"/>
  </w:style>
  <w:style w:type="paragraph" w:styleId="Footer">
    <w:name w:val="footer"/>
    <w:basedOn w:val="Normal"/>
    <w:link w:val="FooterChar"/>
    <w:uiPriority w:val="99"/>
    <w:unhideWhenUsed/>
    <w:rsid w:val="00E77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573"/>
  </w:style>
  <w:style w:type="table" w:styleId="TableGrid">
    <w:name w:val="Table Grid"/>
    <w:basedOn w:val="TableNormal"/>
    <w:uiPriority w:val="39"/>
    <w:rsid w:val="00151E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25DCC"/>
    <w:rPr>
      <w:color w:val="0563C1" w:themeColor="hyperlink"/>
      <w:u w:val="single"/>
    </w:rPr>
  </w:style>
  <w:style w:type="paragraph" w:styleId="ListParagraph">
    <w:name w:val="List Paragraph"/>
    <w:basedOn w:val="Normal"/>
    <w:uiPriority w:val="34"/>
    <w:qFormat/>
    <w:rsid w:val="00532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ilvana.pasoska@uklo.edu.mk" TargetMode="External"/><Relationship Id="rId4" Type="http://schemas.microsoft.com/office/2007/relationships/stylesWithEffects" Target="stylesWithEffects.xml"/><Relationship Id="rId9" Type="http://schemas.openxmlformats.org/officeDocument/2006/relationships/hyperlink" Target="mailto:silvana.pasoska@uklo.edu.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7E178-9A2A-44F9-86A9-3D3A92C7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CLS</dc:creator>
  <cp:keywords/>
  <dc:description/>
  <cp:lastModifiedBy>pc3</cp:lastModifiedBy>
  <cp:revision>46</cp:revision>
  <dcterms:created xsi:type="dcterms:W3CDTF">2016-05-11T09:25:00Z</dcterms:created>
  <dcterms:modified xsi:type="dcterms:W3CDTF">2024-08-20T06:07:00Z</dcterms:modified>
</cp:coreProperties>
</file>